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43A54" w14:textId="77777777" w:rsidR="00FD3E2E" w:rsidRPr="00E64091" w:rsidRDefault="00FD3E2E" w:rsidP="00FD3E2E">
      <w:pPr>
        <w:pStyle w:val="CABEZA"/>
        <w:rPr>
          <w:rFonts w:cs="Times New Roman"/>
        </w:rPr>
      </w:pPr>
      <w:r w:rsidRPr="00E64091">
        <w:rPr>
          <w:rFonts w:cs="Times New Roman"/>
        </w:rPr>
        <w:t>SECRETARIA DE ECONOMIA</w:t>
      </w:r>
    </w:p>
    <w:p w14:paraId="1EA6527D" w14:textId="77777777" w:rsidR="00E3401D" w:rsidRDefault="00E3401D" w:rsidP="00E3401D">
      <w:pPr>
        <w:pStyle w:val="Titulo1"/>
        <w:rPr>
          <w:rFonts w:cs="Times New Roman"/>
        </w:rPr>
      </w:pPr>
    </w:p>
    <w:p w14:paraId="0C9BAA63" w14:textId="412AB674" w:rsidR="00E3401D" w:rsidRPr="00E64091" w:rsidRDefault="00E3401D" w:rsidP="00E3401D">
      <w:pPr>
        <w:pStyle w:val="Titulo1"/>
        <w:rPr>
          <w:rFonts w:cs="Times New Roman"/>
        </w:rPr>
      </w:pPr>
      <w:r w:rsidRPr="00E64091">
        <w:rPr>
          <w:rFonts w:cs="Times New Roman"/>
        </w:rPr>
        <w:t>NORMA Oficial Mexicana de Emergencia NOM-EM-021-SE-2020, Instrumentos de medición-Esfigmomanómetros mecánicos no invasivos.</w:t>
      </w:r>
    </w:p>
    <w:p w14:paraId="4AE45854" w14:textId="77777777" w:rsidR="00E3401D" w:rsidRPr="00E64091" w:rsidRDefault="00E3401D" w:rsidP="00E3401D">
      <w:pPr>
        <w:pStyle w:val="Titulo2"/>
      </w:pPr>
      <w:r w:rsidRPr="00E64091">
        <w:t xml:space="preserve">Al margen un sello con el Escudo Nacional, que dice: Estados Unidos </w:t>
      </w:r>
      <w:proofErr w:type="gramStart"/>
      <w:r w:rsidRPr="00E64091">
        <w:t>Mexicanos.-</w:t>
      </w:r>
      <w:proofErr w:type="gramEnd"/>
      <w:r w:rsidRPr="00E64091">
        <w:t xml:space="preserve"> ECONOMÍA.- Secretaría de Economía.</w:t>
      </w:r>
    </w:p>
    <w:p w14:paraId="351D697B" w14:textId="77777777" w:rsidR="00E3401D" w:rsidRPr="00E504C7" w:rsidRDefault="00E3401D" w:rsidP="00E3401D">
      <w:pPr>
        <w:pStyle w:val="texto0"/>
        <w:spacing w:line="242" w:lineRule="exact"/>
        <w:rPr>
          <w:sz w:val="16"/>
          <w:szCs w:val="16"/>
        </w:rPr>
      </w:pPr>
      <w:r w:rsidRPr="00E504C7">
        <w:rPr>
          <w:sz w:val="16"/>
          <w:szCs w:val="16"/>
        </w:rPr>
        <w:t xml:space="preserve">NORMA OFICIAL MEXICANA DE EMERGENCIA NOM-EM-021-SE-2020, </w:t>
      </w:r>
      <w:bookmarkStart w:id="0" w:name="N_Hlk37509377"/>
      <w:bookmarkStart w:id="1" w:name="N_Hlk37595928"/>
      <w:r>
        <w:rPr>
          <w:sz w:val="16"/>
          <w:szCs w:val="16"/>
        </w:rPr>
        <w:t>INSTRUMENTOS DE MEDICIÓN-</w:t>
      </w:r>
      <w:r w:rsidRPr="00E504C7">
        <w:rPr>
          <w:sz w:val="16"/>
          <w:szCs w:val="16"/>
        </w:rPr>
        <w:t>ESFIGMOMANÓMETROS MECÁNICOS NO INVASIVOS</w:t>
      </w:r>
    </w:p>
    <w:bookmarkEnd w:id="0"/>
    <w:bookmarkEnd w:id="1"/>
    <w:p w14:paraId="44645ACA" w14:textId="77777777" w:rsidR="00E3401D" w:rsidRDefault="00E3401D" w:rsidP="00E3401D">
      <w:pPr>
        <w:pStyle w:val="texto0"/>
        <w:spacing w:line="242" w:lineRule="exact"/>
      </w:pPr>
      <w:r w:rsidRPr="00E504C7">
        <w:t>ALFONSO GUATI ROJO SÁNCHEZ</w:t>
      </w:r>
      <w:r w:rsidRPr="00323394">
        <w:t>, Director General de Normas y Presidente del</w:t>
      </w:r>
      <w:r>
        <w:t xml:space="preserve"> </w:t>
      </w:r>
      <w:r w:rsidRPr="00323394">
        <w:t>Comité Consultivo Nacional de Normalización de la Secretaría de Economía (CCONNSE), con fundamento en los artículos 34 fracciones II, XIII y XXXIII, de la Ley Orgánica de la Administración Pública Federal; 4 de la Ley Federal de Procedimiento Administrativo; 39 fracción V, 40 fracciones IV y XIII, y 48 primer y tercer párrafo de la Ley Federal sobre Metrología y Normalización; 28 del Reglamento de la Ley Federal sobre Metrología y Normalización,</w:t>
      </w:r>
      <w:r w:rsidRPr="00323394">
        <w:rPr>
          <w:szCs w:val="20"/>
        </w:rPr>
        <w:t xml:space="preserve"> </w:t>
      </w:r>
      <w:r w:rsidRPr="00323394">
        <w:t xml:space="preserve">y 36 fracciones I y IX del Reglamento Interior de la Secretaría de Economía; expide la NORMA OFICIAL MEXICANA DE EMERGENCIA NOM-EM-021-SE-2020, INSTRUMENTOS DE MEDICIÓN - ESFIGMOMANÓMETROS MECÁNICOS NO INVASIVOS, y en los términos de los artículos 43 y 48 la Ley Federal sobre Metrología y Normalización, ordena la publicación de la misma en el Diario Oficial </w:t>
      </w:r>
      <w:r>
        <w:t xml:space="preserve"> </w:t>
      </w:r>
      <w:r w:rsidRPr="00323394">
        <w:t>de Federación.</w:t>
      </w:r>
    </w:p>
    <w:p w14:paraId="58FBDFAF" w14:textId="77777777" w:rsidR="00E3401D" w:rsidRPr="00E504C7" w:rsidRDefault="00E3401D" w:rsidP="00E3401D">
      <w:pPr>
        <w:pStyle w:val="texto0"/>
        <w:spacing w:line="242" w:lineRule="exact"/>
        <w:rPr>
          <w:szCs w:val="22"/>
        </w:rPr>
      </w:pPr>
      <w:r w:rsidRPr="00323394">
        <w:t>Ciudad d</w:t>
      </w:r>
      <w:r>
        <w:t xml:space="preserve">e México, a 24 de abril de 2020.- El </w:t>
      </w:r>
      <w:r w:rsidRPr="00323394">
        <w:rPr>
          <w:szCs w:val="22"/>
        </w:rPr>
        <w:t>Director General de Normas y Presidente del Comité Consultivo Nacional de Normalizaci</w:t>
      </w:r>
      <w:r>
        <w:rPr>
          <w:szCs w:val="22"/>
        </w:rPr>
        <w:t xml:space="preserve">ón de la Secretaría de Economía, </w:t>
      </w:r>
      <w:r w:rsidRPr="00323394">
        <w:rPr>
          <w:b/>
          <w:szCs w:val="22"/>
          <w:lang w:val="it-IT"/>
        </w:rPr>
        <w:t xml:space="preserve">Alfonso Guati Rojo </w:t>
      </w:r>
      <w:proofErr w:type="gramStart"/>
      <w:r w:rsidRPr="00323394">
        <w:rPr>
          <w:b/>
          <w:szCs w:val="22"/>
          <w:lang w:val="it-IT"/>
        </w:rPr>
        <w:t>Sánchez</w:t>
      </w:r>
      <w:r>
        <w:rPr>
          <w:szCs w:val="22"/>
          <w:lang w:val="it-IT"/>
        </w:rPr>
        <w:t>.-</w:t>
      </w:r>
      <w:proofErr w:type="gramEnd"/>
      <w:r>
        <w:rPr>
          <w:szCs w:val="22"/>
          <w:lang w:val="it-IT"/>
        </w:rPr>
        <w:t xml:space="preserve"> Rúbrica.</w:t>
      </w:r>
    </w:p>
    <w:p w14:paraId="51C1106B" w14:textId="77777777" w:rsidR="00E3401D" w:rsidRPr="00323394" w:rsidRDefault="00E3401D" w:rsidP="00E3401D">
      <w:pPr>
        <w:pStyle w:val="ANOTACION"/>
        <w:spacing w:line="242" w:lineRule="exact"/>
      </w:pPr>
      <w:r w:rsidRPr="00323394">
        <w:t>Considerando</w:t>
      </w:r>
    </w:p>
    <w:p w14:paraId="769FBC86" w14:textId="77777777" w:rsidR="00E3401D" w:rsidRPr="00323394" w:rsidRDefault="00E3401D" w:rsidP="00E3401D">
      <w:pPr>
        <w:pStyle w:val="texto0"/>
        <w:spacing w:line="242" w:lineRule="exact"/>
      </w:pPr>
      <w:r w:rsidRPr="00323394">
        <w:t>Que México registra la prevalencia más alta de personas que sufren hipertensión arterial en todo el mundo de acuerdo con la Encuesta Nacional de Salud y Nutrición 2016</w:t>
      </w:r>
      <w:r w:rsidRPr="00323394">
        <w:rPr>
          <w:rStyle w:val="Refdenotaalpie"/>
        </w:rPr>
        <w:footnoteReference w:id="1"/>
      </w:r>
      <w:r w:rsidRPr="00323394">
        <w:t>, ya que una de cada cuatro personas mayores de edad tiene dicho padecimiento, es decir, el 25.5 por ciento de la población mexicana, la cual es considerada como una enfermedad crónica-degenerativa cardiovascular y de acuerdo con cifras del Instituto Mexicano del Seguro Social se registran alrededor de 30 millones de casos y que provoca más de 50 mil muertes al año;</w:t>
      </w:r>
    </w:p>
    <w:p w14:paraId="691050D8" w14:textId="77777777" w:rsidR="00E3401D" w:rsidRPr="00323394" w:rsidRDefault="00E3401D" w:rsidP="00E3401D">
      <w:pPr>
        <w:pStyle w:val="texto0"/>
        <w:spacing w:line="242" w:lineRule="exact"/>
      </w:pPr>
      <w:r w:rsidRPr="00323394">
        <w:t xml:space="preserve">Que de acuerdo con la Organización Panamericana de la Salud (OPS), la presión arterial es un factor clínico determinante para el cálculo del índice de gravedad que se emplea para la estratificación de pacientes con neumonía adquirida en la comunidad, según los cuidados que se requieren por su gravedad en el </w:t>
      </w:r>
      <w:proofErr w:type="spellStart"/>
      <w:r w:rsidRPr="00323394">
        <w:t>Triaje</w:t>
      </w:r>
      <w:proofErr w:type="spellEnd"/>
      <w:r w:rsidRPr="00323394">
        <w:t xml:space="preserve"> inicial y avanzado;</w:t>
      </w:r>
    </w:p>
    <w:p w14:paraId="31FA6B86" w14:textId="77777777" w:rsidR="00E3401D" w:rsidRPr="00323394" w:rsidRDefault="00E3401D" w:rsidP="00E3401D">
      <w:pPr>
        <w:pStyle w:val="texto0"/>
        <w:spacing w:line="242" w:lineRule="exact"/>
      </w:pPr>
      <w:r w:rsidRPr="00323394">
        <w:t xml:space="preserve">Que dicha organización prevé que el Sistema de </w:t>
      </w:r>
      <w:proofErr w:type="spellStart"/>
      <w:r w:rsidRPr="00323394">
        <w:t>Triaje</w:t>
      </w:r>
      <w:proofErr w:type="spellEnd"/>
      <w:r w:rsidRPr="00323394">
        <w:t xml:space="preserve"> Estructurado</w:t>
      </w:r>
      <w:r w:rsidRPr="00323394">
        <w:rPr>
          <w:rStyle w:val="Refdenotaalpie"/>
        </w:rPr>
        <w:footnoteReference w:id="2"/>
      </w:r>
      <w:r w:rsidRPr="00323394">
        <w:t xml:space="preserve"> garantiza la categorización de los pacientes, según el grado de urgencia de los síntomas y signos que presentan; prioriza la asistencia de </w:t>
      </w:r>
      <w:proofErr w:type="gramStart"/>
      <w:r w:rsidRPr="00323394">
        <w:t>los mismos</w:t>
      </w:r>
      <w:proofErr w:type="gramEnd"/>
      <w:r w:rsidRPr="00323394">
        <w:t>, garantizando que los valorados como más urgentes son visitados prioritariamente cuando la situación del servicio origina una espera prolongada para la visita y el tratamiento;</w:t>
      </w:r>
    </w:p>
    <w:p w14:paraId="6EFBD396" w14:textId="77777777" w:rsidR="00E3401D" w:rsidRPr="00323394" w:rsidRDefault="00E3401D" w:rsidP="00E3401D">
      <w:pPr>
        <w:pStyle w:val="texto0"/>
        <w:spacing w:line="242" w:lineRule="exact"/>
      </w:pPr>
      <w:r w:rsidRPr="00323394">
        <w:t>Que la OPS considera a los dispositivos médicos un componente fundamental de los sistemas de salud; los beneficios que pueden proporcionar continúan aumentando ya que son esenciales para diagnosticar, prevenir, tratar y rehabilitar enfermedades de una manera segura y efectiva. Los pasos que implican la fabricación, regulación, planificación, evaluación, adquisición y administración de dispositivos médicos son complejos pero esenciales para garantizar su calidad, seguridad y compatibilidad con los entornos en los que se utilizan;</w:t>
      </w:r>
    </w:p>
    <w:p w14:paraId="4DF10E83" w14:textId="77777777" w:rsidR="00E3401D" w:rsidRPr="00323394" w:rsidRDefault="00E3401D" w:rsidP="00E3401D">
      <w:pPr>
        <w:pStyle w:val="texto0"/>
        <w:spacing w:line="242" w:lineRule="exact"/>
      </w:pPr>
      <w:r w:rsidRPr="00323394">
        <w:t>De acuerdo con la Secretaría de Salud existen más de 4, 000 unidades de hospitalización y más de 20,000 unidades de consulta externa las cuales son el principal punto de contacto de la población con los servicios de atención médica y dado que la mayoría de estas unidades cuentan con instrumentos denominados esfigmomanómetros para la medición de la presión arterial es imperante la regulación de dichos dispositivos para asegurar su correcto funcionamiento;</w:t>
      </w:r>
    </w:p>
    <w:p w14:paraId="33C69C85" w14:textId="77777777" w:rsidR="00E3401D" w:rsidRPr="00323394" w:rsidRDefault="00E3401D" w:rsidP="00E3401D">
      <w:pPr>
        <w:pStyle w:val="texto0"/>
        <w:spacing w:line="242" w:lineRule="exact"/>
      </w:pPr>
      <w:r w:rsidRPr="00323394">
        <w:lastRenderedPageBreak/>
        <w:t>Que los esfigmomanómetros</w:t>
      </w:r>
      <w:r w:rsidRPr="00323394">
        <w:rPr>
          <w:rStyle w:val="Refdenotaalpie"/>
        </w:rPr>
        <w:footnoteReference w:id="3"/>
      </w:r>
      <w:r w:rsidRPr="00323394">
        <w:t xml:space="preserve">, también conocidos como </w:t>
      </w:r>
      <w:proofErr w:type="spellStart"/>
      <w:r w:rsidRPr="00323394">
        <w:t>baumanómetros</w:t>
      </w:r>
      <w:proofErr w:type="spellEnd"/>
      <w:r w:rsidRPr="00323394">
        <w:t>, son dispositivos o instrumentos médicos que miden la presión arterial en un ser humano, siendo el más conocido el de mercurio, cuya técnica manual no invasiva es la más utilizada por los médicos;</w:t>
      </w:r>
    </w:p>
    <w:p w14:paraId="656F677E" w14:textId="77777777" w:rsidR="00E3401D" w:rsidRPr="00323394" w:rsidRDefault="00E3401D" w:rsidP="00E3401D">
      <w:pPr>
        <w:pStyle w:val="texto0"/>
        <w:spacing w:line="232" w:lineRule="exact"/>
      </w:pPr>
      <w:r w:rsidRPr="00323394">
        <w:t xml:space="preserve">Que el Centro Nacional de Metrología identifico que la principal causa en los errores de </w:t>
      </w:r>
      <w:proofErr w:type="gramStart"/>
      <w:r w:rsidRPr="00323394">
        <w:t>medición,</w:t>
      </w:r>
      <w:proofErr w:type="gramEnd"/>
      <w:r w:rsidRPr="00323394">
        <w:t xml:space="preserve"> se puede deber a la ausencia de aparatos con un sistema correcto de medición;</w:t>
      </w:r>
    </w:p>
    <w:p w14:paraId="7DE22A0E" w14:textId="77777777" w:rsidR="00E3401D" w:rsidRDefault="00E3401D" w:rsidP="00E3401D">
      <w:pPr>
        <w:pStyle w:val="texto0"/>
        <w:spacing w:line="232" w:lineRule="exact"/>
      </w:pPr>
      <w:r w:rsidRPr="00323394">
        <w:t xml:space="preserve">Que el 30 de marzo de 2020, el Consejo de Salubridad General publicó en el Diario Oficial de la Federación el </w:t>
      </w:r>
      <w:r w:rsidRPr="00323394">
        <w:rPr>
          <w:i/>
        </w:rPr>
        <w:t xml:space="preserve">Acuerdo por el que se </w:t>
      </w:r>
      <w:proofErr w:type="gramStart"/>
      <w:r w:rsidRPr="00323394">
        <w:rPr>
          <w:i/>
        </w:rPr>
        <w:t>declara como</w:t>
      </w:r>
      <w:proofErr w:type="gramEnd"/>
      <w:r w:rsidRPr="00323394">
        <w:rPr>
          <w:i/>
        </w:rPr>
        <w:t xml:space="preserve"> emergencia sanitaria por causa de fuerza mayor, a la epidemia de enfermedad generada por el virus SARS-CoV2 (COVID-19)</w:t>
      </w:r>
      <w:r w:rsidRPr="00323394">
        <w:t>, señalando que la Secretaría de Salud determinaría todas las acciones que resulten necesarias para atender dicha emergencia;</w:t>
      </w:r>
    </w:p>
    <w:p w14:paraId="687460C2" w14:textId="77777777" w:rsidR="00E3401D" w:rsidRDefault="00E3401D" w:rsidP="00E3401D">
      <w:pPr>
        <w:pStyle w:val="texto0"/>
        <w:spacing w:line="232" w:lineRule="exact"/>
        <w:rPr>
          <w:szCs w:val="22"/>
        </w:rPr>
      </w:pPr>
      <w:r w:rsidRPr="00323394">
        <w:rPr>
          <w:szCs w:val="22"/>
        </w:rPr>
        <w:t>Que mediante ACUERDO</w:t>
      </w:r>
      <w:r w:rsidRPr="00323394">
        <w:rPr>
          <w:rStyle w:val="Refdenotaalpie"/>
        </w:rPr>
        <w:footnoteReference w:id="4"/>
      </w:r>
      <w:r w:rsidRPr="00323394">
        <w:rPr>
          <w:szCs w:val="22"/>
        </w:rPr>
        <w:t xml:space="preserve"> publicado en el</w:t>
      </w:r>
      <w:r w:rsidRPr="00323394">
        <w:rPr>
          <w:i/>
          <w:szCs w:val="22"/>
        </w:rPr>
        <w:t xml:space="preserve"> </w:t>
      </w:r>
      <w:r w:rsidRPr="00323394">
        <w:rPr>
          <w:szCs w:val="22"/>
        </w:rPr>
        <w:t>Diario Oficial de la Federación el 3 de abril del año en curso, las Secretarías de Salud; de la Defensa Nacional, y de Marina; así como el Instituto de Salud para el Bienestar; el Instituto Mexicano del Seguro Social, y el Instituto de Seguridad y Servicios Sociales de los Trabajadores del Estado, en sus respectivos ámbitos de competencia y con sujeción a sus recursos disponibles, serán las unidades facultadas para adquirir y, en su caso, importar los bienes y servicios y que dentro de las adquisiciones e importaciones señaladas, quedarán comprendidas aquellas relativas a medicamentos, equipo médico, agentes de diagnóstico, reactivos, material quirúrgico y de curación y productos higiénicos, así como todo tipo de bienes y servicios, mercancías y objetos, que resulten necesarios para hacer frente a la contingencia, a partir de que el Consejo de Salubridad General reconoció a la epidemia de enfermedad por el virus SARS-CoV2 (COVID-19) en México, como una enfermedad grave de atención prioritaria;</w:t>
      </w:r>
    </w:p>
    <w:p w14:paraId="53B0CE1D" w14:textId="77777777" w:rsidR="00E3401D" w:rsidRDefault="00E3401D" w:rsidP="00E3401D">
      <w:pPr>
        <w:pStyle w:val="texto0"/>
        <w:spacing w:line="232" w:lineRule="exact"/>
        <w:rPr>
          <w:szCs w:val="22"/>
        </w:rPr>
      </w:pPr>
      <w:r w:rsidRPr="00323394">
        <w:rPr>
          <w:szCs w:val="22"/>
        </w:rPr>
        <w:t xml:space="preserve">Que, para estar en posibilidad de dar cumplimiento a lo ordenado en el Acuerdo referido en el párrafo anterior, resulta necesario establecer una regulación técnica que contenga las disposiciones y características con que deben cumplir los dispositivos o instrumentos médicos, en específico los esfigmomanómetros, para que el personal de salud, particularmente en el </w:t>
      </w:r>
      <w:proofErr w:type="spellStart"/>
      <w:r w:rsidRPr="00323394">
        <w:rPr>
          <w:szCs w:val="22"/>
        </w:rPr>
        <w:t>Triaje</w:t>
      </w:r>
      <w:proofErr w:type="spellEnd"/>
      <w:r w:rsidRPr="00323394">
        <w:rPr>
          <w:szCs w:val="22"/>
        </w:rPr>
        <w:t xml:space="preserve"> de Urgencias, pueda llevar a cabo la correcta medición de la presión arterial y determinar el estado de salud del paciente y proporcionar el tratamiento más adecuado;</w:t>
      </w:r>
    </w:p>
    <w:p w14:paraId="40E00DFE" w14:textId="77777777" w:rsidR="00E3401D" w:rsidRPr="00323394" w:rsidRDefault="00E3401D" w:rsidP="00E3401D">
      <w:pPr>
        <w:pStyle w:val="texto0"/>
        <w:spacing w:line="232" w:lineRule="exact"/>
      </w:pPr>
      <w:r w:rsidRPr="00323394">
        <w:t>Que conforme a lo dispuesto en el artículo 39 fracción V de la Ley Federal sobre Metrología y Normalización, corresponde a la Secretaría de Economía, expedir las normas oficiales mexicanas a que se refieren las fracciones I a IV, VIII, IX, XII, XV y XVIII del artículo 40 de la misma Ley, en las áreas de su competencia; entre las que se encuentran las relativas a regular las características y/o especificaciones relacionadas con los instrumentos para medir, los patrones de medida y sus métodos de medición, verificación, calibración y trazabilidad;</w:t>
      </w:r>
    </w:p>
    <w:p w14:paraId="6E85B2D8" w14:textId="77777777" w:rsidR="00E3401D" w:rsidRDefault="00E3401D" w:rsidP="00E3401D">
      <w:pPr>
        <w:pStyle w:val="texto0"/>
        <w:spacing w:line="232" w:lineRule="exact"/>
      </w:pPr>
      <w:r w:rsidRPr="00323394">
        <w:t>Que a efecto de garantizar la acción inmediata del Gobierno Federal y fortalecer la coordinación interinstitucional, se estima necesario de conformidad con lo previsto en el artículo 48 de la Ley Federal sobre Metrología y Normalización, expedir una Norma Oficial Mexicana de Emergencia, que otorgue certeza y regule los aspectos técnicos y de seguridad, rendimiento y eficiencia de los instrumentos de medición y dispositivos médicos denominados esfigmomanómetros; ello en virtud de que la hipertensión arterial es un problema de salud pública en nuestro país, y con motivo del reconocimiento de la epidemia de enfermedad generada por el virus SARS-CoV2 (COVID-19) en México, como una enfermedad grave de atención prioritaria mediante Acuerdo</w:t>
      </w:r>
      <w:r w:rsidRPr="00323394">
        <w:rPr>
          <w:rStyle w:val="Refdenotaalpie"/>
        </w:rPr>
        <w:footnoteReference w:id="5"/>
      </w:r>
      <w:r w:rsidRPr="00323394">
        <w:t xml:space="preserve"> del Consejo de Salubridad General, las personas con este padecimiento son las más vulnerables, por lo que es de suma importancia que los instrumentos de medición de uso médico, cuenten con la regulación adecuada, para que su uso en la vigilancia del estado de salud de los pacientes sea óptimo y se traduzca en los tratamientos más apropiados para su control.</w:t>
      </w:r>
    </w:p>
    <w:p w14:paraId="1A2B060D" w14:textId="77777777" w:rsidR="00E3401D" w:rsidRPr="00323394" w:rsidRDefault="00E3401D" w:rsidP="00E3401D">
      <w:pPr>
        <w:pStyle w:val="ANOTACION"/>
        <w:spacing w:line="232" w:lineRule="exact"/>
      </w:pPr>
      <w:r w:rsidRPr="00323394">
        <w:t>PREFACIO</w:t>
      </w:r>
    </w:p>
    <w:p w14:paraId="7F93E4AE" w14:textId="77777777" w:rsidR="00E3401D" w:rsidRDefault="00E3401D" w:rsidP="00E3401D">
      <w:pPr>
        <w:pStyle w:val="texto0"/>
        <w:spacing w:line="232" w:lineRule="exact"/>
      </w:pPr>
      <w:r w:rsidRPr="00323394">
        <w:t>En la elaboración de la presente Norma Oficial Mexicana de Emergencia, participaron las siguientes dependencias e instituciones:</w:t>
      </w:r>
    </w:p>
    <w:p w14:paraId="67B8DDBF" w14:textId="77777777" w:rsidR="00E3401D" w:rsidRPr="00E504C7" w:rsidRDefault="00E3401D" w:rsidP="00E3401D">
      <w:pPr>
        <w:pStyle w:val="texto0"/>
        <w:spacing w:line="232" w:lineRule="exact"/>
        <w:ind w:left="720" w:hanging="432"/>
        <w:rPr>
          <w:b/>
          <w:szCs w:val="22"/>
        </w:rPr>
      </w:pPr>
      <w:r>
        <w:rPr>
          <w:b/>
          <w:szCs w:val="22"/>
        </w:rPr>
        <w:t>●</w:t>
      </w:r>
      <w:r w:rsidRPr="00E504C7">
        <w:rPr>
          <w:b/>
          <w:szCs w:val="22"/>
        </w:rPr>
        <w:tab/>
        <w:t>CENTRO NACIONAL DE METROLOGÍA (CENAM)</w:t>
      </w:r>
    </w:p>
    <w:p w14:paraId="3A1FD003" w14:textId="77777777" w:rsidR="00E3401D" w:rsidRPr="00E504C7" w:rsidRDefault="00E3401D" w:rsidP="00E3401D">
      <w:pPr>
        <w:pStyle w:val="texto0"/>
        <w:spacing w:line="232" w:lineRule="exact"/>
        <w:ind w:left="720" w:hanging="432"/>
        <w:rPr>
          <w:szCs w:val="22"/>
        </w:rPr>
      </w:pPr>
      <w:r>
        <w:rPr>
          <w:szCs w:val="22"/>
        </w:rPr>
        <w:lastRenderedPageBreak/>
        <w:tab/>
      </w:r>
      <w:r w:rsidRPr="00E504C7">
        <w:rPr>
          <w:szCs w:val="22"/>
        </w:rPr>
        <w:t>Dirección de Metrología Mecánica</w:t>
      </w:r>
    </w:p>
    <w:p w14:paraId="717BE4F2" w14:textId="77777777" w:rsidR="00E3401D" w:rsidRPr="00E504C7" w:rsidRDefault="00E3401D" w:rsidP="00E3401D">
      <w:pPr>
        <w:pStyle w:val="texto0"/>
        <w:spacing w:line="232" w:lineRule="exact"/>
        <w:ind w:left="720" w:hanging="432"/>
        <w:rPr>
          <w:b/>
          <w:szCs w:val="22"/>
        </w:rPr>
      </w:pPr>
      <w:r>
        <w:rPr>
          <w:b/>
          <w:szCs w:val="22"/>
        </w:rPr>
        <w:t>●</w:t>
      </w:r>
      <w:r w:rsidRPr="00E504C7">
        <w:rPr>
          <w:b/>
          <w:szCs w:val="22"/>
        </w:rPr>
        <w:tab/>
        <w:t>SECRETARÍA DE ECONOMÍA</w:t>
      </w:r>
    </w:p>
    <w:p w14:paraId="390AFA4C" w14:textId="77777777" w:rsidR="00E3401D" w:rsidRPr="00E504C7" w:rsidRDefault="00E3401D" w:rsidP="00E3401D">
      <w:pPr>
        <w:pStyle w:val="texto0"/>
        <w:spacing w:line="232" w:lineRule="exact"/>
        <w:ind w:left="720" w:hanging="432"/>
        <w:rPr>
          <w:szCs w:val="22"/>
        </w:rPr>
      </w:pPr>
      <w:bookmarkStart w:id="2" w:name="N_Hlk37508010"/>
      <w:r>
        <w:rPr>
          <w:szCs w:val="22"/>
        </w:rPr>
        <w:tab/>
      </w:r>
      <w:r w:rsidRPr="00E504C7">
        <w:rPr>
          <w:szCs w:val="22"/>
        </w:rPr>
        <w:t>Dirección General de Normas</w:t>
      </w:r>
      <w:bookmarkEnd w:id="2"/>
    </w:p>
    <w:p w14:paraId="7530FC1D" w14:textId="77777777" w:rsidR="00E3401D" w:rsidRDefault="00E3401D" w:rsidP="00E3401D">
      <w:pPr>
        <w:pStyle w:val="ANOTACION"/>
        <w:spacing w:line="252" w:lineRule="exact"/>
      </w:pPr>
      <w:r w:rsidRPr="00323394">
        <w:t>ÍNDICE</w:t>
      </w:r>
    </w:p>
    <w:p w14:paraId="7344E1D0" w14:textId="77777777" w:rsidR="00E3401D" w:rsidRPr="00323394" w:rsidRDefault="00E3401D" w:rsidP="00E3401D">
      <w:pPr>
        <w:pStyle w:val="texto0"/>
        <w:spacing w:line="252" w:lineRule="exact"/>
      </w:pPr>
      <w:r w:rsidRPr="00323394">
        <w:rPr>
          <w:b/>
        </w:rPr>
        <w:t>1.</w:t>
      </w:r>
      <w:r w:rsidRPr="00323394">
        <w:rPr>
          <w:b/>
        </w:rPr>
        <w:tab/>
      </w:r>
      <w:r w:rsidRPr="00323394">
        <w:t>Objetivo y campo de aplicación.</w:t>
      </w:r>
    </w:p>
    <w:p w14:paraId="3497DD60" w14:textId="77777777" w:rsidR="00E3401D" w:rsidRPr="00323394" w:rsidRDefault="00E3401D" w:rsidP="00E3401D">
      <w:pPr>
        <w:pStyle w:val="texto0"/>
        <w:spacing w:line="252" w:lineRule="exact"/>
      </w:pPr>
      <w:r w:rsidRPr="00323394">
        <w:rPr>
          <w:b/>
        </w:rPr>
        <w:t>2.</w:t>
      </w:r>
      <w:r w:rsidRPr="00323394">
        <w:tab/>
        <w:t>Referencias normativas.</w:t>
      </w:r>
    </w:p>
    <w:p w14:paraId="41148C9C" w14:textId="77777777" w:rsidR="00E3401D" w:rsidRPr="00323394" w:rsidRDefault="00E3401D" w:rsidP="00E3401D">
      <w:pPr>
        <w:pStyle w:val="texto0"/>
        <w:spacing w:line="252" w:lineRule="exact"/>
      </w:pPr>
      <w:r w:rsidRPr="00323394">
        <w:rPr>
          <w:b/>
        </w:rPr>
        <w:t>3.</w:t>
      </w:r>
      <w:r w:rsidRPr="00323394">
        <w:tab/>
        <w:t>Términos y definiciones.</w:t>
      </w:r>
    </w:p>
    <w:p w14:paraId="4C630341" w14:textId="77777777" w:rsidR="00E3401D" w:rsidRPr="00323394" w:rsidRDefault="00E3401D" w:rsidP="00E3401D">
      <w:pPr>
        <w:pStyle w:val="texto0"/>
        <w:spacing w:line="252" w:lineRule="exact"/>
      </w:pPr>
      <w:r w:rsidRPr="00323394">
        <w:rPr>
          <w:b/>
        </w:rPr>
        <w:t>4.</w:t>
      </w:r>
      <w:r w:rsidRPr="00323394">
        <w:tab/>
        <w:t>Descripción de la categoría del instrumento.</w:t>
      </w:r>
    </w:p>
    <w:p w14:paraId="0D80B280" w14:textId="77777777" w:rsidR="00E3401D" w:rsidRPr="00323394" w:rsidRDefault="00E3401D" w:rsidP="00E3401D">
      <w:pPr>
        <w:pStyle w:val="texto0"/>
        <w:spacing w:line="252" w:lineRule="exact"/>
      </w:pPr>
      <w:r w:rsidRPr="00323394">
        <w:rPr>
          <w:b/>
        </w:rPr>
        <w:t>5.</w:t>
      </w:r>
      <w:r w:rsidRPr="00323394">
        <w:tab/>
        <w:t>Unidades de medida y materiales.</w:t>
      </w:r>
    </w:p>
    <w:p w14:paraId="1D4CA2D5" w14:textId="77777777" w:rsidR="00E3401D" w:rsidRPr="00323394" w:rsidRDefault="00E3401D" w:rsidP="00E3401D">
      <w:pPr>
        <w:pStyle w:val="texto0"/>
        <w:spacing w:line="252" w:lineRule="exact"/>
      </w:pPr>
      <w:r w:rsidRPr="00323394">
        <w:rPr>
          <w:b/>
        </w:rPr>
        <w:t>6.</w:t>
      </w:r>
      <w:r w:rsidRPr="00323394">
        <w:tab/>
        <w:t>Requerimientos metrológicos.</w:t>
      </w:r>
    </w:p>
    <w:p w14:paraId="200F800D" w14:textId="77777777" w:rsidR="00E3401D" w:rsidRPr="00323394" w:rsidRDefault="00E3401D" w:rsidP="00E3401D">
      <w:pPr>
        <w:pStyle w:val="texto0"/>
        <w:spacing w:line="252" w:lineRule="exact"/>
      </w:pPr>
      <w:r w:rsidRPr="00323394">
        <w:rPr>
          <w:b/>
        </w:rPr>
        <w:t>7.</w:t>
      </w:r>
      <w:r w:rsidRPr="00323394">
        <w:tab/>
        <w:t>Requisitos técnicos.</w:t>
      </w:r>
    </w:p>
    <w:p w14:paraId="0DB02ED2" w14:textId="77777777" w:rsidR="00E3401D" w:rsidRPr="00323394" w:rsidRDefault="00E3401D" w:rsidP="00E3401D">
      <w:pPr>
        <w:pStyle w:val="texto0"/>
        <w:spacing w:line="252" w:lineRule="exact"/>
      </w:pPr>
      <w:r w:rsidRPr="00323394">
        <w:rPr>
          <w:b/>
        </w:rPr>
        <w:t>8.</w:t>
      </w:r>
      <w:r w:rsidRPr="00323394">
        <w:tab/>
        <w:t>Controles metrológicos.</w:t>
      </w:r>
    </w:p>
    <w:p w14:paraId="3B00D554" w14:textId="77777777" w:rsidR="00E3401D" w:rsidRPr="00323394" w:rsidRDefault="00E3401D" w:rsidP="00E3401D">
      <w:pPr>
        <w:pStyle w:val="texto0"/>
        <w:spacing w:line="252" w:lineRule="exact"/>
      </w:pPr>
      <w:r w:rsidRPr="00323394">
        <w:rPr>
          <w:b/>
        </w:rPr>
        <w:t>9.</w:t>
      </w:r>
      <w:r w:rsidRPr="00323394">
        <w:rPr>
          <w:b/>
        </w:rPr>
        <w:tab/>
      </w:r>
      <w:r w:rsidRPr="00323394">
        <w:t>Evaluación de la Conformidad</w:t>
      </w:r>
    </w:p>
    <w:p w14:paraId="2A04C358" w14:textId="77777777" w:rsidR="00E3401D" w:rsidRPr="00323394" w:rsidRDefault="00E3401D" w:rsidP="00E3401D">
      <w:pPr>
        <w:pStyle w:val="texto0"/>
        <w:spacing w:line="252" w:lineRule="exact"/>
      </w:pPr>
      <w:r w:rsidRPr="00323394">
        <w:rPr>
          <w:b/>
        </w:rPr>
        <w:t>10.</w:t>
      </w:r>
      <w:r w:rsidRPr="00323394">
        <w:tab/>
        <w:t>Vigilancia</w:t>
      </w:r>
    </w:p>
    <w:p w14:paraId="13C6D9EB" w14:textId="77777777" w:rsidR="00E3401D" w:rsidRPr="00323394" w:rsidRDefault="00E3401D" w:rsidP="00E3401D">
      <w:pPr>
        <w:pStyle w:val="texto0"/>
        <w:spacing w:line="252" w:lineRule="exact"/>
      </w:pPr>
      <w:r w:rsidRPr="00323394">
        <w:rPr>
          <w:b/>
        </w:rPr>
        <w:t>11.</w:t>
      </w:r>
      <w:r w:rsidRPr="00323394">
        <w:tab/>
        <w:t>Concordancia con normas internacionales.</w:t>
      </w:r>
    </w:p>
    <w:p w14:paraId="4EA2C2C5" w14:textId="77777777" w:rsidR="00E3401D" w:rsidRPr="00323394" w:rsidRDefault="00E3401D" w:rsidP="00E3401D">
      <w:pPr>
        <w:pStyle w:val="texto0"/>
        <w:spacing w:line="252" w:lineRule="exact"/>
        <w:ind w:left="1530" w:hanging="1242"/>
      </w:pPr>
      <w:r w:rsidRPr="00323394">
        <w:t>Apéndice A.</w:t>
      </w:r>
      <w:r w:rsidRPr="00323394">
        <w:tab/>
        <w:t>(Normativo) Procedimientos de ensayo.</w:t>
      </w:r>
    </w:p>
    <w:p w14:paraId="5516D476" w14:textId="77777777" w:rsidR="00E3401D" w:rsidRPr="00323394" w:rsidRDefault="00E3401D" w:rsidP="00E3401D">
      <w:pPr>
        <w:pStyle w:val="texto0"/>
        <w:spacing w:line="252" w:lineRule="exact"/>
        <w:ind w:left="1530" w:hanging="1242"/>
      </w:pPr>
      <w:r w:rsidRPr="00323394">
        <w:t>Apéndice B.</w:t>
      </w:r>
      <w:r w:rsidRPr="00323394">
        <w:tab/>
        <w:t>(Normativo) Formato de informe de ensayo (Para la aplicación dentro del Sistema de Certificación para Instrumentos de Medida).</w:t>
      </w:r>
    </w:p>
    <w:p w14:paraId="67E184FD" w14:textId="77777777" w:rsidR="00E3401D" w:rsidRPr="00323394" w:rsidRDefault="00E3401D" w:rsidP="00E3401D">
      <w:pPr>
        <w:pStyle w:val="texto0"/>
        <w:spacing w:line="252" w:lineRule="exact"/>
        <w:ind w:left="1530" w:hanging="1242"/>
      </w:pPr>
      <w:r w:rsidRPr="00323394">
        <w:t>Apéndice C.</w:t>
      </w:r>
      <w:r w:rsidRPr="00323394">
        <w:tab/>
        <w:t>(Informativo) Recomendación para ser incluida en las instrucciones que acompañan los esfigmomanómetros con manómetro de columna de mercurio.</w:t>
      </w:r>
    </w:p>
    <w:p w14:paraId="51B7BABF" w14:textId="77777777" w:rsidR="00E3401D" w:rsidRPr="00323394" w:rsidRDefault="00E3401D" w:rsidP="00E3401D">
      <w:pPr>
        <w:pStyle w:val="texto0"/>
        <w:spacing w:line="252" w:lineRule="exact"/>
        <w:ind w:left="1530" w:hanging="1242"/>
      </w:pPr>
      <w:r w:rsidRPr="00323394">
        <w:t>Apéndice D.</w:t>
      </w:r>
      <w:r w:rsidRPr="00323394">
        <w:tab/>
        <w:t>(Normativo) Recomendación para uso y aplicación de los transductores en esfigmomanómetros.</w:t>
      </w:r>
    </w:p>
    <w:p w14:paraId="10840D41" w14:textId="77777777" w:rsidR="00E3401D" w:rsidRPr="00323394" w:rsidRDefault="00E3401D" w:rsidP="00E3401D">
      <w:pPr>
        <w:pStyle w:val="texto0"/>
        <w:spacing w:line="252" w:lineRule="exact"/>
        <w:ind w:left="1530" w:hanging="1242"/>
      </w:pPr>
      <w:r w:rsidRPr="00323394">
        <w:t>Apéndice E.</w:t>
      </w:r>
      <w:r w:rsidRPr="00323394">
        <w:tab/>
        <w:t>(Normativo) Recomendación para fabricación de modelo y calibración de prototipo de los esfigmomanómetros mecánicos no invasivos.</w:t>
      </w:r>
    </w:p>
    <w:p w14:paraId="34FD1E40" w14:textId="77777777" w:rsidR="00E3401D" w:rsidRPr="00323394" w:rsidRDefault="00E3401D" w:rsidP="00E3401D">
      <w:pPr>
        <w:pStyle w:val="texto0"/>
        <w:spacing w:line="252" w:lineRule="exact"/>
        <w:ind w:left="1530" w:hanging="1242"/>
      </w:pPr>
      <w:r w:rsidRPr="00323394">
        <w:t>Apéndice F.</w:t>
      </w:r>
      <w:r w:rsidRPr="00323394">
        <w:tab/>
        <w:t>(Normativo) Tabla de material y características básicas de los esfigmomanómetros mecánicos no invasivos.</w:t>
      </w:r>
    </w:p>
    <w:p w14:paraId="6D7E5A75" w14:textId="77777777" w:rsidR="00E3401D" w:rsidRPr="00323394" w:rsidRDefault="00E3401D" w:rsidP="00E3401D">
      <w:pPr>
        <w:pStyle w:val="texto0"/>
        <w:spacing w:line="252" w:lineRule="exact"/>
        <w:ind w:left="1530" w:hanging="1242"/>
      </w:pPr>
      <w:r w:rsidRPr="00323394">
        <w:t>Apéndice G.</w:t>
      </w:r>
      <w:r w:rsidRPr="00323394">
        <w:tab/>
        <w:t>(Normativo) Tabla de dimensiones de componente y características de esfigmomanómetros.</w:t>
      </w:r>
    </w:p>
    <w:p w14:paraId="23613936" w14:textId="77777777" w:rsidR="00E3401D" w:rsidRDefault="00E3401D" w:rsidP="00E3401D">
      <w:pPr>
        <w:pStyle w:val="texto0"/>
        <w:spacing w:line="252" w:lineRule="exact"/>
      </w:pPr>
      <w:r w:rsidRPr="00323394">
        <w:rPr>
          <w:b/>
        </w:rPr>
        <w:t>12.</w:t>
      </w:r>
      <w:r w:rsidRPr="00323394">
        <w:tab/>
        <w:t>Bibliografía.</w:t>
      </w:r>
    </w:p>
    <w:p w14:paraId="63DC8616" w14:textId="77777777" w:rsidR="00E3401D" w:rsidRDefault="00E3401D" w:rsidP="00E3401D">
      <w:pPr>
        <w:pStyle w:val="texto0"/>
        <w:spacing w:line="252" w:lineRule="exact"/>
        <w:rPr>
          <w:b/>
        </w:rPr>
      </w:pPr>
      <w:r w:rsidRPr="00323394">
        <w:rPr>
          <w:b/>
        </w:rPr>
        <w:t>TRANSITORIOS</w:t>
      </w:r>
    </w:p>
    <w:p w14:paraId="1E10E00C" w14:textId="77777777" w:rsidR="00E3401D" w:rsidRPr="00323394" w:rsidRDefault="00E3401D" w:rsidP="00E3401D">
      <w:pPr>
        <w:pStyle w:val="texto0"/>
        <w:spacing w:line="252" w:lineRule="exact"/>
        <w:rPr>
          <w:b/>
        </w:rPr>
      </w:pPr>
      <w:r w:rsidRPr="00323394">
        <w:rPr>
          <w:b/>
        </w:rPr>
        <w:t>1. Objetivo y campo de aplicación</w:t>
      </w:r>
    </w:p>
    <w:p w14:paraId="086FEEF9" w14:textId="77777777" w:rsidR="00E3401D" w:rsidRPr="00323394" w:rsidRDefault="00E3401D" w:rsidP="00E3401D">
      <w:pPr>
        <w:pStyle w:val="texto0"/>
        <w:spacing w:line="252" w:lineRule="exact"/>
      </w:pPr>
      <w:bookmarkStart w:id="3" w:name="N_Hlk38219398"/>
      <w:r w:rsidRPr="00323394">
        <w:t>Esta Norma Oficial Mexicana de emergencia especifica los requisitos generales, para el rendimiento, y eficiencia en la seguridad mecánica y eléctrica, de los esfigmomanómetros (con compresor de brazalete) mecánicos no invasivos y además los instrumentos de medición manómetros no invasivos (con compresor de estructura y forma que no es brazalete).</w:t>
      </w:r>
    </w:p>
    <w:p w14:paraId="492F8C4A" w14:textId="77777777" w:rsidR="00E3401D" w:rsidRDefault="00E3401D" w:rsidP="00E3401D">
      <w:pPr>
        <w:pStyle w:val="texto0"/>
        <w:spacing w:line="252" w:lineRule="exact"/>
      </w:pPr>
      <w:r w:rsidRPr="00323394">
        <w:t>También espec</w:t>
      </w:r>
      <w:r>
        <w:t>í</w:t>
      </w:r>
      <w:r w:rsidRPr="00323394">
        <w:t>fica los métodos de prueba para la aprobación de modalidades de esfigmomanómetros (manómetros) mecánicos no invasivos y sus accesorios que, por medio de un manguito inflable (</w:t>
      </w:r>
      <w:r w:rsidRPr="00323394">
        <w:rPr>
          <w:i/>
        </w:rPr>
        <w:t>u otro elemento de compresión)</w:t>
      </w:r>
      <w:r w:rsidRPr="00323394">
        <w:t>, se utilizan para la medición no invasiva de presión arterial.</w:t>
      </w:r>
    </w:p>
    <w:p w14:paraId="4025D7D0" w14:textId="77777777" w:rsidR="00E3401D" w:rsidRPr="00323394" w:rsidRDefault="00E3401D" w:rsidP="00E3401D">
      <w:pPr>
        <w:pStyle w:val="texto0"/>
        <w:spacing w:line="252" w:lineRule="exact"/>
      </w:pPr>
      <w:r w:rsidRPr="00323394">
        <w:t>Asimismo, especifica que el uso del manguito no se limita a una extremidad particular del cuerpo humano (por ejemplo, arterias superficiales, temporal, pedía, humeral en el brazo), así como detallar el diseño del elemento compresor no se limita al brazalete, (por ejemplo, un cilindro pistón con superficie efectiva para presionar arterias sobre hueso plano como la arteria temporal, o regiones irregulares como la arteria pedía, o tibial posterior).</w:t>
      </w:r>
    </w:p>
    <w:p w14:paraId="06D513BE" w14:textId="77777777" w:rsidR="00E3401D" w:rsidRPr="00323394" w:rsidRDefault="00E3401D" w:rsidP="00E3401D">
      <w:pPr>
        <w:pStyle w:val="texto0"/>
        <w:spacing w:line="252" w:lineRule="exact"/>
      </w:pPr>
      <w:r w:rsidRPr="00323394">
        <w:lastRenderedPageBreak/>
        <w:t>El campo de aplicación de esta Norma es regular los esfigmomanómetros con un elemento sensor de presión mecánico y una pantalla, que se utilizan junto con un estetoscopio u otros métodos manuales para detectar sonidos de Korotkoff y para inflar el manguito.</w:t>
      </w:r>
    </w:p>
    <w:p w14:paraId="376316F2" w14:textId="77777777" w:rsidR="00E3401D" w:rsidRPr="00323394" w:rsidRDefault="00E3401D" w:rsidP="00E3401D">
      <w:pPr>
        <w:pStyle w:val="texto0"/>
        <w:spacing w:line="227" w:lineRule="exact"/>
      </w:pPr>
      <w:r w:rsidRPr="00323394">
        <w:t>Adicionalmente se incluye otro método manual, para detectar la medición de presión arterial basada en trabajo y volumen, por ejemplo, un “Dispositivo Suplementario Mecánico para medir la Presión Arterial Sistólica en el momento que coincide la presión arterial con el mayor volumen arterial y para medir la Presión Arterial Diastólica en el momento que coincide con el menor volumen arterial”.</w:t>
      </w:r>
    </w:p>
    <w:p w14:paraId="6F742138" w14:textId="77777777" w:rsidR="00E3401D" w:rsidRPr="00323394" w:rsidRDefault="00E3401D" w:rsidP="00E3401D">
      <w:pPr>
        <w:pStyle w:val="texto0"/>
        <w:spacing w:line="227" w:lineRule="exact"/>
      </w:pPr>
      <w:r w:rsidRPr="00323394">
        <w:t>Además, el campo de aplicación de esta Norma Oficial Mexicana de emergencia regula el uso de esfigmomanómetros mecánicos que tienen en común características básicas de los sistemas de medición mecánica para fluidos, y en el campo de metrología pueden ser llamados manómetros mecánicos que incluyen un dispositivo mecánico prensador de estructura, material y forma adecuada para las superficies planas o irregulares que contienen la arteria sujeta a medición; por ejemplo, estructura de cilindro pistón con superficie de aplicación que tiene dos indicadores uno de presión y otro de volumen para determinar la presión arterial basado en el trabajo y volumen.</w:t>
      </w:r>
    </w:p>
    <w:bookmarkEnd w:id="3"/>
    <w:p w14:paraId="552B6358" w14:textId="77777777" w:rsidR="00E3401D" w:rsidRDefault="00E3401D" w:rsidP="00E3401D">
      <w:pPr>
        <w:pStyle w:val="texto0"/>
        <w:spacing w:line="227" w:lineRule="exact"/>
      </w:pPr>
      <w:r w:rsidRPr="00323394">
        <w:t>El campo de aplicación de esta Norma Oficial Mexicana de emergencia son los sectores público, social y privado que ejercen o reciben una acción de interés con los manómetros para medir la presión arterial, que también son llamados esfigmomanómetros no invasivos, como pueden ser:</w:t>
      </w:r>
    </w:p>
    <w:p w14:paraId="7C8F0680" w14:textId="77777777" w:rsidR="00E3401D" w:rsidRPr="00D23BA6" w:rsidRDefault="00E3401D" w:rsidP="00E3401D">
      <w:pPr>
        <w:pStyle w:val="texto0"/>
        <w:spacing w:line="227" w:lineRule="exact"/>
      </w:pPr>
      <w:bookmarkStart w:id="4" w:name="N_Hlk37704798"/>
      <w:r w:rsidRPr="00D23BA6">
        <w:rPr>
          <w:b/>
        </w:rPr>
        <w:t>a)</w:t>
      </w:r>
      <w:r w:rsidRPr="00D23BA6">
        <w:rPr>
          <w:b/>
        </w:rPr>
        <w:tab/>
      </w:r>
      <w:r w:rsidRPr="00D23BA6">
        <w:t>la industria de esfigmomanómetros o manómetros y sus partes,</w:t>
      </w:r>
    </w:p>
    <w:p w14:paraId="15F94D0C" w14:textId="77777777" w:rsidR="00E3401D" w:rsidRDefault="00E3401D" w:rsidP="00E3401D">
      <w:pPr>
        <w:pStyle w:val="texto0"/>
        <w:spacing w:line="227" w:lineRule="exact"/>
      </w:pPr>
      <w:r w:rsidRPr="00D23BA6">
        <w:rPr>
          <w:b/>
        </w:rPr>
        <w:t>b)</w:t>
      </w:r>
      <w:r w:rsidRPr="00D23BA6">
        <w:tab/>
      </w:r>
      <w:r w:rsidRPr="00323394">
        <w:t>las empresas de comercialización,</w:t>
      </w:r>
    </w:p>
    <w:p w14:paraId="180D723F" w14:textId="77777777" w:rsidR="00E3401D" w:rsidRPr="00323394" w:rsidRDefault="00E3401D" w:rsidP="00E3401D">
      <w:pPr>
        <w:pStyle w:val="texto0"/>
        <w:spacing w:line="227" w:lineRule="exact"/>
      </w:pPr>
      <w:r w:rsidRPr="00D23BA6">
        <w:rPr>
          <w:b/>
        </w:rPr>
        <w:t>c)</w:t>
      </w:r>
      <w:r w:rsidRPr="00323394">
        <w:tab/>
        <w:t>los servicios metrológicos,</w:t>
      </w:r>
    </w:p>
    <w:p w14:paraId="56E486CB" w14:textId="77777777" w:rsidR="00E3401D" w:rsidRDefault="00E3401D" w:rsidP="00E3401D">
      <w:pPr>
        <w:pStyle w:val="texto0"/>
        <w:spacing w:line="227" w:lineRule="exact"/>
      </w:pPr>
      <w:r w:rsidRPr="00D23BA6">
        <w:rPr>
          <w:b/>
        </w:rPr>
        <w:t>d)</w:t>
      </w:r>
      <w:r w:rsidRPr="00323394">
        <w:tab/>
        <w:t>y el usuario final de un esfigmomanómetro o manómetro.</w:t>
      </w:r>
    </w:p>
    <w:bookmarkEnd w:id="4"/>
    <w:p w14:paraId="18140486" w14:textId="77777777" w:rsidR="00E3401D" w:rsidRPr="00323394" w:rsidRDefault="00E3401D" w:rsidP="00E3401D">
      <w:pPr>
        <w:pStyle w:val="texto0"/>
        <w:spacing w:line="227" w:lineRule="exact"/>
        <w:rPr>
          <w:b/>
        </w:rPr>
      </w:pPr>
      <w:r w:rsidRPr="00323394">
        <w:rPr>
          <w:b/>
        </w:rPr>
        <w:t>2. Referencias normativas</w:t>
      </w:r>
    </w:p>
    <w:p w14:paraId="52FE35F0" w14:textId="77777777" w:rsidR="00E3401D" w:rsidRPr="00323394" w:rsidRDefault="00E3401D" w:rsidP="00E3401D">
      <w:pPr>
        <w:pStyle w:val="texto0"/>
        <w:spacing w:line="227" w:lineRule="exact"/>
      </w:pPr>
      <w:r w:rsidRPr="00323394">
        <w:t>Esta Norma Oficial Mexicana de emergencia se complementa con las siguientes normas vigentes o aquellas que las sustituyan:</w:t>
      </w:r>
    </w:p>
    <w:p w14:paraId="7D6806EF" w14:textId="77777777" w:rsidR="00E3401D" w:rsidRPr="00323394" w:rsidRDefault="00E3401D" w:rsidP="00E3401D">
      <w:pPr>
        <w:pStyle w:val="texto0"/>
        <w:spacing w:line="227" w:lineRule="exact"/>
      </w:pPr>
      <w:r w:rsidRPr="00323394">
        <w:rPr>
          <w:b/>
        </w:rPr>
        <w:t xml:space="preserve">2.1 </w:t>
      </w:r>
      <w:r w:rsidRPr="00323394">
        <w:t>Norma Oficial Mexicana NOM-008-SCFI-2002, Sistema General de Unidades de Medida, fecha de publicación en el Diario Oficial de la Federación el 27 de noviembre de 2002.</w:t>
      </w:r>
    </w:p>
    <w:p w14:paraId="1ADEFB5C" w14:textId="77777777" w:rsidR="00E3401D" w:rsidRPr="00323394" w:rsidRDefault="00E3401D" w:rsidP="00E3401D">
      <w:pPr>
        <w:pStyle w:val="texto0"/>
        <w:spacing w:line="227" w:lineRule="exact"/>
      </w:pPr>
      <w:r w:rsidRPr="00323394">
        <w:rPr>
          <w:b/>
        </w:rPr>
        <w:t xml:space="preserve">2.2 </w:t>
      </w:r>
      <w:r w:rsidRPr="00323394">
        <w:t>Norma Mexicana NMX-Z-055-IMNC-2009, Vocabulario Internacional de Metrología - Conceptos fundamentales y generales, y términos asociados (VIM). Declaratoria de vigencia publicada en el Diario Oficial de la Federación el 24 de diciembre de 2009.</w:t>
      </w:r>
    </w:p>
    <w:p w14:paraId="775DA7B3" w14:textId="77777777" w:rsidR="00E3401D" w:rsidRPr="00323394" w:rsidRDefault="00E3401D" w:rsidP="00E3401D">
      <w:pPr>
        <w:pStyle w:val="texto0"/>
        <w:spacing w:line="227" w:lineRule="exact"/>
      </w:pPr>
      <w:r w:rsidRPr="00323394">
        <w:rPr>
          <w:b/>
        </w:rPr>
        <w:t xml:space="preserve">2.3 </w:t>
      </w:r>
      <w:r w:rsidRPr="00323394">
        <w:t>Norma Mexicana NMX-Z-12/1-1987, Muestreo para la inspección por atributos - Parte 1: Información general y aplicaciones. (Esta norma cancela la NOM-Z-12/1 1975 y la NOM-Z-12/4-1977). Declaratoria de vigencia publicada en el Diario Oficial de la Federación el 28 de octubre de 1987.</w:t>
      </w:r>
    </w:p>
    <w:p w14:paraId="5EF76F78" w14:textId="77777777" w:rsidR="00E3401D" w:rsidRPr="00323394" w:rsidRDefault="00E3401D" w:rsidP="00E3401D">
      <w:pPr>
        <w:pStyle w:val="texto0"/>
        <w:spacing w:line="227" w:lineRule="exact"/>
      </w:pPr>
      <w:r w:rsidRPr="00323394">
        <w:rPr>
          <w:b/>
        </w:rPr>
        <w:t xml:space="preserve">2.4 </w:t>
      </w:r>
      <w:r w:rsidRPr="00323394">
        <w:t>Norma Mexicana NMX-Z-12/2-1987, Muestreo para la inspección por atributos - Parte 2: Métodos de muestreo, tablas y gráficas. (Esta norma cancela la NOM-Z-12/2-1975 y la NOM-Z-12/3-1975). Declaratoria de vigencia publicada en el Diario Oficial de la Federación el 28 de octubre de 1987.</w:t>
      </w:r>
    </w:p>
    <w:p w14:paraId="557C28BB" w14:textId="77777777" w:rsidR="00E3401D" w:rsidRPr="00323394" w:rsidRDefault="00E3401D" w:rsidP="00E3401D">
      <w:pPr>
        <w:pStyle w:val="texto0"/>
        <w:spacing w:line="227" w:lineRule="exact"/>
        <w:rPr>
          <w:lang w:val="es-ES_tradnl"/>
        </w:rPr>
      </w:pPr>
      <w:r w:rsidRPr="00323394">
        <w:rPr>
          <w:b/>
        </w:rPr>
        <w:t xml:space="preserve">2.5 </w:t>
      </w:r>
      <w:r w:rsidRPr="00323394">
        <w:t>Norma Mexicana NMX-Z-12/3-1987, Muestreo para la inspección por atributos - Parte 3: Regla de cálculo para la determinación de planes de muestreo. (Esta norma cancela la NOM-Z-12/5-1980). Declaratoria de vigencia publicada en el Diario Oficial de la Federación el 31 de julio de 1987.</w:t>
      </w:r>
    </w:p>
    <w:p w14:paraId="17337B7B" w14:textId="77777777" w:rsidR="00E3401D" w:rsidRPr="00323394" w:rsidRDefault="00E3401D" w:rsidP="00E3401D">
      <w:pPr>
        <w:pStyle w:val="texto0"/>
        <w:spacing w:line="227" w:lineRule="exact"/>
      </w:pPr>
      <w:r w:rsidRPr="00323394">
        <w:rPr>
          <w:b/>
        </w:rPr>
        <w:t>2.6</w:t>
      </w:r>
      <w:r>
        <w:rPr>
          <w:b/>
        </w:rPr>
        <w:t xml:space="preserve"> </w:t>
      </w:r>
      <w:r w:rsidRPr="00323394">
        <w:t>NMX-BB-033-1972, Método de ensayo para la determinación del envejecimiento acelerado, en catéteres uretrales. Declaratoria de vigencia publicada en el Diario Oficial de la Federación el 5 de septiembre de 1972.</w:t>
      </w:r>
    </w:p>
    <w:p w14:paraId="2D14E697" w14:textId="77777777" w:rsidR="00E3401D" w:rsidRPr="00323394" w:rsidRDefault="00E3401D" w:rsidP="00E3401D">
      <w:pPr>
        <w:pStyle w:val="texto0"/>
        <w:spacing w:line="227" w:lineRule="exact"/>
      </w:pPr>
      <w:r w:rsidRPr="00323394">
        <w:rPr>
          <w:b/>
        </w:rPr>
        <w:t>2.7</w:t>
      </w:r>
      <w:r>
        <w:t xml:space="preserve"> </w:t>
      </w:r>
      <w:r w:rsidRPr="00323394">
        <w:t>NMX-BB-034-1972, Determinación de la resistencia a la tensión en catéteres uretrales. Declaratoria de vigencia publicada en el Diario Oficial de la Federación el 5 de septiembre de 1972.</w:t>
      </w:r>
    </w:p>
    <w:p w14:paraId="15DEFE95" w14:textId="77777777" w:rsidR="00E3401D" w:rsidRDefault="00E3401D" w:rsidP="00E3401D">
      <w:pPr>
        <w:pStyle w:val="texto0"/>
        <w:spacing w:line="227" w:lineRule="exact"/>
        <w:rPr>
          <w:b/>
        </w:rPr>
      </w:pPr>
      <w:r w:rsidRPr="00323394">
        <w:rPr>
          <w:b/>
        </w:rPr>
        <w:t>2.8</w:t>
      </w:r>
      <w:r w:rsidRPr="00323394">
        <w:t xml:space="preserve"> NMX-BB-035-1972, Método de prueba para la determinación del alargamiento en catéteres uretrales. Declaratoria de vigencia publicada en el Diario Oficial de la Federación el 5 de septiembre de 1972.</w:t>
      </w:r>
    </w:p>
    <w:p w14:paraId="26D957CC" w14:textId="77777777" w:rsidR="00E3401D" w:rsidRPr="00323394" w:rsidRDefault="00E3401D" w:rsidP="00E3401D">
      <w:pPr>
        <w:pStyle w:val="texto0"/>
        <w:spacing w:line="227" w:lineRule="exact"/>
        <w:rPr>
          <w:b/>
        </w:rPr>
      </w:pPr>
      <w:r>
        <w:rPr>
          <w:b/>
        </w:rPr>
        <w:t xml:space="preserve">3. </w:t>
      </w:r>
      <w:r w:rsidRPr="00323394">
        <w:rPr>
          <w:b/>
        </w:rPr>
        <w:t>Términos y definiciones</w:t>
      </w:r>
    </w:p>
    <w:p w14:paraId="7B09F364" w14:textId="77777777" w:rsidR="00E3401D" w:rsidRDefault="00E3401D" w:rsidP="00E3401D">
      <w:pPr>
        <w:pStyle w:val="texto0"/>
        <w:spacing w:line="227" w:lineRule="exact"/>
        <w:rPr>
          <w:szCs w:val="22"/>
        </w:rPr>
      </w:pPr>
      <w:r w:rsidRPr="00323394">
        <w:rPr>
          <w:szCs w:val="22"/>
        </w:rPr>
        <w:t>Para los propósitos de esta Norma Oficial Mexicana de emergencia, se aplican en singular o plural, indistintamente, los términos y definiciones siguientes:</w:t>
      </w:r>
    </w:p>
    <w:p w14:paraId="47CB2BB4" w14:textId="77777777" w:rsidR="00E3401D" w:rsidRPr="00323394" w:rsidRDefault="00E3401D" w:rsidP="00E3401D">
      <w:pPr>
        <w:pStyle w:val="texto0"/>
        <w:spacing w:line="227" w:lineRule="exact"/>
        <w:rPr>
          <w:b/>
        </w:rPr>
      </w:pPr>
      <w:r w:rsidRPr="00323394">
        <w:rPr>
          <w:b/>
        </w:rPr>
        <w:t>3.1. Cámara inflable</w:t>
      </w:r>
    </w:p>
    <w:p w14:paraId="58587347" w14:textId="77777777" w:rsidR="00E3401D" w:rsidRDefault="00E3401D" w:rsidP="00E3401D">
      <w:pPr>
        <w:pStyle w:val="texto0"/>
      </w:pPr>
      <w:r w:rsidRPr="00323394">
        <w:t>es el componente inflable de un brazalete.</w:t>
      </w:r>
    </w:p>
    <w:p w14:paraId="544B514B" w14:textId="77777777" w:rsidR="00E3401D" w:rsidRPr="00323394" w:rsidRDefault="00E3401D" w:rsidP="00E3401D">
      <w:pPr>
        <w:pStyle w:val="texto0"/>
        <w:rPr>
          <w:b/>
        </w:rPr>
      </w:pPr>
      <w:r w:rsidRPr="00323394">
        <w:rPr>
          <w:b/>
        </w:rPr>
        <w:lastRenderedPageBreak/>
        <w:t>3.2. Presión en un vaso sanguíneo</w:t>
      </w:r>
    </w:p>
    <w:p w14:paraId="687A96AA" w14:textId="77777777" w:rsidR="00E3401D" w:rsidRPr="00323394" w:rsidRDefault="00E3401D" w:rsidP="00E3401D">
      <w:pPr>
        <w:pStyle w:val="texto0"/>
      </w:pPr>
      <w:r w:rsidRPr="00323394">
        <w:t>es la presión en el sistema arterial del cuerpo.</w:t>
      </w:r>
    </w:p>
    <w:p w14:paraId="41F2F197" w14:textId="77777777" w:rsidR="00E3401D" w:rsidRPr="00323394" w:rsidRDefault="00E3401D" w:rsidP="00E3401D">
      <w:pPr>
        <w:pStyle w:val="texto0"/>
      </w:pPr>
      <w:r w:rsidRPr="00323394">
        <w:rPr>
          <w:b/>
        </w:rPr>
        <w:t>3.2.1. Presión</w:t>
      </w:r>
    </w:p>
    <w:p w14:paraId="202B1509" w14:textId="77777777" w:rsidR="00E3401D" w:rsidRPr="00323394" w:rsidRDefault="00E3401D" w:rsidP="00E3401D">
      <w:pPr>
        <w:pStyle w:val="texto0"/>
      </w:pPr>
      <w:r w:rsidRPr="00323394">
        <w:rPr>
          <w:i/>
        </w:rPr>
        <w:t>P</w:t>
      </w:r>
      <w:r w:rsidRPr="00323394">
        <w:t xml:space="preserve"> es una magnitud física que mide la fuerza (</w:t>
      </w:r>
      <w:r w:rsidRPr="00323394">
        <w:rPr>
          <w:i/>
        </w:rPr>
        <w:t>F</w:t>
      </w:r>
      <w:r w:rsidRPr="00323394">
        <w:t>) en dirección perpendicular por unidad de superficie, Área (</w:t>
      </w:r>
      <w:r w:rsidRPr="00323394">
        <w:rPr>
          <w:i/>
        </w:rPr>
        <w:t>A</w:t>
      </w:r>
      <w:r w:rsidRPr="00323394">
        <w:t>), donde esta actúa.</w:t>
      </w:r>
    </w:p>
    <w:p w14:paraId="2FD2B251" w14:textId="77777777" w:rsidR="00E3401D" w:rsidRPr="00323394" w:rsidRDefault="00E3401D" w:rsidP="00E3401D">
      <w:pPr>
        <w:pStyle w:val="texto0"/>
        <w:spacing w:line="240" w:lineRule="auto"/>
        <w:ind w:firstLine="0"/>
        <w:jc w:val="center"/>
      </w:pPr>
      <w:r>
        <w:rPr>
          <w:noProof/>
        </w:rPr>
        <w:drawing>
          <wp:inline distT="0" distB="0" distL="0" distR="0" wp14:anchorId="0B10D0D3" wp14:editId="1F27E427">
            <wp:extent cx="428625" cy="3429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inline>
        </w:drawing>
      </w:r>
    </w:p>
    <w:p w14:paraId="410FA22C" w14:textId="77777777" w:rsidR="00E3401D" w:rsidRPr="00323394" w:rsidRDefault="00E3401D" w:rsidP="00E3401D">
      <w:pPr>
        <w:pStyle w:val="texto0"/>
      </w:pPr>
      <w:r w:rsidRPr="00323394">
        <w:rPr>
          <w:b/>
        </w:rPr>
        <w:t>3.2.2. La presión sanguínea</w:t>
      </w:r>
    </w:p>
    <w:p w14:paraId="0FCD362C" w14:textId="77777777" w:rsidR="00E3401D" w:rsidRPr="00323394" w:rsidRDefault="00E3401D" w:rsidP="00E3401D">
      <w:pPr>
        <w:pStyle w:val="texto0"/>
      </w:pPr>
      <w:r w:rsidRPr="00323394">
        <w:rPr>
          <w:i/>
        </w:rPr>
        <w:t>P</w:t>
      </w:r>
      <w:r w:rsidRPr="00323394">
        <w:t xml:space="preserve"> es una magnitud física que mide el trabajo, fuerza (</w:t>
      </w:r>
      <w:r w:rsidRPr="00323394">
        <w:rPr>
          <w:i/>
        </w:rPr>
        <w:t>F</w:t>
      </w:r>
      <w:r w:rsidRPr="00323394">
        <w:t>) por distancia (</w:t>
      </w:r>
      <w:r w:rsidRPr="00323394">
        <w:rPr>
          <w:i/>
        </w:rPr>
        <w:t>D</w:t>
      </w:r>
      <w:r w:rsidRPr="00323394">
        <w:t>) dividido por el volumen (</w:t>
      </w:r>
      <w:r w:rsidRPr="00323394">
        <w:rPr>
          <w:i/>
        </w:rPr>
        <w:t>V</w:t>
      </w:r>
      <w:r w:rsidRPr="00323394">
        <w:t>), donde, el trabajo es la energía mecánica utilizada para mover una cantidad de volumen de fluido.</w:t>
      </w:r>
    </w:p>
    <w:p w14:paraId="4EA3F4B3" w14:textId="77777777" w:rsidR="00E3401D" w:rsidRPr="00323394" w:rsidRDefault="00E3401D" w:rsidP="00E3401D">
      <w:pPr>
        <w:pStyle w:val="texto0"/>
        <w:spacing w:line="240" w:lineRule="auto"/>
        <w:ind w:firstLine="0"/>
        <w:jc w:val="center"/>
      </w:pPr>
      <w:r>
        <w:rPr>
          <w:noProof/>
        </w:rPr>
        <w:drawing>
          <wp:inline distT="0" distB="0" distL="0" distR="0" wp14:anchorId="58687A2B" wp14:editId="3B23A0D5">
            <wp:extent cx="800100" cy="3524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52425"/>
                    </a:xfrm>
                    <a:prstGeom prst="rect">
                      <a:avLst/>
                    </a:prstGeom>
                    <a:noFill/>
                    <a:ln>
                      <a:noFill/>
                    </a:ln>
                  </pic:spPr>
                </pic:pic>
              </a:graphicData>
            </a:graphic>
          </wp:inline>
        </w:drawing>
      </w:r>
    </w:p>
    <w:p w14:paraId="02EF5225" w14:textId="77777777" w:rsidR="00E3401D" w:rsidRPr="00323394" w:rsidRDefault="00E3401D" w:rsidP="00E3401D">
      <w:pPr>
        <w:pStyle w:val="texto0"/>
        <w:spacing w:line="230" w:lineRule="exact"/>
        <w:rPr>
          <w:b/>
        </w:rPr>
      </w:pPr>
      <w:r w:rsidRPr="00323394">
        <w:rPr>
          <w:b/>
        </w:rPr>
        <w:t>3.2.3.</w:t>
      </w:r>
      <w:r w:rsidRPr="00323394">
        <w:t xml:space="preserve"> </w:t>
      </w:r>
      <w:r w:rsidRPr="00323394">
        <w:rPr>
          <w:b/>
        </w:rPr>
        <w:t>Fluido</w:t>
      </w:r>
    </w:p>
    <w:p w14:paraId="322F041F" w14:textId="77777777" w:rsidR="00E3401D" w:rsidRPr="00323394" w:rsidRDefault="00E3401D" w:rsidP="00E3401D">
      <w:pPr>
        <w:pStyle w:val="texto0"/>
        <w:spacing w:line="230" w:lineRule="exact"/>
      </w:pPr>
      <w:r w:rsidRPr="00323394">
        <w:t>es una sustancia que se deforma continuamente bajo la acción del esfuerzo cortante.</w:t>
      </w:r>
    </w:p>
    <w:p w14:paraId="50BDF952" w14:textId="77777777" w:rsidR="00E3401D" w:rsidRPr="00323394" w:rsidRDefault="00E3401D" w:rsidP="00E3401D">
      <w:pPr>
        <w:pStyle w:val="texto0"/>
        <w:spacing w:line="230" w:lineRule="exact"/>
      </w:pPr>
      <w:r w:rsidRPr="00323394">
        <w:rPr>
          <w:b/>
        </w:rPr>
        <w:t>3.2.4.</w:t>
      </w:r>
      <w:r w:rsidRPr="00323394">
        <w:t xml:space="preserve"> </w:t>
      </w:r>
      <w:r w:rsidRPr="00323394">
        <w:rPr>
          <w:b/>
        </w:rPr>
        <w:t>Fluido sanguíneo</w:t>
      </w:r>
    </w:p>
    <w:p w14:paraId="2312AA63" w14:textId="77777777" w:rsidR="00E3401D" w:rsidRPr="00323394" w:rsidRDefault="00E3401D" w:rsidP="00E3401D">
      <w:pPr>
        <w:pStyle w:val="texto0"/>
        <w:spacing w:line="230" w:lineRule="exact"/>
      </w:pPr>
      <w:r w:rsidRPr="00323394">
        <w:t>es una sustancia que en reposo no puede soportar el esfuerzo cortante.</w:t>
      </w:r>
    </w:p>
    <w:p w14:paraId="1E1F6B83" w14:textId="77777777" w:rsidR="00E3401D" w:rsidRPr="00323394" w:rsidRDefault="00E3401D" w:rsidP="00E3401D">
      <w:pPr>
        <w:pStyle w:val="texto0"/>
        <w:spacing w:line="230" w:lineRule="exact"/>
      </w:pPr>
      <w:r w:rsidRPr="00323394">
        <w:rPr>
          <w:b/>
        </w:rPr>
        <w:t>3.2.5.</w:t>
      </w:r>
      <w:r w:rsidRPr="00323394">
        <w:t xml:space="preserve"> </w:t>
      </w:r>
      <w:r w:rsidRPr="00323394">
        <w:rPr>
          <w:b/>
        </w:rPr>
        <w:t xml:space="preserve">Flujo volumétrico </w:t>
      </w:r>
      <w:r w:rsidRPr="00D23BA6">
        <w:rPr>
          <w:rFonts w:ascii="Times New Roman" w:hAnsi="Times New Roman" w:cs="Times New Roman"/>
          <w:b/>
          <w:i/>
        </w:rPr>
        <w:t>Q</w:t>
      </w:r>
    </w:p>
    <w:p w14:paraId="366C485F" w14:textId="77777777" w:rsidR="00E3401D" w:rsidRPr="00323394" w:rsidRDefault="00E3401D" w:rsidP="00E3401D">
      <w:pPr>
        <w:pStyle w:val="texto0"/>
        <w:spacing w:line="230" w:lineRule="exact"/>
      </w:pPr>
      <w:r w:rsidRPr="00323394">
        <w:t>a un volumen de fluido que cruza la superficie por unidad de tiempo.</w:t>
      </w:r>
    </w:p>
    <w:p w14:paraId="73213ECC" w14:textId="77777777" w:rsidR="00E3401D" w:rsidRPr="00323394" w:rsidRDefault="00E3401D" w:rsidP="00E3401D">
      <w:pPr>
        <w:pStyle w:val="texto0"/>
        <w:spacing w:line="230" w:lineRule="exact"/>
        <w:rPr>
          <w:b/>
        </w:rPr>
      </w:pPr>
      <w:r w:rsidRPr="00323394">
        <w:rPr>
          <w:b/>
        </w:rPr>
        <w:t>3.2.6.</w:t>
      </w:r>
      <w:r w:rsidRPr="00323394">
        <w:t xml:space="preserve"> </w:t>
      </w:r>
      <w:r w:rsidRPr="00323394">
        <w:rPr>
          <w:b/>
        </w:rPr>
        <w:t>Fluido sanguíneo arterial, también llamado masa de sangre o sistema</w:t>
      </w:r>
    </w:p>
    <w:p w14:paraId="5D731397" w14:textId="77777777" w:rsidR="00E3401D" w:rsidRPr="00323394" w:rsidRDefault="00E3401D" w:rsidP="00E3401D">
      <w:pPr>
        <w:pStyle w:val="texto0"/>
        <w:spacing w:line="230" w:lineRule="exact"/>
      </w:pPr>
      <w:r w:rsidRPr="00323394">
        <w:t>es un tipo de materia en estado líquido confinado en un compartimiento llamado arteria en el interior del cuerpo humano cuyo movimiento es causado por el trabajo de la pared ventricular durante el periodo sistólico y por el trabajo de la pared arterial durante el periodo diastólico.</w:t>
      </w:r>
    </w:p>
    <w:p w14:paraId="22C36EE2" w14:textId="77777777" w:rsidR="00E3401D" w:rsidRPr="00323394" w:rsidRDefault="00E3401D" w:rsidP="00E3401D">
      <w:pPr>
        <w:pStyle w:val="texto0"/>
        <w:spacing w:line="230" w:lineRule="exact"/>
      </w:pPr>
      <w:r w:rsidRPr="00323394">
        <w:rPr>
          <w:b/>
        </w:rPr>
        <w:t>3.2.7.</w:t>
      </w:r>
      <w:r w:rsidRPr="00323394">
        <w:t xml:space="preserve"> </w:t>
      </w:r>
      <w:r w:rsidRPr="00323394">
        <w:rPr>
          <w:b/>
        </w:rPr>
        <w:t>Medio continuo</w:t>
      </w:r>
    </w:p>
    <w:p w14:paraId="3E81A493" w14:textId="77777777" w:rsidR="00E3401D" w:rsidRPr="00323394" w:rsidRDefault="00E3401D" w:rsidP="00E3401D">
      <w:pPr>
        <w:pStyle w:val="texto0"/>
        <w:spacing w:line="230" w:lineRule="exact"/>
      </w:pPr>
      <w:r w:rsidRPr="00323394">
        <w:t>es un fluido macroscópicamente homogéneo y continuo, cuyo volumen es suficientemente grande de tal manera que las propiedades del fluido se definen con variaciones mínimas, admisibles para su caracterización física y numérica.</w:t>
      </w:r>
    </w:p>
    <w:p w14:paraId="0E937864" w14:textId="77777777" w:rsidR="00E3401D" w:rsidRPr="00323394" w:rsidRDefault="00E3401D" w:rsidP="00E3401D">
      <w:pPr>
        <w:pStyle w:val="texto0"/>
        <w:spacing w:line="230" w:lineRule="exact"/>
      </w:pPr>
      <w:r w:rsidRPr="00323394">
        <w:rPr>
          <w:b/>
        </w:rPr>
        <w:t>3.2.8.</w:t>
      </w:r>
      <w:r w:rsidRPr="00323394">
        <w:t xml:space="preserve"> </w:t>
      </w:r>
      <w:r w:rsidRPr="00323394">
        <w:rPr>
          <w:b/>
        </w:rPr>
        <w:t>Volumen Control (</w:t>
      </w:r>
      <w:r w:rsidRPr="00323394">
        <w:rPr>
          <w:b/>
          <w:i/>
        </w:rPr>
        <w:t>VC</w:t>
      </w:r>
      <w:r w:rsidRPr="00323394">
        <w:rPr>
          <w:b/>
        </w:rPr>
        <w:t>)</w:t>
      </w:r>
    </w:p>
    <w:p w14:paraId="4A7E57C3" w14:textId="77777777" w:rsidR="00E3401D" w:rsidRPr="00323394" w:rsidRDefault="00E3401D" w:rsidP="00E3401D">
      <w:pPr>
        <w:pStyle w:val="texto0"/>
        <w:spacing w:line="230" w:lineRule="exact"/>
      </w:pPr>
      <w:r w:rsidRPr="00323394">
        <w:t>es una región en el espacio interno arterial que de manera arbitraria se elige y acota con una frontera real cilíndrica y dos fronteras imaginarias para su estudio.</w:t>
      </w:r>
    </w:p>
    <w:p w14:paraId="6BF9BFF6" w14:textId="77777777" w:rsidR="00E3401D" w:rsidRPr="00323394" w:rsidRDefault="00E3401D" w:rsidP="00E3401D">
      <w:pPr>
        <w:pStyle w:val="texto0"/>
        <w:spacing w:line="230" w:lineRule="exact"/>
      </w:pPr>
      <w:r w:rsidRPr="00323394">
        <w:rPr>
          <w:b/>
        </w:rPr>
        <w:t>3.2.9.</w:t>
      </w:r>
      <w:r w:rsidRPr="00323394">
        <w:t xml:space="preserve"> </w:t>
      </w:r>
      <w:r w:rsidRPr="00323394">
        <w:rPr>
          <w:b/>
        </w:rPr>
        <w:t>Sistema (</w:t>
      </w:r>
      <w:proofErr w:type="spellStart"/>
      <w:r w:rsidRPr="00323394">
        <w:rPr>
          <w:b/>
        </w:rPr>
        <w:t>Syst</w:t>
      </w:r>
      <w:proofErr w:type="spellEnd"/>
      <w:r w:rsidRPr="00323394">
        <w:rPr>
          <w:b/>
        </w:rPr>
        <w:t>)</w:t>
      </w:r>
    </w:p>
    <w:p w14:paraId="67461E53" w14:textId="77777777" w:rsidR="00E3401D" w:rsidRPr="00323394" w:rsidRDefault="00E3401D" w:rsidP="00E3401D">
      <w:pPr>
        <w:pStyle w:val="texto0"/>
        <w:spacing w:line="230" w:lineRule="exact"/>
      </w:pPr>
      <w:r w:rsidRPr="00323394">
        <w:t>es la masa de fluido sanguíneo que ocupa el espacio del volumen control en el interior del segmento arterial elegido para estudio.</w:t>
      </w:r>
    </w:p>
    <w:p w14:paraId="08064DF7" w14:textId="77777777" w:rsidR="00E3401D" w:rsidRPr="00323394" w:rsidRDefault="00E3401D" w:rsidP="00E3401D">
      <w:pPr>
        <w:pStyle w:val="texto0"/>
        <w:spacing w:line="230" w:lineRule="exact"/>
      </w:pPr>
      <w:r w:rsidRPr="00323394">
        <w:rPr>
          <w:b/>
        </w:rPr>
        <w:t>3.2.10. Sensor mecánico de presión</w:t>
      </w:r>
    </w:p>
    <w:p w14:paraId="74E9C136" w14:textId="77777777" w:rsidR="00E3401D" w:rsidRPr="00323394" w:rsidRDefault="00E3401D" w:rsidP="00E3401D">
      <w:pPr>
        <w:pStyle w:val="texto0"/>
        <w:spacing w:line="230" w:lineRule="exact"/>
      </w:pPr>
      <w:r w:rsidRPr="00323394">
        <w:t>es un elemento físico que utiliza algún fenómeno natural para detectar la variable de presión.</w:t>
      </w:r>
    </w:p>
    <w:p w14:paraId="46A63592" w14:textId="77777777" w:rsidR="00E3401D" w:rsidRPr="00323394" w:rsidRDefault="00E3401D" w:rsidP="00E3401D">
      <w:pPr>
        <w:pStyle w:val="texto0"/>
        <w:spacing w:line="230" w:lineRule="exact"/>
      </w:pPr>
      <w:r w:rsidRPr="00323394">
        <w:rPr>
          <w:b/>
        </w:rPr>
        <w:t>3.2.11.</w:t>
      </w:r>
      <w:r w:rsidRPr="00323394">
        <w:t xml:space="preserve"> </w:t>
      </w:r>
      <w:r w:rsidRPr="00323394">
        <w:rPr>
          <w:b/>
        </w:rPr>
        <w:t>Transductor mecánico de presión</w:t>
      </w:r>
    </w:p>
    <w:p w14:paraId="7161ECBD" w14:textId="77777777" w:rsidR="00E3401D" w:rsidRPr="00323394" w:rsidRDefault="00E3401D" w:rsidP="00E3401D">
      <w:pPr>
        <w:pStyle w:val="texto0"/>
        <w:spacing w:line="230" w:lineRule="exact"/>
      </w:pPr>
      <w:r w:rsidRPr="00323394">
        <w:t>es un componente que recibe energía de presión y la convierte en una señal mecánica de presión.</w:t>
      </w:r>
    </w:p>
    <w:p w14:paraId="54C41288" w14:textId="77777777" w:rsidR="00E3401D" w:rsidRPr="00323394" w:rsidRDefault="00E3401D" w:rsidP="00E3401D">
      <w:pPr>
        <w:pStyle w:val="texto0"/>
        <w:spacing w:line="230" w:lineRule="exact"/>
      </w:pPr>
      <w:r w:rsidRPr="00323394">
        <w:rPr>
          <w:b/>
        </w:rPr>
        <w:t>3.2.12.</w:t>
      </w:r>
      <w:r w:rsidRPr="00323394">
        <w:t xml:space="preserve"> </w:t>
      </w:r>
      <w:r w:rsidRPr="00323394">
        <w:rPr>
          <w:b/>
        </w:rPr>
        <w:t>Equipo de acondicionamiento de señal</w:t>
      </w:r>
    </w:p>
    <w:p w14:paraId="0107DFA0" w14:textId="77777777" w:rsidR="00E3401D" w:rsidRPr="00323394" w:rsidRDefault="00E3401D" w:rsidP="00E3401D">
      <w:pPr>
        <w:pStyle w:val="texto0"/>
        <w:spacing w:line="230" w:lineRule="exact"/>
      </w:pPr>
      <w:r w:rsidRPr="00323394">
        <w:t>son elementos que toman la señal del transductor y la transforman en señal adecuada para la salida de la señal.</w:t>
      </w:r>
    </w:p>
    <w:p w14:paraId="261AA60A" w14:textId="77777777" w:rsidR="00E3401D" w:rsidRPr="00323394" w:rsidRDefault="00E3401D" w:rsidP="00E3401D">
      <w:pPr>
        <w:pStyle w:val="texto0"/>
        <w:spacing w:line="230" w:lineRule="exact"/>
      </w:pPr>
      <w:r w:rsidRPr="00323394">
        <w:rPr>
          <w:b/>
        </w:rPr>
        <w:t>3.2.13.</w:t>
      </w:r>
      <w:r w:rsidRPr="00323394">
        <w:t xml:space="preserve"> </w:t>
      </w:r>
      <w:r w:rsidRPr="00323394">
        <w:rPr>
          <w:b/>
        </w:rPr>
        <w:t>Equipo de salida de señal</w:t>
      </w:r>
    </w:p>
    <w:p w14:paraId="676087DA" w14:textId="77777777" w:rsidR="00E3401D" w:rsidRPr="00323394" w:rsidRDefault="00E3401D" w:rsidP="00E3401D">
      <w:pPr>
        <w:pStyle w:val="texto0"/>
        <w:spacing w:line="230" w:lineRule="exact"/>
      </w:pPr>
      <w:r w:rsidRPr="00323394">
        <w:t>son elementos que proporcionan una indicación del valor de medición.</w:t>
      </w:r>
    </w:p>
    <w:p w14:paraId="7D48A0B4" w14:textId="77777777" w:rsidR="00E3401D" w:rsidRPr="00323394" w:rsidRDefault="00E3401D" w:rsidP="00E3401D">
      <w:pPr>
        <w:pStyle w:val="texto0"/>
        <w:spacing w:line="230" w:lineRule="exact"/>
      </w:pPr>
      <w:r w:rsidRPr="00323394">
        <w:rPr>
          <w:b/>
        </w:rPr>
        <w:t>3.2.14.</w:t>
      </w:r>
      <w:r w:rsidRPr="00323394">
        <w:t xml:space="preserve"> </w:t>
      </w:r>
      <w:r w:rsidRPr="00323394">
        <w:rPr>
          <w:b/>
        </w:rPr>
        <w:t>Dispositivo suplementario mecánico para medir presión</w:t>
      </w:r>
    </w:p>
    <w:p w14:paraId="664A0E20" w14:textId="77777777" w:rsidR="00E3401D" w:rsidRPr="00323394" w:rsidRDefault="00E3401D" w:rsidP="00E3401D">
      <w:pPr>
        <w:pStyle w:val="texto0"/>
        <w:spacing w:line="230" w:lineRule="exact"/>
      </w:pPr>
      <w:r w:rsidRPr="00323394">
        <w:t>es un elemento o conjunto de elementos mecánicos adecuados para contribuir en la medición de presión que forman parte del instrumento de medición de presión.</w:t>
      </w:r>
    </w:p>
    <w:p w14:paraId="420CE1D4" w14:textId="77777777" w:rsidR="00E3401D" w:rsidRPr="00323394" w:rsidRDefault="00E3401D" w:rsidP="00E3401D">
      <w:pPr>
        <w:pStyle w:val="texto0"/>
        <w:spacing w:line="230" w:lineRule="exact"/>
      </w:pPr>
      <w:r w:rsidRPr="00323394">
        <w:rPr>
          <w:b/>
        </w:rPr>
        <w:lastRenderedPageBreak/>
        <w:t>3.2.15.</w:t>
      </w:r>
      <w:r w:rsidRPr="00323394">
        <w:t xml:space="preserve"> </w:t>
      </w:r>
      <w:bookmarkStart w:id="5" w:name="N_Hlk38232958"/>
      <w:r w:rsidRPr="00323394">
        <w:rPr>
          <w:b/>
        </w:rPr>
        <w:t>Factor suplementario para medir presión</w:t>
      </w:r>
      <w:bookmarkEnd w:id="5"/>
    </w:p>
    <w:p w14:paraId="034053B1" w14:textId="77777777" w:rsidR="00E3401D" w:rsidRPr="00323394" w:rsidRDefault="00E3401D" w:rsidP="00E3401D">
      <w:pPr>
        <w:pStyle w:val="texto0"/>
        <w:spacing w:line="230" w:lineRule="exact"/>
      </w:pPr>
      <w:r w:rsidRPr="00323394">
        <w:t>es el elemento, circunstancia, influencia, que contribuye a producir la medición de presión.</w:t>
      </w:r>
    </w:p>
    <w:p w14:paraId="55D76053" w14:textId="77777777" w:rsidR="00E3401D" w:rsidRPr="00323394" w:rsidRDefault="00E3401D" w:rsidP="00E3401D">
      <w:pPr>
        <w:pStyle w:val="texto0"/>
        <w:rPr>
          <w:b/>
        </w:rPr>
      </w:pPr>
      <w:r w:rsidRPr="00323394">
        <w:rPr>
          <w:b/>
        </w:rPr>
        <w:t>3.2.16.</w:t>
      </w:r>
      <w:r w:rsidRPr="00323394">
        <w:t xml:space="preserve"> </w:t>
      </w:r>
      <w:r w:rsidRPr="00323394">
        <w:rPr>
          <w:b/>
        </w:rPr>
        <w:t>Trazabilidad metrológica</w:t>
      </w:r>
    </w:p>
    <w:p w14:paraId="429744BE" w14:textId="77777777" w:rsidR="00E3401D" w:rsidRPr="00323394" w:rsidRDefault="00E3401D" w:rsidP="00E3401D">
      <w:pPr>
        <w:pStyle w:val="texto0"/>
      </w:pPr>
      <w:r w:rsidRPr="00323394">
        <w:t>es una propiedad de un resultado de medida por la cual el resultado puede relacionarse con una referencia mediante una cadena ininterrumpida y documentada de calibraciones, cada una con las cuales contribuye a la incertidumbre de medida.</w:t>
      </w:r>
    </w:p>
    <w:p w14:paraId="40350FC7" w14:textId="77777777" w:rsidR="00E3401D" w:rsidRPr="00323394" w:rsidRDefault="00E3401D" w:rsidP="00E3401D">
      <w:pPr>
        <w:pStyle w:val="texto0"/>
        <w:rPr>
          <w:b/>
        </w:rPr>
      </w:pPr>
      <w:r w:rsidRPr="00323394">
        <w:rPr>
          <w:b/>
        </w:rPr>
        <w:t>3.3. Brazalete</w:t>
      </w:r>
    </w:p>
    <w:p w14:paraId="4EAB2E91" w14:textId="77777777" w:rsidR="00E3401D" w:rsidRPr="00323394" w:rsidRDefault="00E3401D" w:rsidP="00E3401D">
      <w:pPr>
        <w:pStyle w:val="texto0"/>
      </w:pPr>
      <w:r w:rsidRPr="00323394">
        <w:t>es el componente del esfigmomanómetro, que comprende una cámara inflable y una funda, la cual va alrededor de la extremidad del paciente.</w:t>
      </w:r>
    </w:p>
    <w:p w14:paraId="18265263" w14:textId="77777777" w:rsidR="00E3401D" w:rsidRPr="00323394" w:rsidRDefault="00E3401D" w:rsidP="00E3401D">
      <w:pPr>
        <w:pStyle w:val="texto0"/>
        <w:rPr>
          <w:b/>
        </w:rPr>
      </w:pPr>
      <w:r w:rsidRPr="00323394">
        <w:rPr>
          <w:b/>
        </w:rPr>
        <w:t xml:space="preserve">3.3.1. Dinamómetro con </w:t>
      </w:r>
      <w:proofErr w:type="spellStart"/>
      <w:r w:rsidRPr="00323394">
        <w:rPr>
          <w:b/>
        </w:rPr>
        <w:t>volúmetro</w:t>
      </w:r>
      <w:proofErr w:type="spellEnd"/>
    </w:p>
    <w:p w14:paraId="11334E0D" w14:textId="77777777" w:rsidR="00E3401D" w:rsidRPr="00323394" w:rsidRDefault="00E3401D" w:rsidP="00E3401D">
      <w:pPr>
        <w:pStyle w:val="texto0"/>
      </w:pPr>
      <w:r w:rsidRPr="00323394">
        <w:t xml:space="preserve">es un elemento elástico acoplado a un </w:t>
      </w:r>
      <w:proofErr w:type="spellStart"/>
      <w:r w:rsidRPr="00323394">
        <w:t>volúmetro</w:t>
      </w:r>
      <w:proofErr w:type="spellEnd"/>
      <w:r w:rsidRPr="00323394">
        <w:t>, que comprende una superficie efectiva para aplicar presión sobre arterias en zonas irregulares, o planas.</w:t>
      </w:r>
    </w:p>
    <w:p w14:paraId="7845F108" w14:textId="77777777" w:rsidR="00E3401D" w:rsidRPr="00323394" w:rsidRDefault="00E3401D" w:rsidP="00E3401D">
      <w:pPr>
        <w:pStyle w:val="texto0"/>
      </w:pPr>
      <w:r w:rsidRPr="00323394">
        <w:rPr>
          <w:b/>
        </w:rPr>
        <w:t>3.4. Presión arterial diastólica (valor)</w:t>
      </w:r>
    </w:p>
    <w:p w14:paraId="2E3CB578" w14:textId="77777777" w:rsidR="00E3401D" w:rsidRPr="00323394" w:rsidRDefault="00E3401D" w:rsidP="00E3401D">
      <w:pPr>
        <w:pStyle w:val="texto0"/>
      </w:pPr>
      <w:r w:rsidRPr="00323394">
        <w:t>es el valor mínimo de la presión sanguínea arterial como resultado de la relajación del sistema ventricular.</w:t>
      </w:r>
    </w:p>
    <w:p w14:paraId="6A0A9648" w14:textId="77777777" w:rsidR="00E3401D" w:rsidRPr="00323394" w:rsidRDefault="00E3401D" w:rsidP="00E3401D">
      <w:pPr>
        <w:pStyle w:val="texto0"/>
        <w:rPr>
          <w:i/>
        </w:rPr>
      </w:pPr>
      <w:r w:rsidRPr="00323394">
        <w:rPr>
          <w:b/>
        </w:rPr>
        <w:t>NOTA 1:</w:t>
      </w:r>
      <w:r w:rsidRPr="00323394">
        <w:rPr>
          <w:i/>
        </w:rPr>
        <w:t xml:space="preserve"> Debido a los efectos hidrostáticos, este valor debe ser medido con el brazalete a la </w:t>
      </w:r>
      <w:proofErr w:type="gramStart"/>
      <w:r w:rsidRPr="00323394">
        <w:rPr>
          <w:i/>
        </w:rPr>
        <w:t xml:space="preserve">altura </w:t>
      </w:r>
      <w:r>
        <w:rPr>
          <w:i/>
        </w:rPr>
        <w:t xml:space="preserve"> </w:t>
      </w:r>
      <w:r w:rsidRPr="00323394">
        <w:rPr>
          <w:i/>
        </w:rPr>
        <w:t>del</w:t>
      </w:r>
      <w:proofErr w:type="gramEnd"/>
      <w:r w:rsidRPr="00323394">
        <w:rPr>
          <w:i/>
        </w:rPr>
        <w:t xml:space="preserve"> corazón.</w:t>
      </w:r>
    </w:p>
    <w:p w14:paraId="33343241" w14:textId="77777777" w:rsidR="00E3401D" w:rsidRPr="00323394" w:rsidRDefault="00E3401D" w:rsidP="00E3401D">
      <w:pPr>
        <w:pStyle w:val="texto0"/>
      </w:pPr>
      <w:r w:rsidRPr="00323394">
        <w:rPr>
          <w:b/>
        </w:rPr>
        <w:t>3.4.1. Presión sanguínea arterial</w:t>
      </w:r>
    </w:p>
    <w:p w14:paraId="7478C93E" w14:textId="77777777" w:rsidR="00E3401D" w:rsidRPr="00323394" w:rsidRDefault="00E3401D" w:rsidP="00E3401D">
      <w:pPr>
        <w:pStyle w:val="texto0"/>
      </w:pPr>
      <w:r w:rsidRPr="00323394">
        <w:t>es la fuerza ejercida por el fluido sanguíneo sobre la superficie interna de los compartimientos que la contienen.</w:t>
      </w:r>
    </w:p>
    <w:p w14:paraId="58CD435D" w14:textId="77777777" w:rsidR="00E3401D" w:rsidRPr="00323394" w:rsidRDefault="00E3401D" w:rsidP="00E3401D">
      <w:pPr>
        <w:pStyle w:val="texto0"/>
      </w:pPr>
      <w:r w:rsidRPr="00323394">
        <w:rPr>
          <w:b/>
        </w:rPr>
        <w:t>3.4.2.</w:t>
      </w:r>
      <w:r w:rsidRPr="00323394">
        <w:t xml:space="preserve"> </w:t>
      </w:r>
      <w:r w:rsidRPr="00323394">
        <w:rPr>
          <w:b/>
        </w:rPr>
        <w:t>Presión sanguínea arterial diastólica</w:t>
      </w:r>
    </w:p>
    <w:p w14:paraId="559E19BB" w14:textId="77777777" w:rsidR="00E3401D" w:rsidRPr="00323394" w:rsidRDefault="00E3401D" w:rsidP="00E3401D">
      <w:pPr>
        <w:pStyle w:val="texto0"/>
      </w:pPr>
      <w:r w:rsidRPr="00323394">
        <w:t xml:space="preserve">es la fuerza menor ejercida por el fluido sanguíneo sobre la superficie interna arterial y sobre la superficie arterial de la válvula aórtica. En el enfoque temporal es la menor presión en el periodo diastólico de un ciclo de movimiento arterial. En el enfoque del origen de la presión es la fuerza dada al fluido sanguíneo por efecto de la respuesta elástica de la pared arterial antes de que la presión ventricular habrá la válvula aortica. Por consiguiente, la presión arterial diastólica puede ser llamada presión arterial diastólica menor o puede ser llamada presión arterial de </w:t>
      </w:r>
      <w:proofErr w:type="spellStart"/>
      <w:proofErr w:type="gramStart"/>
      <w:r w:rsidRPr="00323394">
        <w:t>pos</w:t>
      </w:r>
      <w:proofErr w:type="spellEnd"/>
      <w:r w:rsidRPr="00323394">
        <w:t xml:space="preserve"> carga</w:t>
      </w:r>
      <w:proofErr w:type="gramEnd"/>
      <w:r w:rsidRPr="00323394">
        <w:t>. Comúnmente descrita como (el valor mínimo de la curva de presión en la arteria, en la fase de diástole o relajación ventricular del ciclo cardíaco).</w:t>
      </w:r>
    </w:p>
    <w:p w14:paraId="2D4DF7B2" w14:textId="77777777" w:rsidR="00E3401D" w:rsidRPr="00323394" w:rsidRDefault="00E3401D" w:rsidP="00E3401D">
      <w:pPr>
        <w:pStyle w:val="texto0"/>
      </w:pPr>
      <w:r w:rsidRPr="00323394">
        <w:rPr>
          <w:b/>
        </w:rPr>
        <w:t>3.4.3.</w:t>
      </w:r>
      <w:r w:rsidRPr="00323394">
        <w:t xml:space="preserve"> </w:t>
      </w:r>
      <w:r w:rsidRPr="00323394">
        <w:rPr>
          <w:b/>
        </w:rPr>
        <w:t xml:space="preserve">Presión de </w:t>
      </w:r>
      <w:proofErr w:type="spellStart"/>
      <w:proofErr w:type="gramStart"/>
      <w:r w:rsidRPr="00323394">
        <w:rPr>
          <w:b/>
        </w:rPr>
        <w:t>pos</w:t>
      </w:r>
      <w:proofErr w:type="spellEnd"/>
      <w:r w:rsidRPr="00323394">
        <w:rPr>
          <w:b/>
        </w:rPr>
        <w:t xml:space="preserve"> carga</w:t>
      </w:r>
      <w:proofErr w:type="gramEnd"/>
    </w:p>
    <w:p w14:paraId="23243C8F" w14:textId="77777777" w:rsidR="00E3401D" w:rsidRPr="00323394" w:rsidRDefault="00E3401D" w:rsidP="00E3401D">
      <w:pPr>
        <w:pStyle w:val="texto0"/>
      </w:pPr>
      <w:r w:rsidRPr="00323394">
        <w:t>es la presión de la pared miocárdica necesaria para vencer la resistencia o carga de presión que se opone a la expulsión de sangre desde el ventrículo durante la sístole cardiaca.</w:t>
      </w:r>
    </w:p>
    <w:p w14:paraId="40340C12" w14:textId="77777777" w:rsidR="00E3401D" w:rsidRPr="00323394" w:rsidRDefault="00E3401D" w:rsidP="00E3401D">
      <w:pPr>
        <w:pStyle w:val="texto0"/>
      </w:pPr>
      <w:r w:rsidRPr="00323394">
        <w:rPr>
          <w:b/>
        </w:rPr>
        <w:t>3.4.4.</w:t>
      </w:r>
      <w:r w:rsidRPr="00323394">
        <w:t xml:space="preserve"> </w:t>
      </w:r>
      <w:r w:rsidRPr="00323394">
        <w:rPr>
          <w:b/>
        </w:rPr>
        <w:t>Presión sanguínea arterial diastólica mayor</w:t>
      </w:r>
    </w:p>
    <w:p w14:paraId="27BFEB61" w14:textId="77777777" w:rsidR="00E3401D" w:rsidRPr="00323394" w:rsidRDefault="00E3401D" w:rsidP="00E3401D">
      <w:pPr>
        <w:pStyle w:val="texto0"/>
      </w:pPr>
      <w:r w:rsidRPr="00323394">
        <w:t>es la mayor fuerza ejercida por el fluido sanguíneo sobre la superficie interna arterial y sobre la superficie arterial de la válvula aórtica; debido a que la válvula aórtica está cerrada. En el enfoque temporal es la mayor presión en el periodo diastólico de un ciclo de movimiento arterial. En el enfoque del origen de la presión es la fuerza dada al fluido sanguíneo por efecto de la respuesta elástica de la pared arterial que hace cerrar las paredes de la válvula aórtica porque la presión ventricular es más baja que la arterial.</w:t>
      </w:r>
    </w:p>
    <w:p w14:paraId="08B59DBE" w14:textId="77777777" w:rsidR="00E3401D" w:rsidRPr="00323394" w:rsidRDefault="00E3401D" w:rsidP="00E3401D">
      <w:pPr>
        <w:pStyle w:val="texto0"/>
        <w:rPr>
          <w:b/>
        </w:rPr>
      </w:pPr>
      <w:r w:rsidRPr="00323394">
        <w:rPr>
          <w:b/>
        </w:rPr>
        <w:t>3.5.</w:t>
      </w:r>
      <w:r>
        <w:rPr>
          <w:b/>
        </w:rPr>
        <w:t xml:space="preserve"> </w:t>
      </w:r>
      <w:r w:rsidRPr="00323394">
        <w:rPr>
          <w:b/>
        </w:rPr>
        <w:t>Presión sanguínea arterial media (valor)</w:t>
      </w:r>
    </w:p>
    <w:p w14:paraId="3A7129A9" w14:textId="77777777" w:rsidR="00E3401D" w:rsidRPr="00323394" w:rsidRDefault="00E3401D" w:rsidP="00E3401D">
      <w:pPr>
        <w:pStyle w:val="texto0"/>
        <w:rPr>
          <w:b/>
        </w:rPr>
      </w:pPr>
      <w:r w:rsidRPr="00323394">
        <w:t>es el valor de un solo ciclo de la curva de presión sanguínea dividida por el tiempo de un periodo de latido del corazón.</w:t>
      </w:r>
    </w:p>
    <w:p w14:paraId="2258159C" w14:textId="77777777" w:rsidR="00E3401D" w:rsidRDefault="00E3401D" w:rsidP="00E3401D">
      <w:pPr>
        <w:pStyle w:val="texto0"/>
        <w:rPr>
          <w:i/>
        </w:rPr>
      </w:pPr>
      <w:r w:rsidRPr="00323394">
        <w:rPr>
          <w:b/>
        </w:rPr>
        <w:t>NOTA 2:</w:t>
      </w:r>
      <w:r w:rsidRPr="00323394">
        <w:rPr>
          <w:i/>
        </w:rPr>
        <w:t xml:space="preserve"> Debido a los efectos hidrostáticos, este valor debe ser medido con el brazalete a la </w:t>
      </w:r>
      <w:proofErr w:type="gramStart"/>
      <w:r w:rsidRPr="00323394">
        <w:rPr>
          <w:i/>
        </w:rPr>
        <w:t xml:space="preserve">altura </w:t>
      </w:r>
      <w:r>
        <w:rPr>
          <w:i/>
        </w:rPr>
        <w:t xml:space="preserve"> </w:t>
      </w:r>
      <w:r w:rsidRPr="00323394">
        <w:rPr>
          <w:i/>
        </w:rPr>
        <w:t>del</w:t>
      </w:r>
      <w:proofErr w:type="gramEnd"/>
      <w:r w:rsidRPr="00323394">
        <w:rPr>
          <w:i/>
        </w:rPr>
        <w:t xml:space="preserve"> corazón.</w:t>
      </w:r>
    </w:p>
    <w:p w14:paraId="2841B3A7" w14:textId="77777777" w:rsidR="00E3401D" w:rsidRPr="00323394" w:rsidRDefault="00E3401D" w:rsidP="00E3401D">
      <w:pPr>
        <w:pStyle w:val="texto0"/>
        <w:rPr>
          <w:b/>
        </w:rPr>
      </w:pPr>
      <w:r w:rsidRPr="00323394">
        <w:rPr>
          <w:b/>
        </w:rPr>
        <w:t>3.6.</w:t>
      </w:r>
      <w:r>
        <w:rPr>
          <w:b/>
        </w:rPr>
        <w:t xml:space="preserve"> </w:t>
      </w:r>
      <w:r w:rsidRPr="00323394">
        <w:rPr>
          <w:b/>
        </w:rPr>
        <w:t>Medición no invasiva de la presión sanguínea</w:t>
      </w:r>
    </w:p>
    <w:p w14:paraId="7B95C70F" w14:textId="77777777" w:rsidR="00E3401D" w:rsidRPr="00323394" w:rsidRDefault="00E3401D" w:rsidP="00E3401D">
      <w:pPr>
        <w:pStyle w:val="texto0"/>
      </w:pPr>
      <w:r w:rsidRPr="00323394">
        <w:t>es la medición indirecta de la presión arterial sanguínea sin punción arterial.</w:t>
      </w:r>
    </w:p>
    <w:p w14:paraId="3C028FE6" w14:textId="77777777" w:rsidR="00E3401D" w:rsidRPr="00323394" w:rsidRDefault="00E3401D" w:rsidP="00E3401D">
      <w:pPr>
        <w:pStyle w:val="texto0"/>
      </w:pPr>
      <w:bookmarkStart w:id="6" w:name="N_Hlk37962004"/>
      <w:r w:rsidRPr="00323394">
        <w:rPr>
          <w:b/>
        </w:rPr>
        <w:t>3.6.1. La medición no invasiva</w:t>
      </w:r>
      <w:bookmarkEnd w:id="6"/>
    </w:p>
    <w:p w14:paraId="4957315D" w14:textId="77777777" w:rsidR="00E3401D" w:rsidRPr="00323394" w:rsidRDefault="00E3401D" w:rsidP="00E3401D">
      <w:pPr>
        <w:pStyle w:val="texto0"/>
      </w:pPr>
      <w:r w:rsidRPr="00323394">
        <w:t>es el acto de ejecutar la acción de medición de presión arterial sobre la pared permisible de una región corporal que contiene la arteria con el fluido sanguíneo, sin romper un tejido, sin romper la piel, y sin penetrar físicamente al cuerpo humano.</w:t>
      </w:r>
    </w:p>
    <w:p w14:paraId="310D8937" w14:textId="77777777" w:rsidR="00E3401D" w:rsidRPr="00323394" w:rsidRDefault="00E3401D" w:rsidP="00E3401D">
      <w:pPr>
        <w:pStyle w:val="texto0"/>
        <w:rPr>
          <w:b/>
        </w:rPr>
      </w:pPr>
      <w:r w:rsidRPr="00323394">
        <w:rPr>
          <w:b/>
        </w:rPr>
        <w:t>3.6.2.</w:t>
      </w:r>
      <w:r w:rsidRPr="00323394">
        <w:t xml:space="preserve"> </w:t>
      </w:r>
      <w:r w:rsidRPr="00323394">
        <w:rPr>
          <w:b/>
        </w:rPr>
        <w:t>Región corporal contenedor de arteria</w:t>
      </w:r>
    </w:p>
    <w:p w14:paraId="6F55C0F2" w14:textId="77777777" w:rsidR="00E3401D" w:rsidRPr="00323394" w:rsidRDefault="00E3401D" w:rsidP="00E3401D">
      <w:pPr>
        <w:pStyle w:val="texto0"/>
      </w:pPr>
      <w:r w:rsidRPr="00323394">
        <w:lastRenderedPageBreak/>
        <w:t>es una parte del cuerpo humano que contiene la arteria sujeta a medición, como puede ser: una región con forma cilíndrica, por ejemplo, un segmento de extremidad superior o inferior; o puede ser una región plana, por ejemplo, entre la piel y el hueso temporal se aloja la arteria temporal; o puede ser una región irregular por ejemplo la región infra maleolar que aloja la arteria tibial posterior etc.</w:t>
      </w:r>
    </w:p>
    <w:p w14:paraId="47D7E612" w14:textId="77777777" w:rsidR="00E3401D" w:rsidRPr="00323394" w:rsidRDefault="00E3401D" w:rsidP="00E3401D">
      <w:pPr>
        <w:pStyle w:val="texto0"/>
        <w:spacing w:after="80" w:line="217" w:lineRule="exact"/>
      </w:pPr>
      <w:r w:rsidRPr="00323394">
        <w:rPr>
          <w:b/>
        </w:rPr>
        <w:t>3.6.3.</w:t>
      </w:r>
      <w:r w:rsidRPr="00323394">
        <w:t xml:space="preserve"> </w:t>
      </w:r>
      <w:r w:rsidRPr="00323394">
        <w:rPr>
          <w:b/>
        </w:rPr>
        <w:t>Pared permisible a cambios de volumen y presión</w:t>
      </w:r>
    </w:p>
    <w:p w14:paraId="40A21895" w14:textId="77777777" w:rsidR="00E3401D" w:rsidRPr="00323394" w:rsidRDefault="00E3401D" w:rsidP="00E3401D">
      <w:pPr>
        <w:pStyle w:val="texto0"/>
        <w:spacing w:after="80" w:line="217" w:lineRule="exact"/>
      </w:pPr>
      <w:r w:rsidRPr="00323394">
        <w:t xml:space="preserve">es la pared de la región corporal contenedor de arteria, que comprende los tejidos que se interponen entre el sensor del instrumento de medición y el fluido sanguíneo arterial sujeto a medición; </w:t>
      </w:r>
      <w:proofErr w:type="gramStart"/>
      <w:r w:rsidRPr="00323394">
        <w:t>ésta</w:t>
      </w:r>
      <w:proofErr w:type="gramEnd"/>
      <w:r w:rsidRPr="00323394">
        <w:t xml:space="preserve"> pared por su naturaleza permite el intercambio de energía de presión y cambios de volumen entre un instrumento de medición de presión y la energía de presión del fluido sujeto a medición.</w:t>
      </w:r>
    </w:p>
    <w:p w14:paraId="2595D004" w14:textId="77777777" w:rsidR="00E3401D" w:rsidRPr="00323394" w:rsidRDefault="00E3401D" w:rsidP="00E3401D">
      <w:pPr>
        <w:pStyle w:val="texto0"/>
        <w:spacing w:after="80" w:line="217" w:lineRule="exact"/>
        <w:rPr>
          <w:b/>
        </w:rPr>
      </w:pPr>
      <w:bookmarkStart w:id="7" w:name="N_Hlk38228089"/>
      <w:r w:rsidRPr="00323394">
        <w:rPr>
          <w:b/>
        </w:rPr>
        <w:t>3.7.</w:t>
      </w:r>
      <w:r>
        <w:rPr>
          <w:b/>
        </w:rPr>
        <w:t xml:space="preserve"> </w:t>
      </w:r>
      <w:r w:rsidRPr="00323394">
        <w:rPr>
          <w:b/>
        </w:rPr>
        <w:t>Sistema neumático</w:t>
      </w:r>
    </w:p>
    <w:p w14:paraId="7F59F2A8" w14:textId="77777777" w:rsidR="00E3401D" w:rsidRDefault="00E3401D" w:rsidP="00E3401D">
      <w:pPr>
        <w:pStyle w:val="texto0"/>
        <w:spacing w:after="80" w:line="217" w:lineRule="exact"/>
      </w:pPr>
      <w:r w:rsidRPr="00323394">
        <w:t>es el sistema que incluye todas las partes presurizadas y los controles de presión tales como el brazalete, tubos conectores, válvulas, transductor y generador de presión o bomba.</w:t>
      </w:r>
    </w:p>
    <w:bookmarkEnd w:id="7"/>
    <w:p w14:paraId="38BF02A1" w14:textId="77777777" w:rsidR="00E3401D" w:rsidRPr="00323394" w:rsidRDefault="00E3401D" w:rsidP="00E3401D">
      <w:pPr>
        <w:pStyle w:val="texto0"/>
        <w:spacing w:after="80" w:line="217" w:lineRule="exact"/>
      </w:pPr>
      <w:r w:rsidRPr="00323394">
        <w:rPr>
          <w:b/>
        </w:rPr>
        <w:t>3.8.</w:t>
      </w:r>
      <w:r>
        <w:rPr>
          <w:b/>
        </w:rPr>
        <w:t xml:space="preserve"> </w:t>
      </w:r>
      <w:r w:rsidRPr="00323394">
        <w:rPr>
          <w:b/>
        </w:rPr>
        <w:t>Funda</w:t>
      </w:r>
    </w:p>
    <w:p w14:paraId="12D4AE09" w14:textId="77777777" w:rsidR="00E3401D" w:rsidRPr="00323394" w:rsidRDefault="00E3401D" w:rsidP="00E3401D">
      <w:pPr>
        <w:pStyle w:val="texto0"/>
        <w:spacing w:after="80" w:line="217" w:lineRule="exact"/>
      </w:pPr>
      <w:r w:rsidRPr="00323394">
        <w:t>es esencialmente la parte no elástica del brazalete que contiene la cámara inflable.</w:t>
      </w:r>
    </w:p>
    <w:p w14:paraId="0425570E" w14:textId="77777777" w:rsidR="00E3401D" w:rsidRPr="00323394" w:rsidRDefault="00E3401D" w:rsidP="00E3401D">
      <w:pPr>
        <w:pStyle w:val="texto0"/>
        <w:spacing w:after="80" w:line="217" w:lineRule="exact"/>
      </w:pPr>
      <w:r w:rsidRPr="00323394">
        <w:rPr>
          <w:b/>
        </w:rPr>
        <w:t>3.8.1. Sistema mecánico para medición de presión arterial</w:t>
      </w:r>
    </w:p>
    <w:p w14:paraId="27896803" w14:textId="77777777" w:rsidR="00E3401D" w:rsidRPr="00323394" w:rsidRDefault="00E3401D" w:rsidP="00E3401D">
      <w:pPr>
        <w:pStyle w:val="texto0"/>
        <w:spacing w:after="80" w:line="217" w:lineRule="exact"/>
      </w:pPr>
      <w:r w:rsidRPr="00323394">
        <w:t>es el conjunto de dispositivos o elementos sólidos resistentes que reciben una energía de entrada y, a través de un sistema de transmisión y transformación de movimientos, realizan un trabajo para asignar un valor específico a la variable de presión arterial.</w:t>
      </w:r>
    </w:p>
    <w:p w14:paraId="5D681035" w14:textId="77777777" w:rsidR="00E3401D" w:rsidRPr="00323394" w:rsidRDefault="00E3401D" w:rsidP="00E3401D">
      <w:pPr>
        <w:pStyle w:val="texto0"/>
        <w:spacing w:after="80" w:line="217" w:lineRule="exact"/>
        <w:rPr>
          <w:b/>
        </w:rPr>
      </w:pPr>
      <w:r w:rsidRPr="00323394">
        <w:rPr>
          <w:b/>
        </w:rPr>
        <w:t>3.9.</w:t>
      </w:r>
      <w:r>
        <w:rPr>
          <w:b/>
        </w:rPr>
        <w:t xml:space="preserve"> </w:t>
      </w:r>
      <w:r w:rsidRPr="00323394">
        <w:rPr>
          <w:b/>
        </w:rPr>
        <w:t>Esfigmomanómetro</w:t>
      </w:r>
    </w:p>
    <w:p w14:paraId="7C42A847" w14:textId="77777777" w:rsidR="00E3401D" w:rsidRPr="00323394" w:rsidRDefault="00E3401D" w:rsidP="00E3401D">
      <w:pPr>
        <w:pStyle w:val="texto0"/>
        <w:spacing w:after="80" w:line="217" w:lineRule="exact"/>
      </w:pPr>
      <w:r w:rsidRPr="00323394">
        <w:t>es un instrumento usado para la medición no invasiva de la presión sanguínea arterial.</w:t>
      </w:r>
    </w:p>
    <w:p w14:paraId="243EA2A2" w14:textId="77777777" w:rsidR="00E3401D" w:rsidRPr="00323394" w:rsidRDefault="00E3401D" w:rsidP="00E3401D">
      <w:pPr>
        <w:pStyle w:val="texto0"/>
        <w:spacing w:after="80" w:line="217" w:lineRule="exact"/>
        <w:rPr>
          <w:b/>
        </w:rPr>
      </w:pPr>
      <w:r w:rsidRPr="00323394">
        <w:rPr>
          <w:b/>
        </w:rPr>
        <w:t>3.10.</w:t>
      </w:r>
      <w:r>
        <w:rPr>
          <w:b/>
        </w:rPr>
        <w:t xml:space="preserve"> </w:t>
      </w:r>
      <w:r w:rsidRPr="00323394">
        <w:rPr>
          <w:b/>
        </w:rPr>
        <w:t>Presión sanguínea sistólica (valor)</w:t>
      </w:r>
    </w:p>
    <w:p w14:paraId="11F1D7A1" w14:textId="77777777" w:rsidR="00E3401D" w:rsidRPr="00323394" w:rsidRDefault="00E3401D" w:rsidP="00E3401D">
      <w:pPr>
        <w:pStyle w:val="texto0"/>
        <w:spacing w:after="80" w:line="217" w:lineRule="exact"/>
        <w:rPr>
          <w:b/>
        </w:rPr>
      </w:pPr>
      <w:r w:rsidRPr="00323394">
        <w:t>es el máximo valor de la presión de la sangre arterial, como resultado de la contracción en el sistema ventricular.</w:t>
      </w:r>
    </w:p>
    <w:p w14:paraId="05E9E680" w14:textId="77777777" w:rsidR="00E3401D" w:rsidRPr="00323394" w:rsidRDefault="00E3401D" w:rsidP="00E3401D">
      <w:pPr>
        <w:pStyle w:val="texto0"/>
        <w:spacing w:after="80" w:line="217" w:lineRule="exact"/>
        <w:rPr>
          <w:b/>
        </w:rPr>
      </w:pPr>
      <w:r w:rsidRPr="00323394">
        <w:rPr>
          <w:b/>
        </w:rPr>
        <w:t>Nota 3:</w:t>
      </w:r>
      <w:r w:rsidRPr="00323394">
        <w:rPr>
          <w:i/>
        </w:rPr>
        <w:t xml:space="preserve"> Debido a los efectos hidrostáticos, este valor debe ser medido con el brazalete a la altura o nivel del corazón.</w:t>
      </w:r>
    </w:p>
    <w:p w14:paraId="793C7A03" w14:textId="77777777" w:rsidR="00E3401D" w:rsidRPr="00323394" w:rsidRDefault="00E3401D" w:rsidP="00E3401D">
      <w:pPr>
        <w:pStyle w:val="texto0"/>
        <w:spacing w:after="80" w:line="217" w:lineRule="exact"/>
      </w:pPr>
      <w:r w:rsidRPr="00323394">
        <w:rPr>
          <w:b/>
        </w:rPr>
        <w:t>3.10.1</w:t>
      </w:r>
      <w:r w:rsidRPr="00323394">
        <w:t xml:space="preserve"> </w:t>
      </w:r>
      <w:r w:rsidRPr="00323394">
        <w:rPr>
          <w:b/>
        </w:rPr>
        <w:t>Presión sanguínea arterial sistólica</w:t>
      </w:r>
    </w:p>
    <w:p w14:paraId="2021CA2A" w14:textId="77777777" w:rsidR="00E3401D" w:rsidRPr="00323394" w:rsidRDefault="00E3401D" w:rsidP="00E3401D">
      <w:pPr>
        <w:pStyle w:val="texto0"/>
        <w:spacing w:after="80" w:line="217" w:lineRule="exact"/>
      </w:pPr>
      <w:r w:rsidRPr="00323394">
        <w:t xml:space="preserve">es la mayor fuerza ejercida por el fluido sanguíneo sobre la superficie interna arterial y sobre la superficie interna ventricular. </w:t>
      </w:r>
      <w:bookmarkStart w:id="8" w:name="N_Hlk37759487"/>
      <w:r w:rsidRPr="00323394">
        <w:t xml:space="preserve">En el enfoque temporal es la mayor presión en el periodo sistólico de un ciclo de movimiento arterial. </w:t>
      </w:r>
      <w:bookmarkEnd w:id="8"/>
      <w:r w:rsidRPr="00323394">
        <w:t>En el enfoque del origen de presión es la fuerza dada al fluido sanguíneo por efecto de la contracción ventricular. Comúnmente descrita como (Presión mayor ejercida por la onda de sangre expulsada por la sístole ventricular contra la pared arterial).</w:t>
      </w:r>
    </w:p>
    <w:p w14:paraId="4B557783" w14:textId="77777777" w:rsidR="00E3401D" w:rsidRPr="00323394" w:rsidRDefault="00E3401D" w:rsidP="00E3401D">
      <w:pPr>
        <w:pStyle w:val="texto0"/>
        <w:spacing w:after="80" w:line="217" w:lineRule="exact"/>
        <w:rPr>
          <w:b/>
        </w:rPr>
      </w:pPr>
      <w:r w:rsidRPr="00323394">
        <w:rPr>
          <w:b/>
        </w:rPr>
        <w:t>3.11.</w:t>
      </w:r>
      <w:r>
        <w:rPr>
          <w:b/>
        </w:rPr>
        <w:t xml:space="preserve"> </w:t>
      </w:r>
      <w:r w:rsidRPr="00323394">
        <w:rPr>
          <w:b/>
        </w:rPr>
        <w:t>Esfigmomanómetro mecánico</w:t>
      </w:r>
    </w:p>
    <w:p w14:paraId="28D6B6A8" w14:textId="77777777" w:rsidR="00E3401D" w:rsidRPr="00323394" w:rsidRDefault="00E3401D" w:rsidP="00E3401D">
      <w:pPr>
        <w:pStyle w:val="texto0"/>
        <w:spacing w:after="80" w:line="217" w:lineRule="exact"/>
      </w:pPr>
      <w:r w:rsidRPr="00323394">
        <w:t xml:space="preserve">es el esfigmomanómetro que usa un manómetro de mercurio o </w:t>
      </w:r>
      <w:bookmarkStart w:id="9" w:name="N_Hlk38477419"/>
      <w:r w:rsidRPr="00323394">
        <w:t>aneroide u otro mecanismo de medida</w:t>
      </w:r>
      <w:bookmarkEnd w:id="9"/>
      <w:r w:rsidRPr="00323394">
        <w:t xml:space="preserve"> para la medición de presión arterial sanguínea no invasiva a través de un brazalete inflable.</w:t>
      </w:r>
    </w:p>
    <w:p w14:paraId="502A0B3E" w14:textId="77777777" w:rsidR="00E3401D" w:rsidRPr="00323394" w:rsidRDefault="00E3401D" w:rsidP="00E3401D">
      <w:pPr>
        <w:pStyle w:val="texto0"/>
        <w:spacing w:after="80" w:line="217" w:lineRule="exact"/>
        <w:rPr>
          <w:b/>
        </w:rPr>
      </w:pPr>
      <w:r w:rsidRPr="00323394">
        <w:rPr>
          <w:b/>
        </w:rPr>
        <w:t>3.11.1 Un esfigmomanómetro mecánico</w:t>
      </w:r>
    </w:p>
    <w:p w14:paraId="77FE3CE9" w14:textId="77777777" w:rsidR="00E3401D" w:rsidRPr="00323394" w:rsidRDefault="00E3401D" w:rsidP="00E3401D">
      <w:pPr>
        <w:pStyle w:val="texto0"/>
        <w:spacing w:after="80" w:line="217" w:lineRule="exact"/>
      </w:pPr>
      <w:r w:rsidRPr="00323394">
        <w:t xml:space="preserve">es un instrumento de medición mecánico para presión arterial que utiliza mecanismos desde la entrada de señal al sensor hasta la salida de la señal, pasando por etapa de transductor mecánico para medición de presión arterial, solo o asociado a </w:t>
      </w:r>
      <w:bookmarkStart w:id="10" w:name="N_Hlk37781852"/>
      <w:r w:rsidRPr="00323394">
        <w:t>uno o varios dispositivos y/o factores suplementarios.</w:t>
      </w:r>
      <w:bookmarkEnd w:id="10"/>
      <w:r w:rsidRPr="00323394">
        <w:t xml:space="preserve"> Pueden clasificarse en tres grupos debido al transductor: a) manómetros de mercurio, b) manómetros de elemento elástico (aneroide) y c) otros, por ejemplo, manómetro de elemento elástico más </w:t>
      </w:r>
      <w:proofErr w:type="spellStart"/>
      <w:r w:rsidRPr="00323394">
        <w:t>volúmetro</w:t>
      </w:r>
      <w:proofErr w:type="spellEnd"/>
      <w:r w:rsidRPr="00323394">
        <w:t>.</w:t>
      </w:r>
    </w:p>
    <w:p w14:paraId="6F73AC5B" w14:textId="77777777" w:rsidR="00E3401D" w:rsidRPr="00323394" w:rsidRDefault="00E3401D" w:rsidP="00E3401D">
      <w:pPr>
        <w:pStyle w:val="texto0"/>
        <w:spacing w:after="80" w:line="217" w:lineRule="exact"/>
        <w:rPr>
          <w:b/>
        </w:rPr>
      </w:pPr>
      <w:r w:rsidRPr="00323394">
        <w:rPr>
          <w:b/>
        </w:rPr>
        <w:t>3.12.</w:t>
      </w:r>
      <w:r>
        <w:rPr>
          <w:b/>
        </w:rPr>
        <w:t xml:space="preserve"> </w:t>
      </w:r>
      <w:r w:rsidRPr="00323394">
        <w:rPr>
          <w:b/>
        </w:rPr>
        <w:t>Método auscultatorio</w:t>
      </w:r>
    </w:p>
    <w:p w14:paraId="43A806AF" w14:textId="77777777" w:rsidR="00E3401D" w:rsidRPr="00323394" w:rsidRDefault="00E3401D" w:rsidP="00E3401D">
      <w:pPr>
        <w:pStyle w:val="texto0"/>
        <w:spacing w:after="80" w:line="217" w:lineRule="exact"/>
      </w:pPr>
      <w:r w:rsidRPr="00323394">
        <w:t>es la técnica mediante la cual se escuchan los sonidos (conocidos como sonidos de Korotkoff) sobre una oclusión de la arteria mientras la presión de oclusión es liberada lentamente; en adultos, la aparición del sonido coincide con la presión sanguínea sistólica y la desaparición de los sonidos de presión sanguínea diastólica en adultos. En niños menores de 13 años, “k4” (es decir, la 4ta fase del sonido de Korotkoff) podría ser apropiado.</w:t>
      </w:r>
    </w:p>
    <w:p w14:paraId="20154982" w14:textId="77777777" w:rsidR="00E3401D" w:rsidRPr="00323394" w:rsidRDefault="00E3401D" w:rsidP="00E3401D">
      <w:pPr>
        <w:pStyle w:val="texto0"/>
        <w:spacing w:after="80" w:line="217" w:lineRule="exact"/>
        <w:rPr>
          <w:b/>
        </w:rPr>
      </w:pPr>
      <w:r w:rsidRPr="00323394">
        <w:rPr>
          <w:b/>
        </w:rPr>
        <w:t>3.12.1</w:t>
      </w:r>
      <w:r w:rsidRPr="00323394">
        <w:t xml:space="preserve"> </w:t>
      </w:r>
      <w:r w:rsidRPr="00323394">
        <w:rPr>
          <w:b/>
        </w:rPr>
        <w:t>Método auscultatorio</w:t>
      </w:r>
    </w:p>
    <w:p w14:paraId="6BB1C336" w14:textId="77777777" w:rsidR="00E3401D" w:rsidRPr="00323394" w:rsidRDefault="00E3401D" w:rsidP="00E3401D">
      <w:pPr>
        <w:pStyle w:val="texto0"/>
        <w:spacing w:after="80" w:line="217" w:lineRule="exact"/>
      </w:pPr>
      <w:r w:rsidRPr="00323394">
        <w:t>es el procedimiento que utiliza cuatro elementos para medir la presión arterial:</w:t>
      </w:r>
    </w:p>
    <w:p w14:paraId="1D9AD74B" w14:textId="77777777" w:rsidR="00E3401D" w:rsidRPr="00323394" w:rsidRDefault="00E3401D" w:rsidP="00E3401D">
      <w:pPr>
        <w:pStyle w:val="texto0"/>
        <w:spacing w:after="80" w:line="217" w:lineRule="exact"/>
        <w:ind w:left="720" w:hanging="432"/>
      </w:pPr>
      <w:r w:rsidRPr="00D23BA6">
        <w:rPr>
          <w:b/>
        </w:rPr>
        <w:t>a)</w:t>
      </w:r>
      <w:r w:rsidRPr="00323394">
        <w:tab/>
        <w:t>un instrumento de medición mecánico, como el esfigmomanómetro mecánico;</w:t>
      </w:r>
    </w:p>
    <w:p w14:paraId="584228A5" w14:textId="77777777" w:rsidR="00E3401D" w:rsidRPr="00323394" w:rsidRDefault="00E3401D" w:rsidP="00E3401D">
      <w:pPr>
        <w:pStyle w:val="texto0"/>
        <w:spacing w:after="80" w:line="217" w:lineRule="exact"/>
        <w:ind w:left="720" w:hanging="432"/>
      </w:pPr>
      <w:r w:rsidRPr="00D23BA6">
        <w:rPr>
          <w:b/>
        </w:rPr>
        <w:t>b)</w:t>
      </w:r>
      <w:r w:rsidRPr="00323394">
        <w:tab/>
        <w:t>un dispositivo suplementario, para escuchar los ruidos arteriales, como el estetoscopio;</w:t>
      </w:r>
    </w:p>
    <w:p w14:paraId="7D1E17F5" w14:textId="77777777" w:rsidR="00E3401D" w:rsidRPr="00323394" w:rsidRDefault="00E3401D" w:rsidP="00E3401D">
      <w:pPr>
        <w:pStyle w:val="texto0"/>
        <w:spacing w:after="80" w:line="217" w:lineRule="exact"/>
        <w:ind w:left="720" w:hanging="432"/>
      </w:pPr>
      <w:r w:rsidRPr="00D23BA6">
        <w:rPr>
          <w:b/>
        </w:rPr>
        <w:t>c)</w:t>
      </w:r>
      <w:r w:rsidRPr="00323394">
        <w:tab/>
        <w:t>un factor suplementario sensitivo como la audición;</w:t>
      </w:r>
    </w:p>
    <w:p w14:paraId="0689FFED" w14:textId="77777777" w:rsidR="00E3401D" w:rsidRPr="00323394" w:rsidRDefault="00E3401D" w:rsidP="00E3401D">
      <w:pPr>
        <w:pStyle w:val="texto0"/>
        <w:spacing w:after="80" w:line="217" w:lineRule="exact"/>
        <w:ind w:left="720" w:hanging="432"/>
      </w:pPr>
      <w:r w:rsidRPr="00D23BA6">
        <w:rPr>
          <w:b/>
        </w:rPr>
        <w:lastRenderedPageBreak/>
        <w:t>d)</w:t>
      </w:r>
      <w:r w:rsidRPr="00323394">
        <w:tab/>
        <w:t>un factor suplementario de criterios por ejemplo (conocimiento del método de Korotkoff o Método auscultatorio.</w:t>
      </w:r>
    </w:p>
    <w:p w14:paraId="772BEC8E" w14:textId="77777777" w:rsidR="00E3401D" w:rsidRPr="00323394" w:rsidRDefault="00E3401D" w:rsidP="00E3401D">
      <w:pPr>
        <w:pStyle w:val="texto0"/>
        <w:rPr>
          <w:b/>
        </w:rPr>
      </w:pPr>
      <w:r w:rsidRPr="00323394">
        <w:rPr>
          <w:b/>
        </w:rPr>
        <w:t>3.13.</w:t>
      </w:r>
      <w:r>
        <w:rPr>
          <w:b/>
        </w:rPr>
        <w:t xml:space="preserve"> </w:t>
      </w:r>
      <w:r w:rsidRPr="00323394">
        <w:rPr>
          <w:b/>
        </w:rPr>
        <w:t>Válvula de deflación</w:t>
      </w:r>
    </w:p>
    <w:p w14:paraId="6B1EEC09" w14:textId="77777777" w:rsidR="00E3401D" w:rsidRDefault="00E3401D" w:rsidP="00E3401D">
      <w:pPr>
        <w:pStyle w:val="texto0"/>
      </w:pPr>
      <w:r w:rsidRPr="00323394">
        <w:t>es la válvula para controlar el escape del sistema neumático durante la medición.</w:t>
      </w:r>
    </w:p>
    <w:p w14:paraId="1C51F734" w14:textId="77777777" w:rsidR="00E3401D" w:rsidRPr="00323394" w:rsidRDefault="00E3401D" w:rsidP="00E3401D">
      <w:pPr>
        <w:pStyle w:val="texto0"/>
        <w:rPr>
          <w:b/>
        </w:rPr>
      </w:pPr>
      <w:r w:rsidRPr="00323394">
        <w:rPr>
          <w:b/>
        </w:rPr>
        <w:t>3.14.</w:t>
      </w:r>
      <w:r>
        <w:rPr>
          <w:b/>
        </w:rPr>
        <w:t xml:space="preserve"> </w:t>
      </w:r>
      <w:r w:rsidRPr="00323394">
        <w:rPr>
          <w:b/>
        </w:rPr>
        <w:t>Válvula de escape rápido</w:t>
      </w:r>
    </w:p>
    <w:p w14:paraId="0F8548F4" w14:textId="77777777" w:rsidR="00E3401D" w:rsidRPr="00323394" w:rsidRDefault="00E3401D" w:rsidP="00E3401D">
      <w:pPr>
        <w:pStyle w:val="texto0"/>
      </w:pPr>
      <w:r w:rsidRPr="00323394">
        <w:t>es la válvula para evacuar rápidamente el sistema neumático.</w:t>
      </w:r>
    </w:p>
    <w:p w14:paraId="074C81ED" w14:textId="77777777" w:rsidR="00E3401D" w:rsidRPr="00323394" w:rsidRDefault="00E3401D" w:rsidP="00E3401D">
      <w:pPr>
        <w:pStyle w:val="texto0"/>
        <w:rPr>
          <w:b/>
        </w:rPr>
      </w:pPr>
      <w:r w:rsidRPr="00323394">
        <w:rPr>
          <w:b/>
        </w:rPr>
        <w:t>3.15.</w:t>
      </w:r>
      <w:r>
        <w:rPr>
          <w:b/>
        </w:rPr>
        <w:t xml:space="preserve"> </w:t>
      </w:r>
      <w:r w:rsidRPr="00323394">
        <w:rPr>
          <w:b/>
        </w:rPr>
        <w:t>Medidas de seguridad a ensayo de manipulación</w:t>
      </w:r>
    </w:p>
    <w:p w14:paraId="1D2106F0" w14:textId="77777777" w:rsidR="00E3401D" w:rsidRDefault="00E3401D" w:rsidP="00E3401D">
      <w:pPr>
        <w:pStyle w:val="texto0"/>
      </w:pPr>
      <w:r w:rsidRPr="00323394">
        <w:t>son los medios para prevenir que el usuario obtenga fácil acceso al mecanismo de medición del instrumento.</w:t>
      </w:r>
    </w:p>
    <w:p w14:paraId="1713F49D" w14:textId="77777777" w:rsidR="00E3401D" w:rsidRPr="00323394" w:rsidRDefault="00E3401D" w:rsidP="00E3401D">
      <w:pPr>
        <w:pStyle w:val="texto0"/>
        <w:rPr>
          <w:b/>
        </w:rPr>
      </w:pPr>
      <w:bookmarkStart w:id="11" w:name="N_Hlk37967735"/>
      <w:r w:rsidRPr="00323394">
        <w:rPr>
          <w:b/>
        </w:rPr>
        <w:t>4.</w:t>
      </w:r>
      <w:r w:rsidRPr="00323394">
        <w:rPr>
          <w:b/>
        </w:rPr>
        <w:tab/>
        <w:t>Descripción de la categoría del instrumento</w:t>
      </w:r>
    </w:p>
    <w:p w14:paraId="739BF330" w14:textId="77777777" w:rsidR="00E3401D" w:rsidRPr="00323394" w:rsidRDefault="00E3401D" w:rsidP="00E3401D">
      <w:pPr>
        <w:pStyle w:val="texto0"/>
      </w:pPr>
      <w:r w:rsidRPr="00323394">
        <w:rPr>
          <w:b/>
        </w:rPr>
        <w:t xml:space="preserve">4.1. </w:t>
      </w:r>
      <w:r w:rsidRPr="00323394">
        <w:t>Los componentes básicos de un esfigmomanómetro son un brazalete; una cámara inflable que envuelva la extremidad del paciente; un sistema manual para aplicar y liberar presión en la cámara inflable; y un medio a través del cual se pueda medir y mostrar la presión instantánea en la cámara inflable.</w:t>
      </w:r>
    </w:p>
    <w:p w14:paraId="40CD7591" w14:textId="77777777" w:rsidR="00E3401D" w:rsidRPr="00323394" w:rsidRDefault="00E3401D" w:rsidP="00E3401D">
      <w:pPr>
        <w:pStyle w:val="texto0"/>
      </w:pPr>
      <w:r w:rsidRPr="00323394">
        <w:rPr>
          <w:b/>
        </w:rPr>
        <w:t xml:space="preserve">4.2. </w:t>
      </w:r>
      <w:r w:rsidRPr="00323394">
        <w:t>Los esfigmomanómetros mecánicos</w:t>
      </w:r>
      <w:r w:rsidRPr="00323394">
        <w:rPr>
          <w:b/>
        </w:rPr>
        <w:t xml:space="preserve"> </w:t>
      </w:r>
      <w:r w:rsidRPr="00323394">
        <w:t>usan típicamente un manómetro de columna de mercurio o un manómetro aneroide u otro mecanismo de medición para la medición no invasiva de la presión arterial sanguínea a través de un brazalete inflable.</w:t>
      </w:r>
    </w:p>
    <w:p w14:paraId="252422B4" w14:textId="77777777" w:rsidR="00E3401D" w:rsidRDefault="00E3401D" w:rsidP="00E3401D">
      <w:pPr>
        <w:pStyle w:val="texto0"/>
        <w:rPr>
          <w:i/>
        </w:rPr>
      </w:pPr>
      <w:r w:rsidRPr="00323394">
        <w:rPr>
          <w:b/>
        </w:rPr>
        <w:t>NOTA 1:</w:t>
      </w:r>
      <w:r w:rsidRPr="00323394">
        <w:rPr>
          <w:i/>
        </w:rPr>
        <w:t xml:space="preserve"> Los componentes de estos instrumentos son el manómetro, el brazalete, la válvula de deflación (a menudo en combinación con una válvula de escape rápido), una pera o una bomba electromecánica y los tubos conectores. Estos instrumentos también pueden contener componentes electromecánicos para el control de la presión.</w:t>
      </w:r>
    </w:p>
    <w:p w14:paraId="765423DC" w14:textId="77777777" w:rsidR="00E3401D" w:rsidRPr="00323394" w:rsidRDefault="00E3401D" w:rsidP="00E3401D">
      <w:pPr>
        <w:pStyle w:val="texto0"/>
        <w:rPr>
          <w:b/>
        </w:rPr>
      </w:pPr>
      <w:r w:rsidRPr="00323394">
        <w:rPr>
          <w:b/>
        </w:rPr>
        <w:t>4.3.</w:t>
      </w:r>
      <w:r>
        <w:rPr>
          <w:b/>
        </w:rPr>
        <w:t xml:space="preserve"> </w:t>
      </w:r>
      <w:r w:rsidRPr="00323394">
        <w:rPr>
          <w:b/>
        </w:rPr>
        <w:t>Ejemplos de esfigmomanómetros</w:t>
      </w:r>
    </w:p>
    <w:p w14:paraId="14F0B246" w14:textId="77777777" w:rsidR="00E3401D" w:rsidRPr="00323394" w:rsidRDefault="00E3401D" w:rsidP="00E3401D">
      <w:pPr>
        <w:pStyle w:val="texto0"/>
        <w:rPr>
          <w:b/>
        </w:rPr>
      </w:pPr>
      <w:r w:rsidRPr="00323394">
        <w:rPr>
          <w:b/>
        </w:rPr>
        <w:t xml:space="preserve">4.3.1. </w:t>
      </w:r>
      <w:bookmarkStart w:id="12" w:name="N_Hlk37966637"/>
      <w:bookmarkStart w:id="13" w:name="N_Hlk37782820"/>
      <w:bookmarkEnd w:id="11"/>
      <w:r w:rsidRPr="00323394">
        <w:rPr>
          <w:b/>
        </w:rPr>
        <w:t>Esfigmomanómetro mecánico de columna de mercurio para presión arterial (ver Apéndice D.2 y Apéndice G)</w:t>
      </w:r>
    </w:p>
    <w:bookmarkEnd w:id="12"/>
    <w:p w14:paraId="70F3EAF0" w14:textId="77777777" w:rsidR="00E3401D" w:rsidRDefault="00E3401D" w:rsidP="00E3401D">
      <w:pPr>
        <w:pStyle w:val="texto0"/>
      </w:pPr>
      <w:r w:rsidRPr="00323394">
        <w:t>Es un instrumento de medición médica, para medición de presión arterial en humanos, que pertenece al modelo de manómetros de columna de líquido. Constituido básicamente por una columna de mercurio, acoplada a un brazalete inflable, combinado con un dispositivo suplementario que es el estetoscopio, y un factor suplementario que es el sentido auditivo, más el criterio clínico (método de Korotkoff) para medir la presión arterial</w:t>
      </w:r>
      <w:bookmarkStart w:id="14" w:name="N_Hlk37968794"/>
      <w:r w:rsidRPr="00323394">
        <w:t>. El cual, para medir la presión, utiliza la relación hidrostática entre la presión y la carga hidrostática equivalente del mercurio. (Ver Figura 1).</w:t>
      </w:r>
      <w:bookmarkEnd w:id="14"/>
    </w:p>
    <w:p w14:paraId="5888EC47" w14:textId="77777777" w:rsidR="00E3401D" w:rsidRDefault="00E3401D" w:rsidP="00E3401D">
      <w:pPr>
        <w:pStyle w:val="texto0"/>
        <w:spacing w:line="240" w:lineRule="auto"/>
        <w:ind w:firstLine="0"/>
        <w:jc w:val="center"/>
        <w:rPr>
          <w:noProof/>
        </w:rPr>
      </w:pPr>
      <w:r>
        <w:rPr>
          <w:noProof/>
        </w:rPr>
        <w:drawing>
          <wp:inline distT="0" distB="0" distL="0" distR="0" wp14:anchorId="60DDE3B8" wp14:editId="3B75E99A">
            <wp:extent cx="4895850" cy="24955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2495550"/>
                    </a:xfrm>
                    <a:prstGeom prst="rect">
                      <a:avLst/>
                    </a:prstGeom>
                    <a:noFill/>
                    <a:ln>
                      <a:noFill/>
                    </a:ln>
                  </pic:spPr>
                </pic:pic>
              </a:graphicData>
            </a:graphic>
          </wp:inline>
        </w:drawing>
      </w:r>
    </w:p>
    <w:p w14:paraId="17DD39A3" w14:textId="77777777" w:rsidR="00E3401D" w:rsidRDefault="00E3401D" w:rsidP="00E3401D">
      <w:pPr>
        <w:pStyle w:val="texto0"/>
        <w:ind w:firstLine="0"/>
        <w:jc w:val="center"/>
        <w:rPr>
          <w:b/>
        </w:rPr>
      </w:pPr>
      <w:r>
        <w:rPr>
          <w:b/>
        </w:rPr>
        <w:t>Figura 1-</w:t>
      </w:r>
      <w:r w:rsidRPr="00323394">
        <w:rPr>
          <w:b/>
        </w:rPr>
        <w:t xml:space="preserve">Modelo de esfigmomanómetro de columna de </w:t>
      </w:r>
      <w:proofErr w:type="gramStart"/>
      <w:r w:rsidRPr="00323394">
        <w:rPr>
          <w:b/>
        </w:rPr>
        <w:t xml:space="preserve">mercurio </w:t>
      </w:r>
      <w:r>
        <w:rPr>
          <w:b/>
        </w:rPr>
        <w:t xml:space="preserve"> </w:t>
      </w:r>
      <w:r w:rsidRPr="00323394">
        <w:rPr>
          <w:b/>
        </w:rPr>
        <w:t>para</w:t>
      </w:r>
      <w:proofErr w:type="gramEnd"/>
      <w:r w:rsidRPr="00323394">
        <w:rPr>
          <w:b/>
        </w:rPr>
        <w:t xml:space="preserve"> presión arterial.</w:t>
      </w:r>
    </w:p>
    <w:p w14:paraId="1CF8CD87" w14:textId="77777777" w:rsidR="00E3401D" w:rsidRPr="00323394" w:rsidRDefault="00E3401D" w:rsidP="00E3401D">
      <w:pPr>
        <w:pStyle w:val="texto0"/>
      </w:pPr>
      <w:bookmarkStart w:id="15" w:name="N_Hlk37782911"/>
      <w:bookmarkEnd w:id="13"/>
      <w:r w:rsidRPr="00323394">
        <w:rPr>
          <w:b/>
        </w:rPr>
        <w:t>4.3.2. Esfigmomanómetro mecánico de elemento elástico para presión arterial (ver Apéndice D.1 y Apéndice G)</w:t>
      </w:r>
    </w:p>
    <w:p w14:paraId="0FF16713" w14:textId="77777777" w:rsidR="00E3401D" w:rsidRDefault="00E3401D" w:rsidP="00E3401D">
      <w:pPr>
        <w:pStyle w:val="texto0"/>
      </w:pPr>
      <w:r w:rsidRPr="00323394">
        <w:t xml:space="preserve">Es un instrumento de medición médica, para medición de presión arterial en humanos, que pertenece al modelo de manómetros de elemento elástico (aneroide); el cual, para medir la presión, utiliza la deformación del elemento elástico, la cual, es proporcional al valor de presión; dicho elemento elástico, puede ser (tubo de Bourdon, fuelle, diafragma simple, diafragma corrugado, o cápsula); está constituido básicamente por un </w:t>
      </w:r>
      <w:r w:rsidRPr="00323394">
        <w:lastRenderedPageBreak/>
        <w:t>manómetro de elemento elástico, acoplada a un brazalete inflable, con válvulas de control y generador de presión o bomba de aire; combinado con un dispositivo suplementario que puede ser el estetoscopio, y un factor suplementario que puede ser el sentido auditivo, más el criterio clínico (método de Korotkoff) para medir la presión arterial. (Ver Figura 2).</w:t>
      </w:r>
    </w:p>
    <w:p w14:paraId="3B0BEBC4" w14:textId="77777777" w:rsidR="00E3401D" w:rsidRDefault="00E3401D" w:rsidP="00E3401D">
      <w:pPr>
        <w:pStyle w:val="Texto"/>
        <w:spacing w:line="240" w:lineRule="auto"/>
        <w:ind w:firstLine="0"/>
        <w:jc w:val="center"/>
      </w:pPr>
      <w:bookmarkStart w:id="16" w:name="N_Hlk37969000"/>
      <w:r>
        <w:rPr>
          <w:noProof/>
        </w:rPr>
        <w:drawing>
          <wp:inline distT="0" distB="0" distL="0" distR="0" wp14:anchorId="358F9808" wp14:editId="60C831A3">
            <wp:extent cx="4476750" cy="2790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790825"/>
                    </a:xfrm>
                    <a:prstGeom prst="rect">
                      <a:avLst/>
                    </a:prstGeom>
                    <a:noFill/>
                    <a:ln>
                      <a:noFill/>
                    </a:ln>
                  </pic:spPr>
                </pic:pic>
              </a:graphicData>
            </a:graphic>
          </wp:inline>
        </w:drawing>
      </w:r>
    </w:p>
    <w:p w14:paraId="536089F4" w14:textId="77777777" w:rsidR="00E3401D" w:rsidRDefault="00E3401D" w:rsidP="00E3401D">
      <w:pPr>
        <w:pStyle w:val="texto0"/>
        <w:ind w:firstLine="0"/>
        <w:jc w:val="center"/>
        <w:rPr>
          <w:b/>
        </w:rPr>
      </w:pPr>
      <w:r>
        <w:rPr>
          <w:b/>
        </w:rPr>
        <w:t>Figura 2-</w:t>
      </w:r>
      <w:r w:rsidRPr="00323394">
        <w:rPr>
          <w:b/>
        </w:rPr>
        <w:t xml:space="preserve">Modelo de esfigmomanómetro mecánico de </w:t>
      </w:r>
      <w:proofErr w:type="gramStart"/>
      <w:r w:rsidRPr="00323394">
        <w:rPr>
          <w:b/>
        </w:rPr>
        <w:t xml:space="preserve">elemento </w:t>
      </w:r>
      <w:r>
        <w:rPr>
          <w:b/>
        </w:rPr>
        <w:t xml:space="preserve"> </w:t>
      </w:r>
      <w:r w:rsidRPr="00323394">
        <w:rPr>
          <w:b/>
        </w:rPr>
        <w:t>elástico</w:t>
      </w:r>
      <w:proofErr w:type="gramEnd"/>
      <w:r w:rsidRPr="00323394">
        <w:rPr>
          <w:b/>
        </w:rPr>
        <w:t xml:space="preserve"> para presión arterial.</w:t>
      </w:r>
      <w:bookmarkEnd w:id="16"/>
    </w:p>
    <w:bookmarkEnd w:id="15"/>
    <w:p w14:paraId="399947FB" w14:textId="77777777" w:rsidR="00E3401D" w:rsidRPr="00323394" w:rsidRDefault="00E3401D" w:rsidP="00E3401D">
      <w:pPr>
        <w:pStyle w:val="texto0"/>
      </w:pPr>
      <w:r w:rsidRPr="00323394">
        <w:rPr>
          <w:b/>
        </w:rPr>
        <w:t xml:space="preserve">4.3.3. Esfigmomanómetro mecánico de elemento elástico más </w:t>
      </w:r>
      <w:proofErr w:type="spellStart"/>
      <w:r w:rsidRPr="00323394">
        <w:rPr>
          <w:b/>
        </w:rPr>
        <w:t>volúmetro</w:t>
      </w:r>
      <w:proofErr w:type="spellEnd"/>
      <w:r w:rsidRPr="00323394">
        <w:rPr>
          <w:b/>
        </w:rPr>
        <w:t xml:space="preserve"> para presión arterial (ver Apéndice D.1 y Apéndice G)</w:t>
      </w:r>
    </w:p>
    <w:p w14:paraId="486B4911" w14:textId="77777777" w:rsidR="00E3401D" w:rsidRPr="00323394" w:rsidRDefault="00E3401D" w:rsidP="00E3401D">
      <w:pPr>
        <w:pStyle w:val="texto0"/>
      </w:pPr>
      <w:r w:rsidRPr="00323394">
        <w:t xml:space="preserve">Es un instrumento de medición médica, para medición de presión arterial en humanos, que pertenece al modelo de manómetros de elemento elástico más </w:t>
      </w:r>
      <w:proofErr w:type="spellStart"/>
      <w:r w:rsidRPr="00323394">
        <w:t>volúmetro</w:t>
      </w:r>
      <w:proofErr w:type="spellEnd"/>
      <w:r w:rsidRPr="00323394">
        <w:t xml:space="preserve">; para medir la presión, utiliza un elemento elástico acoplado a un </w:t>
      </w:r>
      <w:proofErr w:type="spellStart"/>
      <w:r w:rsidRPr="00323394">
        <w:t>volúmetro</w:t>
      </w:r>
      <w:proofErr w:type="spellEnd"/>
      <w:r w:rsidRPr="00323394">
        <w:t>; donde la deformación del elemento elástico es proporcional a la fuerza, y longitud del desplazamiento, para medir trabajo; y el volumen de la trayectoria que describe el desplazamiento de la superficie de aplicación, es útil para medir el volumen; por consecuencia, mide la presión basada en el trabajo que desplaza una cantidad de volumen de fluido.</w:t>
      </w:r>
    </w:p>
    <w:p w14:paraId="56DEE5B2" w14:textId="77777777" w:rsidR="00E3401D" w:rsidRPr="00323394" w:rsidRDefault="00E3401D" w:rsidP="00E3401D">
      <w:pPr>
        <w:pStyle w:val="texto0"/>
      </w:pPr>
      <w:r w:rsidRPr="00323394">
        <w:t xml:space="preserve">Puede estar constituido básicamente por un manómetro de elemento elástico (dinamómetro); acoplado a un </w:t>
      </w:r>
      <w:proofErr w:type="spellStart"/>
      <w:r w:rsidRPr="00323394">
        <w:t>volúmetro</w:t>
      </w:r>
      <w:proofErr w:type="spellEnd"/>
      <w:r w:rsidRPr="00323394">
        <w:t xml:space="preserve"> que básicamente es un sensor de desplazamiento mecánico adecuado para medir volumen; en este instrumento el dispositivo suplementario es el mismo </w:t>
      </w:r>
      <w:proofErr w:type="spellStart"/>
      <w:r w:rsidRPr="00323394">
        <w:t>volúmetro</w:t>
      </w:r>
      <w:proofErr w:type="spellEnd"/>
      <w:r w:rsidRPr="00323394">
        <w:t>, y el factor suplementario es el criterio clínico metrológico (la presión sistólica corresponde a la presión con mayor volumen y la presión diastólica corresponde a la presión con menor volumen) para medir la presión arterial (ver Figura 3).</w:t>
      </w:r>
    </w:p>
    <w:p w14:paraId="401EB34F" w14:textId="77777777" w:rsidR="00E3401D" w:rsidRDefault="00E3401D" w:rsidP="00E3401D">
      <w:pPr>
        <w:pStyle w:val="texto0"/>
        <w:spacing w:line="240" w:lineRule="auto"/>
        <w:ind w:firstLine="0"/>
        <w:jc w:val="center"/>
        <w:rPr>
          <w:b/>
        </w:rPr>
      </w:pPr>
      <w:r w:rsidRPr="007670A6">
        <w:rPr>
          <w:b/>
          <w:noProof/>
        </w:rPr>
        <w:lastRenderedPageBreak/>
        <w:drawing>
          <wp:inline distT="0" distB="0" distL="0" distR="0" wp14:anchorId="7B252609" wp14:editId="5B310FB8">
            <wp:extent cx="4505325" cy="2962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2962275"/>
                    </a:xfrm>
                    <a:prstGeom prst="rect">
                      <a:avLst/>
                    </a:prstGeom>
                    <a:noFill/>
                    <a:ln>
                      <a:noFill/>
                    </a:ln>
                  </pic:spPr>
                </pic:pic>
              </a:graphicData>
            </a:graphic>
          </wp:inline>
        </w:drawing>
      </w:r>
    </w:p>
    <w:p w14:paraId="74D1A8C6" w14:textId="77777777" w:rsidR="00E3401D" w:rsidRDefault="00E3401D" w:rsidP="00E3401D">
      <w:pPr>
        <w:pStyle w:val="texto0"/>
        <w:ind w:firstLine="0"/>
        <w:jc w:val="center"/>
        <w:rPr>
          <w:b/>
        </w:rPr>
      </w:pPr>
      <w:r>
        <w:rPr>
          <w:b/>
        </w:rPr>
        <w:t>Figura 3-</w:t>
      </w:r>
      <w:r w:rsidRPr="00323394">
        <w:rPr>
          <w:b/>
        </w:rPr>
        <w:t xml:space="preserve">Modelo de esfigmomanómetro mecánico de elemento </w:t>
      </w:r>
      <w:proofErr w:type="gramStart"/>
      <w:r w:rsidRPr="00323394">
        <w:rPr>
          <w:b/>
        </w:rPr>
        <w:t xml:space="preserve">elástico </w:t>
      </w:r>
      <w:r>
        <w:rPr>
          <w:b/>
        </w:rPr>
        <w:t xml:space="preserve"> </w:t>
      </w:r>
      <w:r w:rsidRPr="00323394">
        <w:rPr>
          <w:b/>
        </w:rPr>
        <w:t>más</w:t>
      </w:r>
      <w:proofErr w:type="gramEnd"/>
      <w:r w:rsidRPr="00323394">
        <w:rPr>
          <w:b/>
        </w:rPr>
        <w:t xml:space="preserve"> </w:t>
      </w:r>
      <w:proofErr w:type="spellStart"/>
      <w:r w:rsidRPr="00323394">
        <w:rPr>
          <w:b/>
        </w:rPr>
        <w:t>volúmetro</w:t>
      </w:r>
      <w:proofErr w:type="spellEnd"/>
      <w:r w:rsidRPr="00323394">
        <w:rPr>
          <w:b/>
        </w:rPr>
        <w:t xml:space="preserve"> para presión arterial.</w:t>
      </w:r>
    </w:p>
    <w:p w14:paraId="2A44B449" w14:textId="77777777" w:rsidR="00E3401D" w:rsidRPr="00323394" w:rsidRDefault="00E3401D" w:rsidP="00E3401D">
      <w:pPr>
        <w:pStyle w:val="texto0"/>
        <w:rPr>
          <w:b/>
        </w:rPr>
      </w:pPr>
      <w:r w:rsidRPr="00323394">
        <w:rPr>
          <w:b/>
        </w:rPr>
        <w:t>4.3.4. Abreviaturas y símbolos</w:t>
      </w:r>
    </w:p>
    <w:p w14:paraId="28C50DD7" w14:textId="77777777" w:rsidR="00E3401D" w:rsidRPr="00323394" w:rsidRDefault="00E3401D" w:rsidP="00E3401D">
      <w:pPr>
        <w:pStyle w:val="texto0"/>
        <w:ind w:firstLine="0"/>
        <w:jc w:val="center"/>
        <w:rPr>
          <w:b/>
        </w:rPr>
      </w:pPr>
      <w:r>
        <w:rPr>
          <w:b/>
        </w:rPr>
        <w:t>Tabla 1-</w:t>
      </w:r>
      <w:r w:rsidRPr="00323394">
        <w:rPr>
          <w:b/>
        </w:rPr>
        <w:t>Abreviaturas y símbolos</w:t>
      </w:r>
    </w:p>
    <w:tbl>
      <w:tblPr>
        <w:tblW w:w="8712" w:type="dxa"/>
        <w:tblInd w:w="144" w:type="dxa"/>
        <w:tblLayout w:type="fixed"/>
        <w:tblCellMar>
          <w:left w:w="72" w:type="dxa"/>
          <w:right w:w="72" w:type="dxa"/>
        </w:tblCellMar>
        <w:tblLook w:val="0000" w:firstRow="0" w:lastRow="0" w:firstColumn="0" w:lastColumn="0" w:noHBand="0" w:noVBand="0"/>
      </w:tblPr>
      <w:tblGrid>
        <w:gridCol w:w="1798"/>
        <w:gridCol w:w="2255"/>
        <w:gridCol w:w="1352"/>
        <w:gridCol w:w="3307"/>
      </w:tblGrid>
      <w:tr w:rsidR="00E3401D" w:rsidRPr="00323394" w14:paraId="0B1E02C9"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shd w:val="clear" w:color="auto" w:fill="C0C0C0"/>
            <w:noWrap/>
          </w:tcPr>
          <w:p w14:paraId="2AB0C939" w14:textId="77777777" w:rsidR="00E3401D" w:rsidRPr="00323394" w:rsidRDefault="00E3401D" w:rsidP="00A95D18">
            <w:pPr>
              <w:pStyle w:val="texto0"/>
              <w:ind w:firstLine="0"/>
              <w:jc w:val="center"/>
              <w:rPr>
                <w:b/>
              </w:rPr>
            </w:pPr>
            <w:bookmarkStart w:id="17" w:name="N_Hlk38262172"/>
            <w:r w:rsidRPr="00323394">
              <w:rPr>
                <w:b/>
              </w:rPr>
              <w:t>Símbolo</w:t>
            </w:r>
          </w:p>
        </w:tc>
        <w:tc>
          <w:tcPr>
            <w:tcW w:w="2127" w:type="dxa"/>
            <w:tcBorders>
              <w:top w:val="single" w:sz="6" w:space="0" w:color="auto"/>
              <w:left w:val="single" w:sz="6" w:space="0" w:color="auto"/>
              <w:bottom w:val="single" w:sz="6" w:space="0" w:color="auto"/>
              <w:right w:val="single" w:sz="6" w:space="0" w:color="auto"/>
            </w:tcBorders>
            <w:shd w:val="clear" w:color="auto" w:fill="C0C0C0"/>
          </w:tcPr>
          <w:p w14:paraId="5B245A8F" w14:textId="77777777" w:rsidR="00E3401D" w:rsidRPr="00323394" w:rsidRDefault="00E3401D" w:rsidP="00A95D18">
            <w:pPr>
              <w:pStyle w:val="texto0"/>
              <w:ind w:firstLine="0"/>
              <w:jc w:val="center"/>
              <w:rPr>
                <w:b/>
              </w:rPr>
            </w:pPr>
            <w:r w:rsidRPr="00323394">
              <w:rPr>
                <w:b/>
              </w:rPr>
              <w:t>Unidad</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1CB30B66" w14:textId="77777777" w:rsidR="00E3401D" w:rsidRPr="00323394" w:rsidRDefault="00E3401D" w:rsidP="00A95D18">
            <w:pPr>
              <w:pStyle w:val="texto0"/>
              <w:ind w:firstLine="0"/>
              <w:jc w:val="center"/>
              <w:rPr>
                <w:b/>
              </w:rPr>
            </w:pPr>
            <w:r w:rsidRPr="00323394">
              <w:rPr>
                <w:b/>
              </w:rPr>
              <w:t>Símbolo</w:t>
            </w:r>
          </w:p>
        </w:tc>
        <w:tc>
          <w:tcPr>
            <w:tcW w:w="3119" w:type="dxa"/>
            <w:tcBorders>
              <w:top w:val="single" w:sz="6" w:space="0" w:color="auto"/>
              <w:left w:val="single" w:sz="6" w:space="0" w:color="auto"/>
              <w:bottom w:val="single" w:sz="6" w:space="0" w:color="auto"/>
              <w:right w:val="single" w:sz="6" w:space="0" w:color="auto"/>
            </w:tcBorders>
            <w:shd w:val="clear" w:color="auto" w:fill="C0C0C0"/>
          </w:tcPr>
          <w:p w14:paraId="1BC90DAA" w14:textId="77777777" w:rsidR="00E3401D" w:rsidRPr="00323394" w:rsidRDefault="00E3401D" w:rsidP="00A95D18">
            <w:pPr>
              <w:pStyle w:val="texto0"/>
              <w:ind w:firstLine="0"/>
              <w:jc w:val="center"/>
              <w:rPr>
                <w:b/>
              </w:rPr>
            </w:pPr>
            <w:r w:rsidRPr="00323394">
              <w:rPr>
                <w:b/>
              </w:rPr>
              <w:t>Unidad</w:t>
            </w:r>
          </w:p>
        </w:tc>
      </w:tr>
      <w:tr w:rsidR="00E3401D" w:rsidRPr="00323394" w14:paraId="1617BDE9"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tcPr>
          <w:p w14:paraId="195D8C33" w14:textId="77777777" w:rsidR="00E3401D" w:rsidRPr="00323394" w:rsidRDefault="00E3401D" w:rsidP="00A95D18">
            <w:pPr>
              <w:pStyle w:val="texto0"/>
              <w:ind w:firstLine="0"/>
            </w:pPr>
            <w:proofErr w:type="spellStart"/>
            <w:r w:rsidRPr="00323394">
              <w:t>mmHg</w:t>
            </w:r>
            <w:proofErr w:type="spellEnd"/>
          </w:p>
        </w:tc>
        <w:tc>
          <w:tcPr>
            <w:tcW w:w="2127" w:type="dxa"/>
            <w:tcBorders>
              <w:top w:val="single" w:sz="6" w:space="0" w:color="auto"/>
              <w:left w:val="single" w:sz="6" w:space="0" w:color="auto"/>
              <w:bottom w:val="single" w:sz="6" w:space="0" w:color="auto"/>
              <w:right w:val="single" w:sz="6" w:space="0" w:color="auto"/>
            </w:tcBorders>
          </w:tcPr>
          <w:p w14:paraId="34D83654" w14:textId="77777777" w:rsidR="00E3401D" w:rsidRPr="00323394" w:rsidRDefault="00E3401D" w:rsidP="00A95D18">
            <w:pPr>
              <w:pStyle w:val="texto0"/>
              <w:ind w:firstLine="0"/>
            </w:pPr>
            <w:r w:rsidRPr="00323394">
              <w:t>milímetro de mercurio</w:t>
            </w:r>
          </w:p>
        </w:tc>
        <w:tc>
          <w:tcPr>
            <w:tcW w:w="1275" w:type="dxa"/>
            <w:tcBorders>
              <w:top w:val="single" w:sz="6" w:space="0" w:color="auto"/>
              <w:left w:val="single" w:sz="6" w:space="0" w:color="auto"/>
              <w:bottom w:val="single" w:sz="6" w:space="0" w:color="auto"/>
              <w:right w:val="single" w:sz="6" w:space="0" w:color="auto"/>
            </w:tcBorders>
          </w:tcPr>
          <w:p w14:paraId="65A8F806" w14:textId="77777777" w:rsidR="00E3401D" w:rsidRPr="00323394" w:rsidRDefault="00E3401D" w:rsidP="00A95D18">
            <w:pPr>
              <w:pStyle w:val="texto0"/>
              <w:ind w:firstLine="0"/>
            </w:pPr>
            <w:r w:rsidRPr="00323394">
              <w:t>Torr</w:t>
            </w:r>
          </w:p>
        </w:tc>
        <w:tc>
          <w:tcPr>
            <w:tcW w:w="3119" w:type="dxa"/>
            <w:tcBorders>
              <w:top w:val="single" w:sz="6" w:space="0" w:color="auto"/>
              <w:left w:val="single" w:sz="6" w:space="0" w:color="auto"/>
              <w:bottom w:val="single" w:sz="6" w:space="0" w:color="auto"/>
              <w:right w:val="single" w:sz="6" w:space="0" w:color="auto"/>
            </w:tcBorders>
          </w:tcPr>
          <w:p w14:paraId="1E3FF146" w14:textId="77777777" w:rsidR="00E3401D" w:rsidRPr="00323394" w:rsidRDefault="00E3401D" w:rsidP="00A95D18">
            <w:pPr>
              <w:pStyle w:val="texto0"/>
              <w:ind w:firstLine="0"/>
            </w:pPr>
            <w:r w:rsidRPr="00323394">
              <w:t>Igual a 1 milímetro de mercurio</w:t>
            </w:r>
          </w:p>
        </w:tc>
      </w:tr>
      <w:tr w:rsidR="00E3401D" w:rsidRPr="00323394" w14:paraId="3C7D24C9"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tcPr>
          <w:p w14:paraId="27DD3EF4" w14:textId="77777777" w:rsidR="00E3401D" w:rsidRPr="00323394" w:rsidRDefault="00E3401D" w:rsidP="00A95D18">
            <w:pPr>
              <w:pStyle w:val="texto0"/>
              <w:ind w:firstLine="0"/>
            </w:pPr>
            <w:r w:rsidRPr="00323394">
              <w:t>s</w:t>
            </w:r>
          </w:p>
        </w:tc>
        <w:tc>
          <w:tcPr>
            <w:tcW w:w="2127" w:type="dxa"/>
            <w:tcBorders>
              <w:top w:val="single" w:sz="6" w:space="0" w:color="auto"/>
              <w:left w:val="single" w:sz="6" w:space="0" w:color="auto"/>
              <w:bottom w:val="single" w:sz="6" w:space="0" w:color="auto"/>
              <w:right w:val="single" w:sz="6" w:space="0" w:color="auto"/>
            </w:tcBorders>
          </w:tcPr>
          <w:p w14:paraId="6DC4F007" w14:textId="77777777" w:rsidR="00E3401D" w:rsidRPr="00323394" w:rsidRDefault="00E3401D" w:rsidP="00A95D18">
            <w:pPr>
              <w:pStyle w:val="texto0"/>
              <w:ind w:firstLine="0"/>
              <w:rPr>
                <w:b/>
              </w:rPr>
            </w:pPr>
            <w:r w:rsidRPr="00323394">
              <w:t>segundo</w:t>
            </w:r>
          </w:p>
        </w:tc>
        <w:tc>
          <w:tcPr>
            <w:tcW w:w="1275" w:type="dxa"/>
            <w:tcBorders>
              <w:top w:val="single" w:sz="6" w:space="0" w:color="auto"/>
              <w:left w:val="single" w:sz="6" w:space="0" w:color="auto"/>
              <w:bottom w:val="single" w:sz="6" w:space="0" w:color="auto"/>
              <w:right w:val="single" w:sz="6" w:space="0" w:color="auto"/>
            </w:tcBorders>
          </w:tcPr>
          <w:p w14:paraId="37393122" w14:textId="77777777" w:rsidR="00E3401D" w:rsidRPr="00323394" w:rsidRDefault="00E3401D" w:rsidP="00A95D18">
            <w:pPr>
              <w:pStyle w:val="texto0"/>
              <w:ind w:firstLine="0"/>
            </w:pPr>
            <w:r w:rsidRPr="00323394">
              <w:t>EMP</w:t>
            </w:r>
          </w:p>
        </w:tc>
        <w:tc>
          <w:tcPr>
            <w:tcW w:w="3119" w:type="dxa"/>
            <w:tcBorders>
              <w:top w:val="single" w:sz="6" w:space="0" w:color="auto"/>
              <w:left w:val="single" w:sz="6" w:space="0" w:color="auto"/>
              <w:bottom w:val="single" w:sz="6" w:space="0" w:color="auto"/>
              <w:right w:val="single" w:sz="6" w:space="0" w:color="auto"/>
            </w:tcBorders>
          </w:tcPr>
          <w:p w14:paraId="281EB11B" w14:textId="77777777" w:rsidR="00E3401D" w:rsidRPr="00323394" w:rsidRDefault="00E3401D" w:rsidP="00A95D18">
            <w:pPr>
              <w:pStyle w:val="texto0"/>
              <w:ind w:firstLine="0"/>
            </w:pPr>
            <w:r w:rsidRPr="00323394">
              <w:t>Error Máximo Permisible</w:t>
            </w:r>
          </w:p>
        </w:tc>
      </w:tr>
      <w:tr w:rsidR="00E3401D" w:rsidRPr="00323394" w14:paraId="0F636725"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tcPr>
          <w:p w14:paraId="27F913E7" w14:textId="77777777" w:rsidR="00E3401D" w:rsidRPr="00323394" w:rsidRDefault="00E3401D" w:rsidP="00A95D18">
            <w:pPr>
              <w:pStyle w:val="texto0"/>
              <w:ind w:firstLine="0"/>
            </w:pPr>
            <w:r w:rsidRPr="00323394">
              <w:t>°C</w:t>
            </w:r>
          </w:p>
        </w:tc>
        <w:tc>
          <w:tcPr>
            <w:tcW w:w="2127" w:type="dxa"/>
            <w:tcBorders>
              <w:top w:val="single" w:sz="6" w:space="0" w:color="auto"/>
              <w:left w:val="single" w:sz="6" w:space="0" w:color="auto"/>
              <w:bottom w:val="single" w:sz="6" w:space="0" w:color="auto"/>
              <w:right w:val="single" w:sz="6" w:space="0" w:color="auto"/>
            </w:tcBorders>
          </w:tcPr>
          <w:p w14:paraId="197D5971" w14:textId="77777777" w:rsidR="00E3401D" w:rsidRPr="00323394" w:rsidRDefault="00E3401D" w:rsidP="00A95D18">
            <w:pPr>
              <w:pStyle w:val="texto0"/>
              <w:ind w:firstLine="0"/>
              <w:rPr>
                <w:b/>
              </w:rPr>
            </w:pPr>
            <w:r w:rsidRPr="00323394">
              <w:t>grado Celsius</w:t>
            </w:r>
          </w:p>
        </w:tc>
        <w:tc>
          <w:tcPr>
            <w:tcW w:w="1275" w:type="dxa"/>
            <w:tcBorders>
              <w:top w:val="single" w:sz="6" w:space="0" w:color="auto"/>
              <w:left w:val="single" w:sz="6" w:space="0" w:color="auto"/>
              <w:bottom w:val="single" w:sz="6" w:space="0" w:color="auto"/>
              <w:right w:val="single" w:sz="6" w:space="0" w:color="auto"/>
            </w:tcBorders>
          </w:tcPr>
          <w:p w14:paraId="78DCF354" w14:textId="77777777" w:rsidR="00E3401D" w:rsidRPr="00323394" w:rsidRDefault="00E3401D" w:rsidP="00A95D18">
            <w:pPr>
              <w:pStyle w:val="texto0"/>
              <w:ind w:firstLine="0"/>
            </w:pPr>
            <w:r w:rsidRPr="00323394">
              <w:t>µm</w:t>
            </w:r>
          </w:p>
        </w:tc>
        <w:tc>
          <w:tcPr>
            <w:tcW w:w="3119" w:type="dxa"/>
            <w:tcBorders>
              <w:top w:val="single" w:sz="6" w:space="0" w:color="auto"/>
              <w:left w:val="single" w:sz="6" w:space="0" w:color="auto"/>
              <w:bottom w:val="single" w:sz="6" w:space="0" w:color="auto"/>
              <w:right w:val="single" w:sz="6" w:space="0" w:color="auto"/>
            </w:tcBorders>
          </w:tcPr>
          <w:p w14:paraId="4F6FCEF5" w14:textId="77777777" w:rsidR="00E3401D" w:rsidRPr="00323394" w:rsidRDefault="00E3401D" w:rsidP="00A95D18">
            <w:pPr>
              <w:pStyle w:val="texto0"/>
              <w:ind w:firstLine="0"/>
            </w:pPr>
            <w:r w:rsidRPr="00323394">
              <w:t>micrómetro</w:t>
            </w:r>
          </w:p>
        </w:tc>
      </w:tr>
      <w:bookmarkEnd w:id="17"/>
      <w:tr w:rsidR="00E3401D" w:rsidRPr="00323394" w14:paraId="6A9B205C"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tcPr>
          <w:p w14:paraId="7378BD9F" w14:textId="77777777" w:rsidR="00E3401D" w:rsidRPr="00323394" w:rsidRDefault="00E3401D" w:rsidP="00A95D18">
            <w:pPr>
              <w:pStyle w:val="texto0"/>
              <w:ind w:firstLine="0"/>
            </w:pPr>
            <w:r w:rsidRPr="00323394">
              <w:t>N</w:t>
            </w:r>
          </w:p>
        </w:tc>
        <w:tc>
          <w:tcPr>
            <w:tcW w:w="2127" w:type="dxa"/>
            <w:tcBorders>
              <w:top w:val="single" w:sz="6" w:space="0" w:color="auto"/>
              <w:left w:val="single" w:sz="6" w:space="0" w:color="auto"/>
              <w:bottom w:val="single" w:sz="6" w:space="0" w:color="auto"/>
              <w:right w:val="single" w:sz="6" w:space="0" w:color="auto"/>
            </w:tcBorders>
          </w:tcPr>
          <w:p w14:paraId="7A0F6C07" w14:textId="77777777" w:rsidR="00E3401D" w:rsidRPr="00323394" w:rsidRDefault="00E3401D" w:rsidP="00A95D18">
            <w:pPr>
              <w:pStyle w:val="texto0"/>
              <w:ind w:firstLine="0"/>
            </w:pPr>
            <w:r w:rsidRPr="00323394">
              <w:t>newton</w:t>
            </w:r>
          </w:p>
        </w:tc>
        <w:tc>
          <w:tcPr>
            <w:tcW w:w="1275" w:type="dxa"/>
            <w:tcBorders>
              <w:top w:val="single" w:sz="6" w:space="0" w:color="auto"/>
              <w:left w:val="single" w:sz="6" w:space="0" w:color="auto"/>
              <w:bottom w:val="single" w:sz="6" w:space="0" w:color="auto"/>
              <w:right w:val="single" w:sz="6" w:space="0" w:color="auto"/>
            </w:tcBorders>
          </w:tcPr>
          <w:p w14:paraId="3CB03EB5" w14:textId="77777777" w:rsidR="00E3401D" w:rsidRPr="00323394" w:rsidRDefault="00E3401D" w:rsidP="00A95D18">
            <w:pPr>
              <w:pStyle w:val="texto0"/>
              <w:ind w:firstLine="0"/>
            </w:pPr>
            <w:r w:rsidRPr="00323394">
              <w:t>kPa</w:t>
            </w:r>
          </w:p>
        </w:tc>
        <w:tc>
          <w:tcPr>
            <w:tcW w:w="3119" w:type="dxa"/>
            <w:tcBorders>
              <w:top w:val="single" w:sz="6" w:space="0" w:color="auto"/>
              <w:left w:val="single" w:sz="6" w:space="0" w:color="auto"/>
              <w:bottom w:val="single" w:sz="6" w:space="0" w:color="auto"/>
              <w:right w:val="single" w:sz="6" w:space="0" w:color="auto"/>
            </w:tcBorders>
          </w:tcPr>
          <w:p w14:paraId="50626A76" w14:textId="77777777" w:rsidR="00E3401D" w:rsidRPr="00323394" w:rsidRDefault="00E3401D" w:rsidP="00A95D18">
            <w:pPr>
              <w:pStyle w:val="texto0"/>
              <w:ind w:firstLine="0"/>
            </w:pPr>
            <w:proofErr w:type="spellStart"/>
            <w:r w:rsidRPr="00323394">
              <w:t>kilopascal</w:t>
            </w:r>
            <w:proofErr w:type="spellEnd"/>
          </w:p>
        </w:tc>
      </w:tr>
      <w:tr w:rsidR="00E3401D" w:rsidRPr="00323394" w14:paraId="62395288"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tcPr>
          <w:p w14:paraId="5C354E0D" w14:textId="77777777" w:rsidR="00E3401D" w:rsidRPr="00323394" w:rsidRDefault="00E3401D" w:rsidP="00A95D18">
            <w:pPr>
              <w:pStyle w:val="texto0"/>
              <w:ind w:firstLine="0"/>
            </w:pPr>
            <w:r w:rsidRPr="00323394">
              <w:t>bar</w:t>
            </w:r>
          </w:p>
        </w:tc>
        <w:tc>
          <w:tcPr>
            <w:tcW w:w="2127" w:type="dxa"/>
            <w:tcBorders>
              <w:top w:val="single" w:sz="6" w:space="0" w:color="auto"/>
              <w:left w:val="single" w:sz="6" w:space="0" w:color="auto"/>
              <w:bottom w:val="single" w:sz="6" w:space="0" w:color="auto"/>
              <w:right w:val="single" w:sz="6" w:space="0" w:color="auto"/>
            </w:tcBorders>
          </w:tcPr>
          <w:p w14:paraId="04002065" w14:textId="77777777" w:rsidR="00E3401D" w:rsidRPr="00323394" w:rsidRDefault="00E3401D" w:rsidP="00A95D18">
            <w:pPr>
              <w:pStyle w:val="texto0"/>
              <w:ind w:firstLine="0"/>
              <w:rPr>
                <w:b/>
              </w:rPr>
            </w:pPr>
            <w:r w:rsidRPr="00323394">
              <w:t>bar</w:t>
            </w:r>
          </w:p>
        </w:tc>
        <w:tc>
          <w:tcPr>
            <w:tcW w:w="1275" w:type="dxa"/>
            <w:tcBorders>
              <w:top w:val="single" w:sz="6" w:space="0" w:color="auto"/>
              <w:left w:val="single" w:sz="6" w:space="0" w:color="auto"/>
              <w:bottom w:val="single" w:sz="6" w:space="0" w:color="auto"/>
              <w:right w:val="single" w:sz="6" w:space="0" w:color="auto"/>
            </w:tcBorders>
          </w:tcPr>
          <w:p w14:paraId="13E763BD" w14:textId="77777777" w:rsidR="00E3401D" w:rsidRPr="00323394" w:rsidRDefault="00E3401D" w:rsidP="00A95D18">
            <w:pPr>
              <w:pStyle w:val="texto0"/>
              <w:ind w:firstLine="0"/>
              <w:rPr>
                <w:i/>
              </w:rPr>
            </w:pPr>
            <w:r w:rsidRPr="00323394">
              <w:rPr>
                <w:i/>
              </w:rPr>
              <w:t>P</w:t>
            </w:r>
          </w:p>
        </w:tc>
        <w:tc>
          <w:tcPr>
            <w:tcW w:w="3119" w:type="dxa"/>
            <w:tcBorders>
              <w:top w:val="single" w:sz="6" w:space="0" w:color="auto"/>
              <w:left w:val="single" w:sz="6" w:space="0" w:color="auto"/>
              <w:bottom w:val="single" w:sz="6" w:space="0" w:color="auto"/>
              <w:right w:val="single" w:sz="6" w:space="0" w:color="auto"/>
            </w:tcBorders>
          </w:tcPr>
          <w:p w14:paraId="2EEA011C" w14:textId="77777777" w:rsidR="00E3401D" w:rsidRPr="00323394" w:rsidRDefault="00E3401D" w:rsidP="00A95D18">
            <w:pPr>
              <w:pStyle w:val="texto0"/>
              <w:ind w:firstLine="0"/>
            </w:pPr>
            <w:r w:rsidRPr="00323394">
              <w:t>Presión</w:t>
            </w:r>
          </w:p>
        </w:tc>
      </w:tr>
      <w:tr w:rsidR="00E3401D" w:rsidRPr="00323394" w14:paraId="40D3F8ED"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tcPr>
          <w:p w14:paraId="4C20108F" w14:textId="77777777" w:rsidR="00E3401D" w:rsidRPr="00323394" w:rsidRDefault="00E3401D" w:rsidP="00A95D18">
            <w:pPr>
              <w:pStyle w:val="texto0"/>
              <w:ind w:firstLine="0"/>
            </w:pPr>
            <w:r w:rsidRPr="00323394">
              <w:t>Hg</w:t>
            </w:r>
          </w:p>
        </w:tc>
        <w:tc>
          <w:tcPr>
            <w:tcW w:w="2127" w:type="dxa"/>
            <w:tcBorders>
              <w:top w:val="single" w:sz="6" w:space="0" w:color="auto"/>
              <w:left w:val="single" w:sz="6" w:space="0" w:color="auto"/>
              <w:bottom w:val="single" w:sz="6" w:space="0" w:color="auto"/>
              <w:right w:val="single" w:sz="6" w:space="0" w:color="auto"/>
            </w:tcBorders>
          </w:tcPr>
          <w:p w14:paraId="05282009" w14:textId="77777777" w:rsidR="00E3401D" w:rsidRPr="00323394" w:rsidRDefault="00E3401D" w:rsidP="00A95D18">
            <w:pPr>
              <w:pStyle w:val="texto0"/>
              <w:ind w:firstLine="0"/>
            </w:pPr>
            <w:r w:rsidRPr="00323394">
              <w:t>mercurio</w:t>
            </w:r>
          </w:p>
        </w:tc>
        <w:tc>
          <w:tcPr>
            <w:tcW w:w="1275" w:type="dxa"/>
            <w:tcBorders>
              <w:top w:val="single" w:sz="6" w:space="0" w:color="auto"/>
              <w:left w:val="single" w:sz="6" w:space="0" w:color="auto"/>
              <w:bottom w:val="single" w:sz="6" w:space="0" w:color="auto"/>
              <w:right w:val="single" w:sz="6" w:space="0" w:color="auto"/>
            </w:tcBorders>
          </w:tcPr>
          <w:p w14:paraId="6F61A3D4" w14:textId="77777777" w:rsidR="00E3401D" w:rsidRPr="00323394" w:rsidRDefault="00E3401D" w:rsidP="00A95D18">
            <w:pPr>
              <w:pStyle w:val="texto0"/>
              <w:ind w:firstLine="0"/>
            </w:pPr>
            <w:r w:rsidRPr="00323394">
              <w:rPr>
                <w:i/>
              </w:rPr>
              <w:t>V</w:t>
            </w:r>
          </w:p>
        </w:tc>
        <w:tc>
          <w:tcPr>
            <w:tcW w:w="3119" w:type="dxa"/>
            <w:tcBorders>
              <w:top w:val="single" w:sz="6" w:space="0" w:color="auto"/>
              <w:left w:val="single" w:sz="6" w:space="0" w:color="auto"/>
              <w:bottom w:val="single" w:sz="6" w:space="0" w:color="auto"/>
              <w:right w:val="single" w:sz="6" w:space="0" w:color="auto"/>
            </w:tcBorders>
          </w:tcPr>
          <w:p w14:paraId="0FD6DC74" w14:textId="77777777" w:rsidR="00E3401D" w:rsidRPr="00323394" w:rsidRDefault="00E3401D" w:rsidP="00A95D18">
            <w:pPr>
              <w:pStyle w:val="texto0"/>
              <w:ind w:firstLine="0"/>
            </w:pPr>
            <w:r w:rsidRPr="00323394">
              <w:t>Volumen</w:t>
            </w:r>
          </w:p>
        </w:tc>
      </w:tr>
      <w:tr w:rsidR="00E3401D" w:rsidRPr="00323394" w14:paraId="7BDF2B34"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tcPr>
          <w:p w14:paraId="1F016B13" w14:textId="77777777" w:rsidR="00E3401D" w:rsidRPr="00323394" w:rsidRDefault="00E3401D" w:rsidP="00A95D18">
            <w:pPr>
              <w:pStyle w:val="texto0"/>
              <w:ind w:firstLine="0"/>
            </w:pPr>
            <w:proofErr w:type="spellStart"/>
            <w:r w:rsidRPr="00323394">
              <w:t>Na</w:t>
            </w:r>
            <w:proofErr w:type="spellEnd"/>
          </w:p>
        </w:tc>
        <w:tc>
          <w:tcPr>
            <w:tcW w:w="2127" w:type="dxa"/>
            <w:tcBorders>
              <w:top w:val="single" w:sz="6" w:space="0" w:color="auto"/>
              <w:left w:val="single" w:sz="6" w:space="0" w:color="auto"/>
              <w:bottom w:val="single" w:sz="6" w:space="0" w:color="auto"/>
              <w:right w:val="single" w:sz="6" w:space="0" w:color="auto"/>
            </w:tcBorders>
          </w:tcPr>
          <w:p w14:paraId="14757C9D" w14:textId="77777777" w:rsidR="00E3401D" w:rsidRPr="00323394" w:rsidRDefault="00E3401D" w:rsidP="00A95D18">
            <w:pPr>
              <w:pStyle w:val="texto0"/>
              <w:ind w:firstLine="0"/>
              <w:rPr>
                <w:b/>
              </w:rPr>
            </w:pPr>
            <w:r w:rsidRPr="00323394">
              <w:t>sodio</w:t>
            </w:r>
          </w:p>
        </w:tc>
        <w:tc>
          <w:tcPr>
            <w:tcW w:w="1275" w:type="dxa"/>
            <w:tcBorders>
              <w:top w:val="single" w:sz="6" w:space="0" w:color="auto"/>
              <w:left w:val="single" w:sz="6" w:space="0" w:color="auto"/>
              <w:bottom w:val="single" w:sz="6" w:space="0" w:color="auto"/>
              <w:right w:val="single" w:sz="6" w:space="0" w:color="auto"/>
            </w:tcBorders>
          </w:tcPr>
          <w:p w14:paraId="7A3A5C29" w14:textId="77777777" w:rsidR="00E3401D" w:rsidRPr="00323394" w:rsidRDefault="00E3401D" w:rsidP="00A95D18">
            <w:pPr>
              <w:pStyle w:val="texto0"/>
              <w:ind w:firstLine="0"/>
            </w:pPr>
            <w:r w:rsidRPr="00323394">
              <w:rPr>
                <w:i/>
              </w:rPr>
              <w:t>W</w:t>
            </w:r>
          </w:p>
        </w:tc>
        <w:tc>
          <w:tcPr>
            <w:tcW w:w="3119" w:type="dxa"/>
            <w:tcBorders>
              <w:top w:val="single" w:sz="6" w:space="0" w:color="auto"/>
              <w:left w:val="single" w:sz="6" w:space="0" w:color="auto"/>
              <w:bottom w:val="single" w:sz="6" w:space="0" w:color="auto"/>
              <w:right w:val="single" w:sz="6" w:space="0" w:color="auto"/>
            </w:tcBorders>
          </w:tcPr>
          <w:p w14:paraId="2BEE9BE3" w14:textId="77777777" w:rsidR="00E3401D" w:rsidRPr="00323394" w:rsidRDefault="00E3401D" w:rsidP="00A95D18">
            <w:pPr>
              <w:pStyle w:val="texto0"/>
              <w:ind w:firstLine="0"/>
            </w:pPr>
            <w:r w:rsidRPr="00323394">
              <w:t>Trabajo</w:t>
            </w:r>
          </w:p>
        </w:tc>
      </w:tr>
      <w:tr w:rsidR="00E3401D" w:rsidRPr="00323394" w14:paraId="24AB7D3E"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tcPr>
          <w:p w14:paraId="3B895EA1" w14:textId="77777777" w:rsidR="00E3401D" w:rsidRPr="00323394" w:rsidRDefault="00E3401D" w:rsidP="00A95D18">
            <w:pPr>
              <w:pStyle w:val="texto0"/>
              <w:ind w:firstLine="0"/>
            </w:pPr>
            <w:r w:rsidRPr="00323394">
              <w:t>°</w:t>
            </w:r>
          </w:p>
        </w:tc>
        <w:tc>
          <w:tcPr>
            <w:tcW w:w="2127" w:type="dxa"/>
            <w:tcBorders>
              <w:top w:val="single" w:sz="6" w:space="0" w:color="auto"/>
              <w:left w:val="single" w:sz="6" w:space="0" w:color="auto"/>
              <w:bottom w:val="single" w:sz="6" w:space="0" w:color="auto"/>
              <w:right w:val="single" w:sz="6" w:space="0" w:color="auto"/>
            </w:tcBorders>
          </w:tcPr>
          <w:p w14:paraId="20002054" w14:textId="77777777" w:rsidR="00E3401D" w:rsidRPr="00323394" w:rsidRDefault="00E3401D" w:rsidP="00A95D18">
            <w:pPr>
              <w:pStyle w:val="texto0"/>
              <w:ind w:firstLine="0"/>
            </w:pPr>
            <w:r w:rsidRPr="00323394">
              <w:t>grado</w:t>
            </w:r>
          </w:p>
        </w:tc>
        <w:tc>
          <w:tcPr>
            <w:tcW w:w="1275" w:type="dxa"/>
            <w:tcBorders>
              <w:top w:val="single" w:sz="6" w:space="0" w:color="auto"/>
              <w:left w:val="single" w:sz="6" w:space="0" w:color="auto"/>
              <w:bottom w:val="single" w:sz="6" w:space="0" w:color="auto"/>
              <w:right w:val="single" w:sz="6" w:space="0" w:color="auto"/>
            </w:tcBorders>
          </w:tcPr>
          <w:p w14:paraId="3FE50830" w14:textId="77777777" w:rsidR="00E3401D" w:rsidRPr="00323394" w:rsidRDefault="00E3401D" w:rsidP="00A95D18">
            <w:pPr>
              <w:pStyle w:val="texto0"/>
              <w:ind w:firstLine="0"/>
            </w:pPr>
            <w:r w:rsidRPr="00323394">
              <w:t>Mbar</w:t>
            </w:r>
          </w:p>
        </w:tc>
        <w:tc>
          <w:tcPr>
            <w:tcW w:w="3119" w:type="dxa"/>
            <w:tcBorders>
              <w:top w:val="single" w:sz="6" w:space="0" w:color="auto"/>
              <w:left w:val="single" w:sz="6" w:space="0" w:color="auto"/>
              <w:bottom w:val="single" w:sz="6" w:space="0" w:color="auto"/>
              <w:right w:val="single" w:sz="6" w:space="0" w:color="auto"/>
            </w:tcBorders>
          </w:tcPr>
          <w:p w14:paraId="5077F2D4" w14:textId="77777777" w:rsidR="00E3401D" w:rsidRPr="00323394" w:rsidRDefault="00E3401D" w:rsidP="00A95D18">
            <w:pPr>
              <w:pStyle w:val="texto0"/>
              <w:ind w:firstLine="0"/>
            </w:pPr>
            <w:r w:rsidRPr="00323394">
              <w:t>milibar</w:t>
            </w:r>
          </w:p>
        </w:tc>
      </w:tr>
      <w:tr w:rsidR="00E3401D" w:rsidRPr="00323394" w14:paraId="1299F941" w14:textId="77777777" w:rsidTr="00A95D18">
        <w:tblPrEx>
          <w:tblCellMar>
            <w:top w:w="0" w:type="dxa"/>
            <w:bottom w:w="0" w:type="dxa"/>
          </w:tblCellMar>
        </w:tblPrEx>
        <w:trPr>
          <w:trHeight w:val="144"/>
        </w:trPr>
        <w:tc>
          <w:tcPr>
            <w:tcW w:w="1696" w:type="dxa"/>
            <w:tcBorders>
              <w:top w:val="single" w:sz="6" w:space="0" w:color="auto"/>
              <w:left w:val="single" w:sz="6" w:space="0" w:color="auto"/>
              <w:bottom w:val="single" w:sz="6" w:space="0" w:color="auto"/>
              <w:right w:val="single" w:sz="6" w:space="0" w:color="auto"/>
            </w:tcBorders>
          </w:tcPr>
          <w:p w14:paraId="61F07F46" w14:textId="77777777" w:rsidR="00E3401D" w:rsidRPr="00323394" w:rsidRDefault="00E3401D" w:rsidP="00A95D18">
            <w:pPr>
              <w:pStyle w:val="texto0"/>
              <w:ind w:firstLine="0"/>
            </w:pPr>
            <w:r w:rsidRPr="00323394">
              <w:t>p, (pe)</w:t>
            </w:r>
          </w:p>
        </w:tc>
        <w:tc>
          <w:tcPr>
            <w:tcW w:w="2127" w:type="dxa"/>
            <w:tcBorders>
              <w:top w:val="single" w:sz="6" w:space="0" w:color="auto"/>
              <w:left w:val="single" w:sz="6" w:space="0" w:color="auto"/>
              <w:bottom w:val="single" w:sz="6" w:space="0" w:color="auto"/>
              <w:right w:val="single" w:sz="6" w:space="0" w:color="auto"/>
            </w:tcBorders>
          </w:tcPr>
          <w:p w14:paraId="624F92C5" w14:textId="77777777" w:rsidR="00E3401D" w:rsidRPr="00323394" w:rsidRDefault="00E3401D" w:rsidP="00A95D18">
            <w:pPr>
              <w:pStyle w:val="texto0"/>
              <w:ind w:firstLine="0"/>
            </w:pPr>
            <w:r w:rsidRPr="00323394">
              <w:t>momento dipolo eléctrico</w:t>
            </w:r>
          </w:p>
        </w:tc>
        <w:tc>
          <w:tcPr>
            <w:tcW w:w="1275" w:type="dxa"/>
            <w:tcBorders>
              <w:top w:val="single" w:sz="6" w:space="0" w:color="auto"/>
              <w:left w:val="single" w:sz="6" w:space="0" w:color="auto"/>
              <w:bottom w:val="single" w:sz="6" w:space="0" w:color="auto"/>
              <w:right w:val="single" w:sz="6" w:space="0" w:color="auto"/>
            </w:tcBorders>
          </w:tcPr>
          <w:p w14:paraId="21BE7073" w14:textId="77777777" w:rsidR="00E3401D" w:rsidRPr="00323394" w:rsidRDefault="00E3401D" w:rsidP="00A95D18">
            <w:pPr>
              <w:pStyle w:val="texto0"/>
              <w:ind w:firstLine="0"/>
            </w:pPr>
          </w:p>
        </w:tc>
        <w:tc>
          <w:tcPr>
            <w:tcW w:w="3119" w:type="dxa"/>
            <w:tcBorders>
              <w:top w:val="single" w:sz="6" w:space="0" w:color="auto"/>
              <w:left w:val="single" w:sz="6" w:space="0" w:color="auto"/>
              <w:bottom w:val="single" w:sz="6" w:space="0" w:color="auto"/>
              <w:right w:val="single" w:sz="6" w:space="0" w:color="auto"/>
            </w:tcBorders>
          </w:tcPr>
          <w:p w14:paraId="21ECC04C" w14:textId="77777777" w:rsidR="00E3401D" w:rsidRPr="00323394" w:rsidRDefault="00E3401D" w:rsidP="00A95D18">
            <w:pPr>
              <w:pStyle w:val="texto0"/>
              <w:ind w:firstLine="0"/>
            </w:pPr>
          </w:p>
        </w:tc>
      </w:tr>
    </w:tbl>
    <w:p w14:paraId="37FBFDB1" w14:textId="77777777" w:rsidR="00E3401D" w:rsidRDefault="00E3401D" w:rsidP="00E3401D">
      <w:pPr>
        <w:pStyle w:val="texto0"/>
        <w:rPr>
          <w:b/>
        </w:rPr>
      </w:pPr>
    </w:p>
    <w:p w14:paraId="5940494A" w14:textId="77777777" w:rsidR="00E3401D" w:rsidRPr="00323394" w:rsidRDefault="00E3401D" w:rsidP="00E3401D">
      <w:pPr>
        <w:pStyle w:val="texto0"/>
        <w:rPr>
          <w:b/>
        </w:rPr>
      </w:pPr>
      <w:r w:rsidRPr="00323394">
        <w:rPr>
          <w:b/>
        </w:rPr>
        <w:t>4.3.5. Clasificación:</w:t>
      </w:r>
    </w:p>
    <w:p w14:paraId="12487B7F" w14:textId="77777777" w:rsidR="00E3401D" w:rsidRDefault="00E3401D" w:rsidP="00E3401D">
      <w:pPr>
        <w:pStyle w:val="texto0"/>
      </w:pPr>
      <w:r w:rsidRPr="00323394">
        <w:t>Para los efectos de esta norma, los esfigmomanómetros se pueden clasificar de acuerdo con el tipo de manómetro que contiene en tres grupos (Ver Tabla 2 sobre la clasificación y ver Apéndice D sobre el uso).</w:t>
      </w:r>
    </w:p>
    <w:p w14:paraId="01B661ED" w14:textId="77777777" w:rsidR="00E3401D" w:rsidRPr="00323394" w:rsidRDefault="00E3401D" w:rsidP="00E3401D">
      <w:pPr>
        <w:pStyle w:val="texto0"/>
        <w:ind w:firstLine="0"/>
        <w:jc w:val="center"/>
        <w:rPr>
          <w:b/>
        </w:rPr>
      </w:pPr>
      <w:r>
        <w:rPr>
          <w:b/>
        </w:rPr>
        <w:t>Tabla 2-</w:t>
      </w:r>
      <w:r w:rsidRPr="00323394">
        <w:rPr>
          <w:b/>
        </w:rPr>
        <w:t>Sobre la clasificación de los esfigmomanómetros.</w:t>
      </w:r>
    </w:p>
    <w:tbl>
      <w:tblPr>
        <w:tblW w:w="8712" w:type="dxa"/>
        <w:tblInd w:w="144" w:type="dxa"/>
        <w:tblLayout w:type="fixed"/>
        <w:tblCellMar>
          <w:left w:w="72" w:type="dxa"/>
          <w:right w:w="72" w:type="dxa"/>
        </w:tblCellMar>
        <w:tblLook w:val="0000" w:firstRow="0" w:lastRow="0" w:firstColumn="0" w:lastColumn="0" w:noHBand="0" w:noVBand="0"/>
      </w:tblPr>
      <w:tblGrid>
        <w:gridCol w:w="2025"/>
        <w:gridCol w:w="2308"/>
        <w:gridCol w:w="2150"/>
        <w:gridCol w:w="2229"/>
      </w:tblGrid>
      <w:tr w:rsidR="00E3401D" w:rsidRPr="00336581" w14:paraId="1EDAB827" w14:textId="77777777" w:rsidTr="00A95D18">
        <w:tblPrEx>
          <w:tblCellMar>
            <w:top w:w="0" w:type="dxa"/>
            <w:bottom w:w="0" w:type="dxa"/>
          </w:tblCellMar>
        </w:tblPrEx>
        <w:trPr>
          <w:trHeight w:val="144"/>
        </w:trPr>
        <w:tc>
          <w:tcPr>
            <w:tcW w:w="2051" w:type="dxa"/>
            <w:tcBorders>
              <w:top w:val="single" w:sz="6" w:space="0" w:color="auto"/>
              <w:left w:val="single" w:sz="6" w:space="0" w:color="auto"/>
              <w:bottom w:val="single" w:sz="6" w:space="0" w:color="auto"/>
              <w:right w:val="single" w:sz="6" w:space="0" w:color="auto"/>
            </w:tcBorders>
            <w:noWrap/>
            <w:vAlign w:val="center"/>
          </w:tcPr>
          <w:p w14:paraId="4CD769B5" w14:textId="77777777" w:rsidR="00E3401D" w:rsidRPr="00336581" w:rsidRDefault="00E3401D" w:rsidP="00A95D18">
            <w:pPr>
              <w:pStyle w:val="texto0"/>
              <w:spacing w:after="60" w:line="210" w:lineRule="exact"/>
              <w:ind w:firstLine="0"/>
              <w:jc w:val="center"/>
              <w:rPr>
                <w:b/>
                <w:sz w:val="16"/>
                <w:szCs w:val="16"/>
              </w:rPr>
            </w:pPr>
          </w:p>
        </w:tc>
        <w:tc>
          <w:tcPr>
            <w:tcW w:w="6777"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14:paraId="7EFF2FD3"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Manómetro mecánico no invasivo para fluido humano</w:t>
            </w:r>
          </w:p>
        </w:tc>
      </w:tr>
      <w:tr w:rsidR="00E3401D" w:rsidRPr="00336581" w14:paraId="4E783C43" w14:textId="77777777" w:rsidTr="00A95D18">
        <w:tblPrEx>
          <w:tblCellMar>
            <w:top w:w="0" w:type="dxa"/>
            <w:bottom w:w="0" w:type="dxa"/>
          </w:tblCellMar>
        </w:tblPrEx>
        <w:trPr>
          <w:trHeight w:val="144"/>
        </w:trPr>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47D76571"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Tipo de manómetro</w:t>
            </w:r>
          </w:p>
        </w:tc>
        <w:tc>
          <w:tcPr>
            <w:tcW w:w="2339" w:type="dxa"/>
            <w:tcBorders>
              <w:top w:val="single" w:sz="6" w:space="0" w:color="auto"/>
              <w:left w:val="single" w:sz="6" w:space="0" w:color="auto"/>
              <w:bottom w:val="single" w:sz="6" w:space="0" w:color="auto"/>
              <w:right w:val="single" w:sz="6" w:space="0" w:color="auto"/>
            </w:tcBorders>
            <w:vAlign w:val="center"/>
          </w:tcPr>
          <w:p w14:paraId="2D5B7F83"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Columna de líquido</w:t>
            </w:r>
          </w:p>
        </w:tc>
        <w:tc>
          <w:tcPr>
            <w:tcW w:w="2179" w:type="dxa"/>
            <w:tcBorders>
              <w:top w:val="single" w:sz="6" w:space="0" w:color="auto"/>
              <w:left w:val="single" w:sz="6" w:space="0" w:color="auto"/>
              <w:bottom w:val="single" w:sz="6" w:space="0" w:color="auto"/>
              <w:right w:val="single" w:sz="6" w:space="0" w:color="auto"/>
            </w:tcBorders>
            <w:vAlign w:val="center"/>
          </w:tcPr>
          <w:p w14:paraId="2A3787CD"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Elemento elástico simple</w:t>
            </w:r>
          </w:p>
        </w:tc>
        <w:tc>
          <w:tcPr>
            <w:tcW w:w="2259" w:type="dxa"/>
            <w:tcBorders>
              <w:top w:val="single" w:sz="6" w:space="0" w:color="auto"/>
              <w:left w:val="single" w:sz="6" w:space="0" w:color="auto"/>
              <w:bottom w:val="single" w:sz="6" w:space="0" w:color="auto"/>
              <w:right w:val="single" w:sz="6" w:space="0" w:color="auto"/>
            </w:tcBorders>
            <w:vAlign w:val="center"/>
          </w:tcPr>
          <w:p w14:paraId="2F619AB1"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 xml:space="preserve">Elemento elástico más </w:t>
            </w:r>
            <w:proofErr w:type="spellStart"/>
            <w:r w:rsidRPr="00336581">
              <w:rPr>
                <w:b/>
                <w:sz w:val="16"/>
                <w:szCs w:val="16"/>
              </w:rPr>
              <w:t>volúmetro</w:t>
            </w:r>
            <w:proofErr w:type="spellEnd"/>
          </w:p>
        </w:tc>
      </w:tr>
      <w:tr w:rsidR="00E3401D" w:rsidRPr="00336581" w14:paraId="312F697D" w14:textId="77777777" w:rsidTr="00A95D18">
        <w:tblPrEx>
          <w:tblCellMar>
            <w:top w:w="0" w:type="dxa"/>
            <w:bottom w:w="0" w:type="dxa"/>
          </w:tblCellMar>
        </w:tblPrEx>
        <w:trPr>
          <w:trHeight w:val="144"/>
        </w:trPr>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75ACA683"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Denominación</w:t>
            </w:r>
          </w:p>
        </w:tc>
        <w:tc>
          <w:tcPr>
            <w:tcW w:w="2339" w:type="dxa"/>
            <w:tcBorders>
              <w:top w:val="single" w:sz="6" w:space="0" w:color="auto"/>
              <w:left w:val="single" w:sz="6" w:space="0" w:color="auto"/>
              <w:bottom w:val="single" w:sz="6" w:space="0" w:color="auto"/>
              <w:right w:val="single" w:sz="6" w:space="0" w:color="auto"/>
            </w:tcBorders>
            <w:vAlign w:val="center"/>
          </w:tcPr>
          <w:p w14:paraId="7B7CD710"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Esfigmomanómetro de columna de mercurio</w:t>
            </w:r>
          </w:p>
        </w:tc>
        <w:tc>
          <w:tcPr>
            <w:tcW w:w="2179" w:type="dxa"/>
            <w:tcBorders>
              <w:top w:val="single" w:sz="6" w:space="0" w:color="auto"/>
              <w:left w:val="single" w:sz="6" w:space="0" w:color="auto"/>
              <w:bottom w:val="single" w:sz="6" w:space="0" w:color="auto"/>
              <w:right w:val="single" w:sz="6" w:space="0" w:color="auto"/>
            </w:tcBorders>
            <w:vAlign w:val="center"/>
          </w:tcPr>
          <w:p w14:paraId="7F537B2B" w14:textId="77777777" w:rsidR="00E3401D" w:rsidRPr="00336581" w:rsidRDefault="00E3401D" w:rsidP="00A95D18">
            <w:pPr>
              <w:pStyle w:val="texto0"/>
              <w:spacing w:after="60" w:line="210" w:lineRule="exact"/>
              <w:ind w:firstLine="0"/>
              <w:jc w:val="center"/>
              <w:rPr>
                <w:b/>
                <w:sz w:val="16"/>
                <w:szCs w:val="16"/>
              </w:rPr>
            </w:pPr>
            <w:r w:rsidRPr="00336581">
              <w:rPr>
                <w:sz w:val="16"/>
                <w:szCs w:val="16"/>
              </w:rPr>
              <w:t>Esfigmomanómetro de elemento elástico o aneroide</w:t>
            </w:r>
          </w:p>
        </w:tc>
        <w:tc>
          <w:tcPr>
            <w:tcW w:w="2259" w:type="dxa"/>
            <w:tcBorders>
              <w:top w:val="single" w:sz="6" w:space="0" w:color="auto"/>
              <w:left w:val="single" w:sz="6" w:space="0" w:color="auto"/>
              <w:bottom w:val="single" w:sz="6" w:space="0" w:color="auto"/>
              <w:right w:val="single" w:sz="6" w:space="0" w:color="auto"/>
            </w:tcBorders>
            <w:vAlign w:val="center"/>
          </w:tcPr>
          <w:p w14:paraId="40A9124A" w14:textId="77777777" w:rsidR="00E3401D" w:rsidRPr="00336581" w:rsidRDefault="00E3401D" w:rsidP="00A95D18">
            <w:pPr>
              <w:pStyle w:val="texto0"/>
              <w:spacing w:after="60" w:line="210" w:lineRule="exact"/>
              <w:ind w:firstLine="0"/>
              <w:jc w:val="center"/>
              <w:rPr>
                <w:b/>
                <w:sz w:val="16"/>
                <w:szCs w:val="16"/>
              </w:rPr>
            </w:pPr>
            <w:r w:rsidRPr="00336581">
              <w:rPr>
                <w:sz w:val="16"/>
                <w:szCs w:val="16"/>
              </w:rPr>
              <w:t>Esfigmomanómetro de presión-volumen</w:t>
            </w:r>
          </w:p>
        </w:tc>
      </w:tr>
      <w:tr w:rsidR="00E3401D" w:rsidRPr="00336581" w14:paraId="1EC0CA18" w14:textId="77777777" w:rsidTr="00A95D18">
        <w:tblPrEx>
          <w:tblCellMar>
            <w:top w:w="0" w:type="dxa"/>
            <w:bottom w:w="0" w:type="dxa"/>
          </w:tblCellMar>
        </w:tblPrEx>
        <w:trPr>
          <w:trHeight w:val="144"/>
        </w:trPr>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02EEBAA1"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ETAPA DE SENSOR TIPO COMPRESOR</w:t>
            </w:r>
          </w:p>
        </w:tc>
        <w:tc>
          <w:tcPr>
            <w:tcW w:w="2339" w:type="dxa"/>
            <w:tcBorders>
              <w:top w:val="single" w:sz="6" w:space="0" w:color="auto"/>
              <w:left w:val="single" w:sz="6" w:space="0" w:color="auto"/>
              <w:bottom w:val="single" w:sz="6" w:space="0" w:color="auto"/>
              <w:right w:val="single" w:sz="6" w:space="0" w:color="auto"/>
            </w:tcBorders>
            <w:vAlign w:val="center"/>
          </w:tcPr>
          <w:p w14:paraId="1B7A5A47"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Brazalete</w:t>
            </w:r>
          </w:p>
        </w:tc>
        <w:tc>
          <w:tcPr>
            <w:tcW w:w="2179" w:type="dxa"/>
            <w:tcBorders>
              <w:top w:val="single" w:sz="6" w:space="0" w:color="auto"/>
              <w:left w:val="single" w:sz="6" w:space="0" w:color="auto"/>
              <w:bottom w:val="single" w:sz="6" w:space="0" w:color="auto"/>
              <w:right w:val="single" w:sz="6" w:space="0" w:color="auto"/>
            </w:tcBorders>
            <w:vAlign w:val="center"/>
          </w:tcPr>
          <w:p w14:paraId="3FE61A94" w14:textId="77777777" w:rsidR="00E3401D" w:rsidRPr="00336581" w:rsidRDefault="00E3401D" w:rsidP="00A95D18">
            <w:pPr>
              <w:pStyle w:val="texto0"/>
              <w:spacing w:after="60" w:line="210" w:lineRule="exact"/>
              <w:ind w:firstLine="0"/>
              <w:jc w:val="center"/>
              <w:rPr>
                <w:b/>
                <w:sz w:val="16"/>
                <w:szCs w:val="16"/>
              </w:rPr>
            </w:pPr>
            <w:r w:rsidRPr="00336581">
              <w:rPr>
                <w:sz w:val="16"/>
                <w:szCs w:val="16"/>
              </w:rPr>
              <w:t>Brazalete</w:t>
            </w:r>
          </w:p>
        </w:tc>
        <w:tc>
          <w:tcPr>
            <w:tcW w:w="2259" w:type="dxa"/>
            <w:tcBorders>
              <w:top w:val="single" w:sz="6" w:space="0" w:color="auto"/>
              <w:left w:val="single" w:sz="6" w:space="0" w:color="auto"/>
              <w:bottom w:val="single" w:sz="6" w:space="0" w:color="auto"/>
              <w:right w:val="single" w:sz="6" w:space="0" w:color="auto"/>
            </w:tcBorders>
            <w:vAlign w:val="center"/>
          </w:tcPr>
          <w:p w14:paraId="799686DD" w14:textId="77777777" w:rsidR="00E3401D" w:rsidRPr="00336581" w:rsidRDefault="00E3401D" w:rsidP="00A95D18">
            <w:pPr>
              <w:pStyle w:val="texto0"/>
              <w:spacing w:after="60" w:line="210" w:lineRule="exact"/>
              <w:ind w:firstLine="0"/>
              <w:jc w:val="center"/>
              <w:rPr>
                <w:b/>
                <w:sz w:val="16"/>
                <w:szCs w:val="16"/>
              </w:rPr>
            </w:pPr>
            <w:r w:rsidRPr="00336581">
              <w:rPr>
                <w:sz w:val="16"/>
                <w:szCs w:val="16"/>
              </w:rPr>
              <w:t>Brazalete, o</w:t>
            </w:r>
            <w:r>
              <w:rPr>
                <w:sz w:val="16"/>
                <w:szCs w:val="16"/>
              </w:rPr>
              <w:t xml:space="preserve"> </w:t>
            </w:r>
            <w:r w:rsidRPr="00336581">
              <w:rPr>
                <w:sz w:val="16"/>
                <w:szCs w:val="16"/>
              </w:rPr>
              <w:t>placa con resorte</w:t>
            </w:r>
          </w:p>
        </w:tc>
      </w:tr>
      <w:tr w:rsidR="00E3401D" w:rsidRPr="00336581" w14:paraId="031FB8BC" w14:textId="77777777" w:rsidTr="00A95D18">
        <w:tblPrEx>
          <w:tblCellMar>
            <w:top w:w="0" w:type="dxa"/>
            <w:bottom w:w="0" w:type="dxa"/>
          </w:tblCellMar>
        </w:tblPrEx>
        <w:trPr>
          <w:trHeight w:val="144"/>
        </w:trPr>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6515AD4B"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ETAPA</w:t>
            </w:r>
          </w:p>
          <w:p w14:paraId="0BA60764"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TRANSDUCTOR</w:t>
            </w:r>
          </w:p>
        </w:tc>
        <w:tc>
          <w:tcPr>
            <w:tcW w:w="2339" w:type="dxa"/>
            <w:tcBorders>
              <w:top w:val="single" w:sz="6" w:space="0" w:color="auto"/>
              <w:left w:val="single" w:sz="6" w:space="0" w:color="auto"/>
              <w:bottom w:val="single" w:sz="6" w:space="0" w:color="auto"/>
              <w:right w:val="single" w:sz="6" w:space="0" w:color="auto"/>
            </w:tcBorders>
            <w:vAlign w:val="center"/>
          </w:tcPr>
          <w:p w14:paraId="7B764571"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Diseño de la columna de mercurio</w:t>
            </w:r>
          </w:p>
          <w:p w14:paraId="0352F026"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lastRenderedPageBreak/>
              <w:t>Convierte la presión a una señal mecánica de movimiento de fluido y el movimiento a una señal ascendente y descendente proporcional a la presión.</w:t>
            </w:r>
          </w:p>
        </w:tc>
        <w:tc>
          <w:tcPr>
            <w:tcW w:w="2179" w:type="dxa"/>
            <w:tcBorders>
              <w:top w:val="single" w:sz="6" w:space="0" w:color="auto"/>
              <w:left w:val="single" w:sz="6" w:space="0" w:color="auto"/>
              <w:bottom w:val="single" w:sz="6" w:space="0" w:color="auto"/>
              <w:right w:val="single" w:sz="6" w:space="0" w:color="auto"/>
            </w:tcBorders>
            <w:vAlign w:val="center"/>
          </w:tcPr>
          <w:p w14:paraId="1FD38B18"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lastRenderedPageBreak/>
              <w:t>Elemento elástico</w:t>
            </w:r>
          </w:p>
          <w:p w14:paraId="118BCE6C"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lastRenderedPageBreak/>
              <w:t>Convierte la presión a deformación del elemento elástico y la deformación a señal mecánica proporcional a la presión.</w:t>
            </w:r>
          </w:p>
        </w:tc>
        <w:tc>
          <w:tcPr>
            <w:tcW w:w="2259" w:type="dxa"/>
            <w:tcBorders>
              <w:top w:val="single" w:sz="6" w:space="0" w:color="auto"/>
              <w:left w:val="single" w:sz="6" w:space="0" w:color="auto"/>
              <w:bottom w:val="single" w:sz="6" w:space="0" w:color="auto"/>
              <w:right w:val="single" w:sz="6" w:space="0" w:color="auto"/>
            </w:tcBorders>
            <w:vAlign w:val="center"/>
          </w:tcPr>
          <w:p w14:paraId="3B7AC047"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lastRenderedPageBreak/>
              <w:t xml:space="preserve">Elemento elástico con </w:t>
            </w:r>
            <w:proofErr w:type="spellStart"/>
            <w:r w:rsidRPr="00336581">
              <w:rPr>
                <w:sz w:val="16"/>
                <w:szCs w:val="16"/>
              </w:rPr>
              <w:t>volúmetro</w:t>
            </w:r>
            <w:proofErr w:type="spellEnd"/>
          </w:p>
          <w:p w14:paraId="6F2F42B9"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lastRenderedPageBreak/>
              <w:t>Convierte el trabajo de presión a deformación del elemento elástico y la deformación a señal mecánica proporcional a la presión basada en el trabajo dividido por el volumen.</w:t>
            </w:r>
          </w:p>
        </w:tc>
      </w:tr>
      <w:tr w:rsidR="00E3401D" w:rsidRPr="00336581" w14:paraId="489C2CBB" w14:textId="77777777" w:rsidTr="00A95D18">
        <w:tblPrEx>
          <w:tblCellMar>
            <w:top w:w="0" w:type="dxa"/>
            <w:bottom w:w="0" w:type="dxa"/>
          </w:tblCellMar>
        </w:tblPrEx>
        <w:trPr>
          <w:trHeight w:val="144"/>
        </w:trPr>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72FEABC8"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lastRenderedPageBreak/>
              <w:t>ETAPA DE SALIDA DE SEÑAL</w:t>
            </w:r>
          </w:p>
        </w:tc>
        <w:tc>
          <w:tcPr>
            <w:tcW w:w="2339" w:type="dxa"/>
            <w:tcBorders>
              <w:top w:val="single" w:sz="6" w:space="0" w:color="auto"/>
              <w:left w:val="single" w:sz="6" w:space="0" w:color="auto"/>
              <w:bottom w:val="single" w:sz="6" w:space="0" w:color="auto"/>
              <w:right w:val="single" w:sz="6" w:space="0" w:color="auto"/>
            </w:tcBorders>
            <w:vAlign w:val="center"/>
          </w:tcPr>
          <w:p w14:paraId="2F110D4C"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Graduación en la columna</w:t>
            </w:r>
          </w:p>
          <w:p w14:paraId="3C37EDE8"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Y movimiento del mercurio</w:t>
            </w:r>
          </w:p>
        </w:tc>
        <w:tc>
          <w:tcPr>
            <w:tcW w:w="2179" w:type="dxa"/>
            <w:tcBorders>
              <w:top w:val="single" w:sz="6" w:space="0" w:color="auto"/>
              <w:left w:val="single" w:sz="6" w:space="0" w:color="auto"/>
              <w:bottom w:val="single" w:sz="6" w:space="0" w:color="auto"/>
              <w:right w:val="single" w:sz="6" w:space="0" w:color="auto"/>
            </w:tcBorders>
            <w:vAlign w:val="center"/>
          </w:tcPr>
          <w:p w14:paraId="48AEBA31"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Escala graduada con indicador mecánico para presión.</w:t>
            </w:r>
          </w:p>
        </w:tc>
        <w:tc>
          <w:tcPr>
            <w:tcW w:w="2259" w:type="dxa"/>
            <w:tcBorders>
              <w:top w:val="single" w:sz="6" w:space="0" w:color="auto"/>
              <w:left w:val="single" w:sz="6" w:space="0" w:color="auto"/>
              <w:bottom w:val="single" w:sz="6" w:space="0" w:color="auto"/>
              <w:right w:val="single" w:sz="6" w:space="0" w:color="auto"/>
            </w:tcBorders>
            <w:vAlign w:val="center"/>
          </w:tcPr>
          <w:p w14:paraId="7229CCA1"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Escala graduada con indicador mecánico para presión.</w:t>
            </w:r>
          </w:p>
        </w:tc>
      </w:tr>
      <w:tr w:rsidR="00E3401D" w:rsidRPr="00336581" w14:paraId="540C2488" w14:textId="77777777" w:rsidTr="00A95D18">
        <w:tblPrEx>
          <w:tblCellMar>
            <w:top w:w="0" w:type="dxa"/>
            <w:bottom w:w="0" w:type="dxa"/>
          </w:tblCellMar>
        </w:tblPrEx>
        <w:trPr>
          <w:trHeight w:val="144"/>
        </w:trPr>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2A6CDFAC"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DISPOSITIVO SUPLEMENTARIO</w:t>
            </w:r>
          </w:p>
        </w:tc>
        <w:tc>
          <w:tcPr>
            <w:tcW w:w="2339" w:type="dxa"/>
            <w:tcBorders>
              <w:top w:val="single" w:sz="6" w:space="0" w:color="auto"/>
              <w:left w:val="single" w:sz="6" w:space="0" w:color="auto"/>
              <w:bottom w:val="single" w:sz="6" w:space="0" w:color="auto"/>
              <w:right w:val="single" w:sz="6" w:space="0" w:color="auto"/>
            </w:tcBorders>
            <w:vAlign w:val="center"/>
          </w:tcPr>
          <w:p w14:paraId="2DCD85E1"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Estetoscopio</w:t>
            </w:r>
          </w:p>
        </w:tc>
        <w:tc>
          <w:tcPr>
            <w:tcW w:w="2179" w:type="dxa"/>
            <w:tcBorders>
              <w:top w:val="single" w:sz="6" w:space="0" w:color="auto"/>
              <w:left w:val="single" w:sz="6" w:space="0" w:color="auto"/>
              <w:bottom w:val="single" w:sz="6" w:space="0" w:color="auto"/>
              <w:right w:val="single" w:sz="6" w:space="0" w:color="auto"/>
            </w:tcBorders>
            <w:vAlign w:val="center"/>
          </w:tcPr>
          <w:p w14:paraId="4095CBA6"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Estetoscopio</w:t>
            </w:r>
          </w:p>
        </w:tc>
        <w:tc>
          <w:tcPr>
            <w:tcW w:w="2259" w:type="dxa"/>
            <w:tcBorders>
              <w:top w:val="single" w:sz="6" w:space="0" w:color="auto"/>
              <w:left w:val="single" w:sz="6" w:space="0" w:color="auto"/>
              <w:bottom w:val="single" w:sz="6" w:space="0" w:color="auto"/>
              <w:right w:val="single" w:sz="6" w:space="0" w:color="auto"/>
            </w:tcBorders>
            <w:vAlign w:val="center"/>
          </w:tcPr>
          <w:p w14:paraId="4DB28103" w14:textId="77777777" w:rsidR="00E3401D" w:rsidRPr="00336581" w:rsidRDefault="00E3401D" w:rsidP="00A95D18">
            <w:pPr>
              <w:pStyle w:val="texto0"/>
              <w:spacing w:after="60" w:line="210" w:lineRule="exact"/>
              <w:ind w:firstLine="0"/>
              <w:jc w:val="center"/>
              <w:rPr>
                <w:sz w:val="16"/>
                <w:szCs w:val="16"/>
              </w:rPr>
            </w:pPr>
            <w:proofErr w:type="spellStart"/>
            <w:r w:rsidRPr="00336581">
              <w:rPr>
                <w:sz w:val="16"/>
                <w:szCs w:val="16"/>
              </w:rPr>
              <w:t>Volúmetro</w:t>
            </w:r>
            <w:proofErr w:type="spellEnd"/>
          </w:p>
        </w:tc>
      </w:tr>
      <w:tr w:rsidR="00E3401D" w:rsidRPr="00336581" w14:paraId="1AB126F8" w14:textId="77777777" w:rsidTr="00A95D18">
        <w:tblPrEx>
          <w:tblCellMar>
            <w:top w:w="0" w:type="dxa"/>
            <w:bottom w:w="0" w:type="dxa"/>
          </w:tblCellMar>
        </w:tblPrEx>
        <w:trPr>
          <w:trHeight w:val="144"/>
        </w:trPr>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70E26A71"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FACTOR SUPLEMENTARIO 1</w:t>
            </w:r>
          </w:p>
        </w:tc>
        <w:tc>
          <w:tcPr>
            <w:tcW w:w="2339" w:type="dxa"/>
            <w:tcBorders>
              <w:top w:val="single" w:sz="6" w:space="0" w:color="auto"/>
              <w:left w:val="single" w:sz="6" w:space="0" w:color="auto"/>
              <w:bottom w:val="single" w:sz="6" w:space="0" w:color="auto"/>
              <w:right w:val="single" w:sz="6" w:space="0" w:color="auto"/>
            </w:tcBorders>
            <w:vAlign w:val="center"/>
          </w:tcPr>
          <w:p w14:paraId="391A669D"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Sentido del oído</w:t>
            </w:r>
          </w:p>
        </w:tc>
        <w:tc>
          <w:tcPr>
            <w:tcW w:w="2179" w:type="dxa"/>
            <w:tcBorders>
              <w:top w:val="single" w:sz="6" w:space="0" w:color="auto"/>
              <w:left w:val="single" w:sz="6" w:space="0" w:color="auto"/>
              <w:bottom w:val="single" w:sz="6" w:space="0" w:color="auto"/>
              <w:right w:val="single" w:sz="6" w:space="0" w:color="auto"/>
            </w:tcBorders>
            <w:vAlign w:val="center"/>
          </w:tcPr>
          <w:p w14:paraId="44DF6EB9"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Sentido del oído</w:t>
            </w:r>
          </w:p>
        </w:tc>
        <w:tc>
          <w:tcPr>
            <w:tcW w:w="2259" w:type="dxa"/>
            <w:tcBorders>
              <w:top w:val="single" w:sz="6" w:space="0" w:color="auto"/>
              <w:left w:val="single" w:sz="6" w:space="0" w:color="auto"/>
              <w:bottom w:val="single" w:sz="6" w:space="0" w:color="auto"/>
              <w:right w:val="single" w:sz="6" w:space="0" w:color="auto"/>
            </w:tcBorders>
            <w:vAlign w:val="center"/>
          </w:tcPr>
          <w:p w14:paraId="4AA7994E"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Medición de volumen</w:t>
            </w:r>
          </w:p>
        </w:tc>
      </w:tr>
      <w:tr w:rsidR="00E3401D" w:rsidRPr="00336581" w14:paraId="591FB2B3" w14:textId="77777777" w:rsidTr="00A95D18">
        <w:tblPrEx>
          <w:tblCellMar>
            <w:top w:w="0" w:type="dxa"/>
            <w:bottom w:w="0" w:type="dxa"/>
          </w:tblCellMar>
        </w:tblPrEx>
        <w:trPr>
          <w:trHeight w:val="144"/>
        </w:trPr>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1930C593"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FACTOR SUPLEMENTARIO 2</w:t>
            </w:r>
          </w:p>
        </w:tc>
        <w:tc>
          <w:tcPr>
            <w:tcW w:w="2339" w:type="dxa"/>
            <w:tcBorders>
              <w:top w:val="single" w:sz="6" w:space="0" w:color="auto"/>
              <w:left w:val="single" w:sz="6" w:space="0" w:color="auto"/>
              <w:bottom w:val="single" w:sz="6" w:space="0" w:color="auto"/>
              <w:right w:val="single" w:sz="6" w:space="0" w:color="auto"/>
            </w:tcBorders>
            <w:vAlign w:val="center"/>
          </w:tcPr>
          <w:p w14:paraId="7F1844D5"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Criterios del método de Korotkoff.</w:t>
            </w:r>
          </w:p>
          <w:p w14:paraId="61159491"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Relacionado con la aparición de sonidos para presión sistólica y la desaparición de sonidos para presión diastólica.</w:t>
            </w:r>
          </w:p>
        </w:tc>
        <w:tc>
          <w:tcPr>
            <w:tcW w:w="2179" w:type="dxa"/>
            <w:tcBorders>
              <w:top w:val="single" w:sz="6" w:space="0" w:color="auto"/>
              <w:left w:val="single" w:sz="6" w:space="0" w:color="auto"/>
              <w:bottom w:val="single" w:sz="6" w:space="0" w:color="auto"/>
              <w:right w:val="single" w:sz="6" w:space="0" w:color="auto"/>
            </w:tcBorders>
            <w:vAlign w:val="center"/>
          </w:tcPr>
          <w:p w14:paraId="13F15BD1" w14:textId="77777777" w:rsidR="00E3401D" w:rsidRPr="00336581" w:rsidRDefault="00E3401D" w:rsidP="00A95D18">
            <w:pPr>
              <w:pStyle w:val="texto0"/>
              <w:spacing w:after="60" w:line="210" w:lineRule="exact"/>
              <w:ind w:firstLine="0"/>
              <w:jc w:val="center"/>
              <w:rPr>
                <w:sz w:val="16"/>
                <w:szCs w:val="16"/>
              </w:rPr>
            </w:pPr>
            <w:r w:rsidRPr="00336581">
              <w:rPr>
                <w:b/>
                <w:sz w:val="16"/>
                <w:szCs w:val="16"/>
              </w:rPr>
              <w:t>Criterios del método de Korotkoff.</w:t>
            </w:r>
            <w:r w:rsidRPr="00336581">
              <w:rPr>
                <w:sz w:val="16"/>
                <w:szCs w:val="16"/>
              </w:rPr>
              <w:t xml:space="preserve"> Relacionado con la aparición de sonidos para presión sistólica y la desaparición de sonidos para presión diastólica.</w:t>
            </w:r>
          </w:p>
        </w:tc>
        <w:tc>
          <w:tcPr>
            <w:tcW w:w="2259" w:type="dxa"/>
            <w:tcBorders>
              <w:top w:val="single" w:sz="6" w:space="0" w:color="auto"/>
              <w:left w:val="single" w:sz="6" w:space="0" w:color="auto"/>
              <w:bottom w:val="single" w:sz="6" w:space="0" w:color="auto"/>
              <w:right w:val="single" w:sz="6" w:space="0" w:color="auto"/>
            </w:tcBorders>
            <w:vAlign w:val="center"/>
          </w:tcPr>
          <w:p w14:paraId="2D5C0BF0" w14:textId="77777777" w:rsidR="00E3401D" w:rsidRPr="00336581" w:rsidRDefault="00E3401D" w:rsidP="00A95D18">
            <w:pPr>
              <w:pStyle w:val="texto0"/>
              <w:spacing w:after="60" w:line="210" w:lineRule="exact"/>
              <w:ind w:firstLine="0"/>
              <w:jc w:val="center"/>
              <w:rPr>
                <w:b/>
                <w:sz w:val="16"/>
                <w:szCs w:val="16"/>
              </w:rPr>
            </w:pPr>
            <w:r w:rsidRPr="00336581">
              <w:rPr>
                <w:b/>
                <w:sz w:val="16"/>
                <w:szCs w:val="16"/>
              </w:rPr>
              <w:t>Criterios de estado dinámico físico de presión-volumen.</w:t>
            </w:r>
          </w:p>
          <w:p w14:paraId="3F42B3B4"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Presión sistólica corresponde a mayor volumen.</w:t>
            </w:r>
          </w:p>
          <w:p w14:paraId="7CF4DF19" w14:textId="77777777" w:rsidR="00E3401D" w:rsidRPr="00336581" w:rsidRDefault="00E3401D" w:rsidP="00A95D18">
            <w:pPr>
              <w:pStyle w:val="texto0"/>
              <w:spacing w:after="60" w:line="210" w:lineRule="exact"/>
              <w:ind w:firstLine="0"/>
              <w:jc w:val="center"/>
              <w:rPr>
                <w:sz w:val="16"/>
                <w:szCs w:val="16"/>
              </w:rPr>
            </w:pPr>
            <w:r w:rsidRPr="00336581">
              <w:rPr>
                <w:sz w:val="16"/>
                <w:szCs w:val="16"/>
              </w:rPr>
              <w:t>Presión diastólica corresponde a menor volumen.</w:t>
            </w:r>
          </w:p>
        </w:tc>
      </w:tr>
    </w:tbl>
    <w:p w14:paraId="3017572B" w14:textId="77777777" w:rsidR="00E3401D" w:rsidRPr="00323394" w:rsidRDefault="00E3401D" w:rsidP="00E3401D">
      <w:pPr>
        <w:pStyle w:val="texto0"/>
        <w:spacing w:after="70" w:line="207" w:lineRule="exact"/>
        <w:rPr>
          <w:b/>
        </w:rPr>
      </w:pPr>
      <w:r>
        <w:rPr>
          <w:b/>
        </w:rPr>
        <w:t xml:space="preserve">5. </w:t>
      </w:r>
      <w:r w:rsidRPr="00323394">
        <w:rPr>
          <w:b/>
        </w:rPr>
        <w:t>Unidades de medida y materiales</w:t>
      </w:r>
    </w:p>
    <w:p w14:paraId="0A77D3CE" w14:textId="77777777" w:rsidR="00E3401D" w:rsidRPr="00323394" w:rsidRDefault="00E3401D" w:rsidP="00E3401D">
      <w:pPr>
        <w:pStyle w:val="texto0"/>
        <w:spacing w:after="70" w:line="207" w:lineRule="exact"/>
      </w:pPr>
      <w:bookmarkStart w:id="18" w:name="N_Hlk37979623"/>
      <w:r w:rsidRPr="00323394">
        <w:rPr>
          <w:b/>
        </w:rPr>
        <w:t>5.1.</w:t>
      </w:r>
      <w:r w:rsidRPr="00323394">
        <w:t xml:space="preserve"> La presión sanguínea debe indicarse en unidades del Sistema Internacional de unidades (SI) en </w:t>
      </w:r>
      <w:proofErr w:type="spellStart"/>
      <w:r w:rsidRPr="00323394">
        <w:t>kilopascales</w:t>
      </w:r>
      <w:proofErr w:type="spellEnd"/>
      <w:r w:rsidRPr="00323394">
        <w:t xml:space="preserve"> (kPa); o entre paréntesis en milímetros de mercurio (</w:t>
      </w:r>
      <w:proofErr w:type="spellStart"/>
      <w:r w:rsidRPr="00323394">
        <w:t>mmHg</w:t>
      </w:r>
      <w:proofErr w:type="spellEnd"/>
      <w:r w:rsidRPr="00323394">
        <w:t>), ya que no es una unidad del SI.</w:t>
      </w:r>
    </w:p>
    <w:bookmarkEnd w:id="18"/>
    <w:p w14:paraId="32054EBE" w14:textId="77777777" w:rsidR="00E3401D" w:rsidRDefault="00E3401D" w:rsidP="00E3401D">
      <w:pPr>
        <w:pStyle w:val="texto0"/>
        <w:spacing w:after="70" w:line="207" w:lineRule="exact"/>
      </w:pPr>
      <w:r w:rsidRPr="00323394">
        <w:rPr>
          <w:b/>
        </w:rPr>
        <w:t xml:space="preserve">5.2. </w:t>
      </w:r>
      <w:r w:rsidRPr="00323394">
        <w:t>Los materiales y características básicas que deben tener los esfigmomanómetros mecánicos no invasivos son descritos en los</w:t>
      </w:r>
      <w:r>
        <w:t xml:space="preserve"> </w:t>
      </w:r>
      <w:r w:rsidRPr="00323394">
        <w:t>Apéndices F y G (Normativos).</w:t>
      </w:r>
    </w:p>
    <w:p w14:paraId="10AA9EC0" w14:textId="77777777" w:rsidR="00E3401D" w:rsidRPr="00323394" w:rsidRDefault="00E3401D" w:rsidP="00E3401D">
      <w:pPr>
        <w:pStyle w:val="texto0"/>
        <w:spacing w:after="70" w:line="207" w:lineRule="exact"/>
        <w:rPr>
          <w:b/>
        </w:rPr>
      </w:pPr>
      <w:r>
        <w:rPr>
          <w:b/>
        </w:rPr>
        <w:t xml:space="preserve">6. </w:t>
      </w:r>
      <w:r w:rsidRPr="00323394">
        <w:rPr>
          <w:b/>
        </w:rPr>
        <w:t>Requerimientos Metrológicos</w:t>
      </w:r>
    </w:p>
    <w:p w14:paraId="7C98E96A" w14:textId="77777777" w:rsidR="00E3401D" w:rsidRPr="00323394" w:rsidRDefault="00E3401D" w:rsidP="00E3401D">
      <w:pPr>
        <w:pStyle w:val="texto0"/>
        <w:spacing w:after="70" w:line="207" w:lineRule="exact"/>
        <w:rPr>
          <w:b/>
        </w:rPr>
      </w:pPr>
      <w:r>
        <w:rPr>
          <w:b/>
        </w:rPr>
        <w:t xml:space="preserve">6.1. </w:t>
      </w:r>
      <w:r w:rsidRPr="00323394">
        <w:rPr>
          <w:b/>
        </w:rPr>
        <w:t>Errores máximos permitidos de la indicación de presión</w:t>
      </w:r>
    </w:p>
    <w:p w14:paraId="113F7428" w14:textId="77777777" w:rsidR="00E3401D" w:rsidRPr="00323394" w:rsidRDefault="00E3401D" w:rsidP="00E3401D">
      <w:pPr>
        <w:pStyle w:val="texto0"/>
        <w:spacing w:after="70" w:line="207" w:lineRule="exact"/>
        <w:rPr>
          <w:b/>
        </w:rPr>
      </w:pPr>
      <w:r w:rsidRPr="00323394">
        <w:rPr>
          <w:b/>
        </w:rPr>
        <w:t>6.1.1. Bajo condiciones ambientales</w:t>
      </w:r>
    </w:p>
    <w:p w14:paraId="4A57E4B1" w14:textId="77777777" w:rsidR="00E3401D" w:rsidRPr="00323394" w:rsidRDefault="00E3401D" w:rsidP="00E3401D">
      <w:pPr>
        <w:pStyle w:val="texto0"/>
        <w:spacing w:after="70" w:line="207" w:lineRule="exact"/>
      </w:pPr>
      <w:r w:rsidRPr="00323394">
        <w:t xml:space="preserve">Para cualquier conjunto de valores dentro del alcance de temperatura ambiente de 15 °C a 25 °C y de humedad relativa de 20 % a 85 %, tanto para ascenso y descenso de la presión, el EMP para la medición de presión en cualquier punto del intervalo de medida es de ± 0.4 kPa (± 3 </w:t>
      </w:r>
      <w:proofErr w:type="spellStart"/>
      <w:r w:rsidRPr="00323394">
        <w:t>mmHg</w:t>
      </w:r>
      <w:proofErr w:type="spellEnd"/>
      <w:r w:rsidRPr="00323394">
        <w:t xml:space="preserve">) en caso de verificación inicial, y de ± 0.5 kPa (± 4 </w:t>
      </w:r>
      <w:proofErr w:type="spellStart"/>
      <w:r w:rsidRPr="00323394">
        <w:t>mmHg</w:t>
      </w:r>
      <w:proofErr w:type="spellEnd"/>
      <w:r w:rsidRPr="00323394">
        <w:t>) para esfigmomanómetros en uso. Este procedimiento debe ser realizado de conformidad a lo establecido en A.1.</w:t>
      </w:r>
    </w:p>
    <w:p w14:paraId="28ED430D" w14:textId="77777777" w:rsidR="00E3401D" w:rsidRPr="00323394" w:rsidRDefault="00E3401D" w:rsidP="00E3401D">
      <w:pPr>
        <w:pStyle w:val="texto0"/>
        <w:spacing w:after="70" w:line="207" w:lineRule="exact"/>
        <w:rPr>
          <w:b/>
        </w:rPr>
      </w:pPr>
      <w:r w:rsidRPr="00323394">
        <w:rPr>
          <w:b/>
        </w:rPr>
        <w:t>6.1.2. Bajo condiciones de almacenamiento</w:t>
      </w:r>
    </w:p>
    <w:p w14:paraId="31322104" w14:textId="77777777" w:rsidR="00E3401D" w:rsidRDefault="00E3401D" w:rsidP="00E3401D">
      <w:pPr>
        <w:pStyle w:val="texto0"/>
        <w:spacing w:after="70" w:line="207" w:lineRule="exact"/>
      </w:pPr>
      <w:r w:rsidRPr="00323394">
        <w:t>El esfigmomanómetro debe mantener el requisito del EMP dado en (6.1.1) después de estar almacenado</w:t>
      </w:r>
      <w:r>
        <w:t xml:space="preserve"> </w:t>
      </w:r>
      <w:r w:rsidRPr="00323394">
        <w:t>por 24 horas</w:t>
      </w:r>
      <w:r>
        <w:t xml:space="preserve"> </w:t>
      </w:r>
      <w:r w:rsidRPr="00323394">
        <w:t>a una temperatura de -20 °C y a 70 °C y a humedad relativa de 85 % (sin condensación).</w:t>
      </w:r>
    </w:p>
    <w:p w14:paraId="6B296161" w14:textId="77777777" w:rsidR="00E3401D" w:rsidRPr="00323394" w:rsidRDefault="00E3401D" w:rsidP="00E3401D">
      <w:pPr>
        <w:pStyle w:val="texto0"/>
        <w:spacing w:after="70" w:line="207" w:lineRule="exact"/>
      </w:pPr>
      <w:r w:rsidRPr="00323394">
        <w:t xml:space="preserve">El ensayo debe ser realizado </w:t>
      </w:r>
      <w:proofErr w:type="gramStart"/>
      <w:r w:rsidRPr="00323394">
        <w:t>de acuerdo a</w:t>
      </w:r>
      <w:proofErr w:type="gramEnd"/>
      <w:r w:rsidRPr="00323394">
        <w:t xml:space="preserve"> lo indicado en el numeral A.3.</w:t>
      </w:r>
    </w:p>
    <w:p w14:paraId="2D89B8A8" w14:textId="77777777" w:rsidR="00E3401D" w:rsidRPr="00323394" w:rsidRDefault="00E3401D" w:rsidP="00E3401D">
      <w:pPr>
        <w:pStyle w:val="texto0"/>
        <w:spacing w:after="70" w:line="207" w:lineRule="exact"/>
        <w:rPr>
          <w:b/>
        </w:rPr>
      </w:pPr>
      <w:r w:rsidRPr="00323394">
        <w:rPr>
          <w:b/>
        </w:rPr>
        <w:t>6.1.3. Bajo condiciones de temperatura variable</w:t>
      </w:r>
    </w:p>
    <w:p w14:paraId="177DC699" w14:textId="77777777" w:rsidR="00E3401D" w:rsidRPr="00323394" w:rsidRDefault="00E3401D" w:rsidP="00E3401D">
      <w:pPr>
        <w:pStyle w:val="texto0"/>
        <w:spacing w:after="70" w:line="207" w:lineRule="exact"/>
      </w:pPr>
      <w:r w:rsidRPr="00323394">
        <w:t xml:space="preserve">Para el intervalo de temperatura ambiente de 10 °C a 40 °C y humedad relativa de 85 % (sin condensación), la diferencia en la indicación de presión en el esfigmomanómetro no debe exceder ± 0.4 kPa (± 3 </w:t>
      </w:r>
      <w:proofErr w:type="spellStart"/>
      <w:r w:rsidRPr="00323394">
        <w:t>mmHg</w:t>
      </w:r>
      <w:proofErr w:type="spellEnd"/>
      <w:r w:rsidRPr="00323394">
        <w:t>).</w:t>
      </w:r>
    </w:p>
    <w:p w14:paraId="4F388C96" w14:textId="77777777" w:rsidR="00E3401D" w:rsidRDefault="00E3401D" w:rsidP="00E3401D">
      <w:pPr>
        <w:pStyle w:val="texto0"/>
        <w:spacing w:after="70" w:line="207" w:lineRule="exact"/>
      </w:pPr>
      <w:r w:rsidRPr="00323394">
        <w:t>Los ensayos deben realizarse de conformidad con lo indicado en A.2.</w:t>
      </w:r>
    </w:p>
    <w:p w14:paraId="47762864" w14:textId="77777777" w:rsidR="00E3401D" w:rsidRPr="00323394" w:rsidRDefault="00E3401D" w:rsidP="00E3401D">
      <w:pPr>
        <w:pStyle w:val="texto0"/>
        <w:spacing w:after="70" w:line="207" w:lineRule="exact"/>
        <w:rPr>
          <w:b/>
        </w:rPr>
      </w:pPr>
      <w:r>
        <w:rPr>
          <w:b/>
        </w:rPr>
        <w:t xml:space="preserve">7. </w:t>
      </w:r>
      <w:r w:rsidRPr="00323394">
        <w:rPr>
          <w:b/>
        </w:rPr>
        <w:t>Requisitos técnicos</w:t>
      </w:r>
    </w:p>
    <w:p w14:paraId="1AF84C43" w14:textId="77777777" w:rsidR="00E3401D" w:rsidRPr="00323394" w:rsidRDefault="00E3401D" w:rsidP="00E3401D">
      <w:pPr>
        <w:pStyle w:val="texto0"/>
        <w:spacing w:after="70" w:line="207" w:lineRule="exact"/>
        <w:rPr>
          <w:b/>
        </w:rPr>
      </w:pPr>
      <w:r w:rsidRPr="00323394">
        <w:rPr>
          <w:b/>
        </w:rPr>
        <w:t>7.1. Requerimientos técnicos para el brazalete y la cámara inflable</w:t>
      </w:r>
    </w:p>
    <w:p w14:paraId="42926834" w14:textId="77777777" w:rsidR="00E3401D" w:rsidRPr="00323394" w:rsidRDefault="00E3401D" w:rsidP="00E3401D">
      <w:pPr>
        <w:pStyle w:val="texto0"/>
        <w:spacing w:after="70" w:line="207" w:lineRule="exact"/>
      </w:pPr>
      <w:r w:rsidRPr="00323394">
        <w:t xml:space="preserve">El brazalete debe contener una cámara inflable. En caso de brazalete reusable, el fabricante debe indicar el método de limpieza </w:t>
      </w:r>
      <w:proofErr w:type="gramStart"/>
      <w:r w:rsidRPr="00323394">
        <w:t>del mismo</w:t>
      </w:r>
      <w:proofErr w:type="gramEnd"/>
      <w:r w:rsidRPr="00323394">
        <w:t xml:space="preserve"> en el manual (ver numeral 7.5).</w:t>
      </w:r>
    </w:p>
    <w:p w14:paraId="05B45FC5" w14:textId="77777777" w:rsidR="00E3401D" w:rsidRPr="00323394" w:rsidRDefault="00E3401D" w:rsidP="00E3401D">
      <w:pPr>
        <w:pStyle w:val="texto0"/>
        <w:spacing w:after="70" w:line="207" w:lineRule="exact"/>
      </w:pPr>
      <w:r w:rsidRPr="00323394">
        <w:rPr>
          <w:b/>
        </w:rPr>
        <w:t>NOTA 1</w:t>
      </w:r>
      <w:r w:rsidRPr="00323394">
        <w:t xml:space="preserve">: </w:t>
      </w:r>
      <w:r w:rsidRPr="00323394">
        <w:rPr>
          <w:i/>
        </w:rPr>
        <w:t xml:space="preserve">El tamaño óptimo de la cámara inflable tiene una dimensión que equivale al 40 % de la circunferencia de la extremidad en el punto medio de la aplicación del brazalete, y su longitud es de por lo menos 80 %, y preferiblemente 100 % de la circunferencia del punto medio de la aplicación del brazalete. </w:t>
      </w:r>
      <w:r>
        <w:rPr>
          <w:i/>
        </w:rPr>
        <w:t xml:space="preserve"> </w:t>
      </w:r>
      <w:r w:rsidRPr="00323394">
        <w:rPr>
          <w:i/>
        </w:rPr>
        <w:t>El uso de un tamaño incorrecto puede afectar la exactitud de la medición.</w:t>
      </w:r>
    </w:p>
    <w:p w14:paraId="73CAC9FA" w14:textId="77777777" w:rsidR="00E3401D" w:rsidRPr="00323394" w:rsidRDefault="00E3401D" w:rsidP="00E3401D">
      <w:pPr>
        <w:pStyle w:val="texto0"/>
        <w:spacing w:after="70" w:line="207" w:lineRule="exact"/>
        <w:rPr>
          <w:b/>
        </w:rPr>
      </w:pPr>
      <w:r w:rsidRPr="00323394">
        <w:rPr>
          <w:b/>
        </w:rPr>
        <w:t>7.2.</w:t>
      </w:r>
      <w:r>
        <w:rPr>
          <w:b/>
        </w:rPr>
        <w:t xml:space="preserve"> </w:t>
      </w:r>
      <w:r w:rsidRPr="00323394">
        <w:rPr>
          <w:b/>
        </w:rPr>
        <w:t>Requerimientos técnicos para el sistema neumático</w:t>
      </w:r>
    </w:p>
    <w:p w14:paraId="45B36B9D" w14:textId="77777777" w:rsidR="00E3401D" w:rsidRPr="00323394" w:rsidRDefault="00E3401D" w:rsidP="00E3401D">
      <w:pPr>
        <w:pStyle w:val="texto0"/>
        <w:spacing w:after="70" w:line="207" w:lineRule="exact"/>
        <w:rPr>
          <w:b/>
        </w:rPr>
      </w:pPr>
      <w:r w:rsidRPr="00323394">
        <w:rPr>
          <w:b/>
        </w:rPr>
        <w:t>7.2.1. Fuga de aire</w:t>
      </w:r>
    </w:p>
    <w:p w14:paraId="0F34402D" w14:textId="77777777" w:rsidR="00E3401D" w:rsidRPr="00323394" w:rsidRDefault="00E3401D" w:rsidP="00E3401D">
      <w:pPr>
        <w:pStyle w:val="texto0"/>
        <w:spacing w:after="70" w:line="207" w:lineRule="exact"/>
      </w:pPr>
      <w:r w:rsidRPr="00323394">
        <w:lastRenderedPageBreak/>
        <w:t xml:space="preserve">La fuga de aire no debe exceder una caída de presión de 0.5 kPa/min (4 </w:t>
      </w:r>
      <w:proofErr w:type="spellStart"/>
      <w:r w:rsidRPr="00323394">
        <w:t>mmHg</w:t>
      </w:r>
      <w:proofErr w:type="spellEnd"/>
      <w:r w:rsidRPr="00323394">
        <w:t xml:space="preserve">/min). El ensayo debe ser realizado </w:t>
      </w:r>
      <w:proofErr w:type="gramStart"/>
      <w:r w:rsidRPr="00323394">
        <w:t>de acuerdo a</w:t>
      </w:r>
      <w:proofErr w:type="gramEnd"/>
      <w:r w:rsidRPr="00323394">
        <w:t xml:space="preserve"> lo especificado en el numeral A.4.</w:t>
      </w:r>
    </w:p>
    <w:p w14:paraId="628EC587" w14:textId="77777777" w:rsidR="00E3401D" w:rsidRPr="00323394" w:rsidRDefault="00E3401D" w:rsidP="00E3401D">
      <w:pPr>
        <w:pStyle w:val="texto0"/>
        <w:spacing w:after="70" w:line="207" w:lineRule="exact"/>
        <w:rPr>
          <w:b/>
        </w:rPr>
      </w:pPr>
      <w:r w:rsidRPr="00323394">
        <w:rPr>
          <w:b/>
        </w:rPr>
        <w:t>7.2.2. Tasa de reducción de presión</w:t>
      </w:r>
    </w:p>
    <w:p w14:paraId="1A3CBB50" w14:textId="77777777" w:rsidR="00E3401D" w:rsidRDefault="00E3401D" w:rsidP="00E3401D">
      <w:pPr>
        <w:pStyle w:val="texto0"/>
        <w:spacing w:after="70" w:line="207" w:lineRule="exact"/>
      </w:pPr>
      <w:r w:rsidRPr="00323394">
        <w:t>Debe ser posible ajustar las válvulas de deflación manuales a una tasa de deflación desde 0.3 kPa/</w:t>
      </w:r>
      <w:proofErr w:type="gramStart"/>
      <w:r w:rsidRPr="00323394">
        <w:t xml:space="preserve">s </w:t>
      </w:r>
      <w:r>
        <w:t xml:space="preserve"> </w:t>
      </w:r>
      <w:r w:rsidRPr="00323394">
        <w:t>a</w:t>
      </w:r>
      <w:proofErr w:type="gramEnd"/>
      <w:r w:rsidRPr="00323394">
        <w:t xml:space="preserve"> 0.4 kPa/s (2 </w:t>
      </w:r>
      <w:proofErr w:type="spellStart"/>
      <w:r w:rsidRPr="00323394">
        <w:t>mmHg</w:t>
      </w:r>
      <w:proofErr w:type="spellEnd"/>
      <w:r w:rsidRPr="00323394">
        <w:t xml:space="preserve">/s a 3 </w:t>
      </w:r>
      <w:proofErr w:type="spellStart"/>
      <w:r w:rsidRPr="00323394">
        <w:t>mmHg</w:t>
      </w:r>
      <w:proofErr w:type="spellEnd"/>
      <w:r w:rsidRPr="00323394">
        <w:t>/s).</w:t>
      </w:r>
    </w:p>
    <w:p w14:paraId="26EABBCA" w14:textId="77777777" w:rsidR="00E3401D" w:rsidRPr="00323394" w:rsidRDefault="00E3401D" w:rsidP="00E3401D">
      <w:pPr>
        <w:pStyle w:val="texto0"/>
        <w:spacing w:after="70" w:line="207" w:lineRule="exact"/>
      </w:pPr>
      <w:r w:rsidRPr="00323394">
        <w:t>Las válvulas de deflación manuales se deben poder ajustar fácilmente a estos valores.</w:t>
      </w:r>
    </w:p>
    <w:p w14:paraId="1632F20D" w14:textId="77777777" w:rsidR="00E3401D" w:rsidRPr="00323394" w:rsidRDefault="00E3401D" w:rsidP="00E3401D">
      <w:pPr>
        <w:pStyle w:val="texto0"/>
        <w:spacing w:after="70" w:line="207" w:lineRule="exact"/>
      </w:pPr>
      <w:r w:rsidRPr="00323394">
        <w:t xml:space="preserve">Las válvulas de deflación deben ser ensayadas </w:t>
      </w:r>
      <w:proofErr w:type="gramStart"/>
      <w:r w:rsidRPr="00323394">
        <w:t>de acuerdo a</w:t>
      </w:r>
      <w:proofErr w:type="gramEnd"/>
      <w:r w:rsidRPr="00323394">
        <w:t xml:space="preserve"> lo especificado en el numeral A.5.</w:t>
      </w:r>
    </w:p>
    <w:p w14:paraId="3B7CA302" w14:textId="77777777" w:rsidR="00E3401D" w:rsidRPr="00323394" w:rsidRDefault="00E3401D" w:rsidP="00E3401D">
      <w:pPr>
        <w:pStyle w:val="texto0"/>
        <w:spacing w:after="70" w:line="207" w:lineRule="exact"/>
        <w:rPr>
          <w:b/>
        </w:rPr>
      </w:pPr>
      <w:r w:rsidRPr="00323394">
        <w:rPr>
          <w:b/>
        </w:rPr>
        <w:t>7.2.3. Escape rápido</w:t>
      </w:r>
    </w:p>
    <w:p w14:paraId="378645BD" w14:textId="77777777" w:rsidR="00E3401D" w:rsidRPr="00323394" w:rsidRDefault="00E3401D" w:rsidP="00E3401D">
      <w:pPr>
        <w:pStyle w:val="texto0"/>
        <w:spacing w:after="70" w:line="207" w:lineRule="exact"/>
      </w:pPr>
      <w:r w:rsidRPr="00323394">
        <w:t xml:space="preserve">Durante el escape rápido del sistema neumático, con la válvula completamente abierta, el tiempo de reducción de la presión de 35 kPa a 2 kPa (260 </w:t>
      </w:r>
      <w:proofErr w:type="spellStart"/>
      <w:r w:rsidRPr="00323394">
        <w:t>mmHg</w:t>
      </w:r>
      <w:proofErr w:type="spellEnd"/>
      <w:r w:rsidRPr="00323394">
        <w:t xml:space="preserve"> a 15 </w:t>
      </w:r>
      <w:proofErr w:type="spellStart"/>
      <w:r w:rsidRPr="00323394">
        <w:t>mmHg</w:t>
      </w:r>
      <w:proofErr w:type="spellEnd"/>
      <w:r w:rsidRPr="00323394">
        <w:t>) no debe exceder los 10 s.</w:t>
      </w:r>
    </w:p>
    <w:p w14:paraId="352E3E79" w14:textId="77777777" w:rsidR="00E3401D" w:rsidRDefault="00E3401D" w:rsidP="00E3401D">
      <w:pPr>
        <w:pStyle w:val="texto0"/>
        <w:spacing w:after="70" w:line="207" w:lineRule="exact"/>
      </w:pPr>
      <w:r w:rsidRPr="00323394">
        <w:t xml:space="preserve">El ensayo debe realizarse </w:t>
      </w:r>
      <w:proofErr w:type="gramStart"/>
      <w:r w:rsidRPr="00323394">
        <w:t>de acuerdo a</w:t>
      </w:r>
      <w:proofErr w:type="gramEnd"/>
      <w:r w:rsidRPr="00323394">
        <w:t xml:space="preserve"> lo especificado en A.6.</w:t>
      </w:r>
    </w:p>
    <w:p w14:paraId="4A1F877E" w14:textId="77777777" w:rsidR="00E3401D" w:rsidRPr="00323394" w:rsidRDefault="00E3401D" w:rsidP="00E3401D">
      <w:pPr>
        <w:pStyle w:val="texto0"/>
        <w:spacing w:after="70" w:line="207" w:lineRule="exact"/>
        <w:rPr>
          <w:b/>
        </w:rPr>
      </w:pPr>
      <w:r w:rsidRPr="00323394">
        <w:rPr>
          <w:b/>
        </w:rPr>
        <w:t>7.3.</w:t>
      </w:r>
      <w:r>
        <w:rPr>
          <w:b/>
        </w:rPr>
        <w:t xml:space="preserve"> </w:t>
      </w:r>
      <w:r w:rsidRPr="00323394">
        <w:rPr>
          <w:b/>
        </w:rPr>
        <w:t>Requerimientos técnicos para los mecanismos indicadores de presión (ver Apéndice E)</w:t>
      </w:r>
    </w:p>
    <w:p w14:paraId="369DB6F4" w14:textId="77777777" w:rsidR="00E3401D" w:rsidRPr="00323394" w:rsidRDefault="00E3401D" w:rsidP="00E3401D">
      <w:pPr>
        <w:pStyle w:val="texto0"/>
        <w:spacing w:after="70" w:line="207" w:lineRule="exact"/>
      </w:pPr>
      <w:r w:rsidRPr="00323394">
        <w:rPr>
          <w:b/>
        </w:rPr>
        <w:t>7.3.1. Intervalo nominal de indicaciones e intervalo de indicaciones</w:t>
      </w:r>
    </w:p>
    <w:p w14:paraId="5B8081BC" w14:textId="77777777" w:rsidR="00E3401D" w:rsidRPr="00323394" w:rsidRDefault="00E3401D" w:rsidP="00E3401D">
      <w:pPr>
        <w:pStyle w:val="texto0"/>
        <w:spacing w:after="70" w:line="207" w:lineRule="exact"/>
      </w:pPr>
      <w:r w:rsidRPr="00323394">
        <w:t>El intervalo nominal debe ser igual al intervalo de indicaciones.</w:t>
      </w:r>
    </w:p>
    <w:p w14:paraId="6BFDF3FE" w14:textId="77777777" w:rsidR="00E3401D" w:rsidRPr="00323394" w:rsidRDefault="00E3401D" w:rsidP="00E3401D">
      <w:pPr>
        <w:pStyle w:val="texto0"/>
        <w:spacing w:after="70" w:line="207" w:lineRule="exact"/>
      </w:pPr>
      <w:r w:rsidRPr="00323394">
        <w:t xml:space="preserve">El intervalo nominal para la medición de presión del brazalete debe extenderse de 0 kPa a por lo menos 35 kPa (0 </w:t>
      </w:r>
      <w:proofErr w:type="spellStart"/>
      <w:r w:rsidRPr="00323394">
        <w:t>mmHg</w:t>
      </w:r>
      <w:proofErr w:type="spellEnd"/>
      <w:r w:rsidRPr="00323394">
        <w:t xml:space="preserve"> a por lo menos 260 </w:t>
      </w:r>
      <w:proofErr w:type="spellStart"/>
      <w:r w:rsidRPr="00323394">
        <w:t>mmHg</w:t>
      </w:r>
      <w:proofErr w:type="spellEnd"/>
      <w:r w:rsidRPr="00323394">
        <w:t>).</w:t>
      </w:r>
    </w:p>
    <w:p w14:paraId="08864A4B" w14:textId="77777777" w:rsidR="00E3401D" w:rsidRPr="00323394" w:rsidRDefault="00E3401D" w:rsidP="00E3401D">
      <w:pPr>
        <w:pStyle w:val="texto0"/>
        <w:spacing w:after="70" w:line="207" w:lineRule="exact"/>
        <w:rPr>
          <w:b/>
        </w:rPr>
      </w:pPr>
      <w:r w:rsidRPr="00323394">
        <w:rPr>
          <w:b/>
        </w:rPr>
        <w:t>7.3.2. Indicación analógica</w:t>
      </w:r>
    </w:p>
    <w:p w14:paraId="22DCCBD5" w14:textId="77777777" w:rsidR="00E3401D" w:rsidRPr="00323394" w:rsidRDefault="00E3401D" w:rsidP="00E3401D">
      <w:pPr>
        <w:pStyle w:val="texto0"/>
        <w:spacing w:after="70" w:line="207" w:lineRule="exact"/>
        <w:rPr>
          <w:b/>
        </w:rPr>
      </w:pPr>
      <w:r w:rsidRPr="00323394">
        <w:rPr>
          <w:b/>
        </w:rPr>
        <w:t xml:space="preserve">7.3.2.1. </w:t>
      </w:r>
      <w:r w:rsidRPr="00323394">
        <w:t>Escala</w:t>
      </w:r>
    </w:p>
    <w:p w14:paraId="0B8460C8" w14:textId="77777777" w:rsidR="00E3401D" w:rsidRPr="00323394" w:rsidRDefault="00E3401D" w:rsidP="00E3401D">
      <w:pPr>
        <w:pStyle w:val="texto0"/>
        <w:spacing w:after="70" w:line="207" w:lineRule="exact"/>
      </w:pPr>
      <w:r w:rsidRPr="00323394">
        <w:t>La escala debe estar diseñada y fijada de tal modo que los valores de medición se puedan leer y reconocer de forma fácil y clara.</w:t>
      </w:r>
    </w:p>
    <w:p w14:paraId="7081872F" w14:textId="77777777" w:rsidR="00E3401D" w:rsidRPr="00323394" w:rsidRDefault="00E3401D" w:rsidP="00E3401D">
      <w:pPr>
        <w:pStyle w:val="texto0"/>
        <w:spacing w:after="70" w:line="207" w:lineRule="exact"/>
      </w:pPr>
      <w:r w:rsidRPr="00323394">
        <w:t>El ensayo debe ser realizado a través de verificación visual.</w:t>
      </w:r>
    </w:p>
    <w:p w14:paraId="342C0E8F" w14:textId="77777777" w:rsidR="00E3401D" w:rsidRPr="00323394" w:rsidRDefault="00E3401D" w:rsidP="00E3401D">
      <w:pPr>
        <w:pStyle w:val="texto0"/>
        <w:spacing w:after="60" w:line="224" w:lineRule="exact"/>
      </w:pPr>
      <w:r w:rsidRPr="00323394">
        <w:rPr>
          <w:b/>
        </w:rPr>
        <w:t xml:space="preserve">7.3.2.2. </w:t>
      </w:r>
      <w:r w:rsidRPr="00323394">
        <w:t>Primera marca en la escala</w:t>
      </w:r>
    </w:p>
    <w:p w14:paraId="193760CA" w14:textId="77777777" w:rsidR="00E3401D" w:rsidRPr="00323394" w:rsidRDefault="00E3401D" w:rsidP="00E3401D">
      <w:pPr>
        <w:pStyle w:val="texto0"/>
        <w:spacing w:after="60" w:line="224" w:lineRule="exact"/>
      </w:pPr>
      <w:r w:rsidRPr="00323394">
        <w:t xml:space="preserve">La graduación debe comenzar con la primera marca en la escala a 0 kPa (0 </w:t>
      </w:r>
      <w:proofErr w:type="spellStart"/>
      <w:r w:rsidRPr="00323394">
        <w:t>mmHg</w:t>
      </w:r>
      <w:proofErr w:type="spellEnd"/>
      <w:r w:rsidRPr="00323394">
        <w:t>).</w:t>
      </w:r>
    </w:p>
    <w:p w14:paraId="7C88DAE1" w14:textId="77777777" w:rsidR="00E3401D" w:rsidRPr="00323394" w:rsidRDefault="00E3401D" w:rsidP="00E3401D">
      <w:pPr>
        <w:pStyle w:val="texto0"/>
        <w:spacing w:after="60" w:line="224" w:lineRule="exact"/>
      </w:pPr>
      <w:r w:rsidRPr="00323394">
        <w:t>El ensayo debe ser realizado a través de una verificación visual.</w:t>
      </w:r>
    </w:p>
    <w:p w14:paraId="2941DE1B" w14:textId="77777777" w:rsidR="00E3401D" w:rsidRPr="00323394" w:rsidRDefault="00E3401D" w:rsidP="00E3401D">
      <w:pPr>
        <w:pStyle w:val="texto0"/>
        <w:spacing w:after="60" w:line="224" w:lineRule="exact"/>
      </w:pPr>
      <w:r w:rsidRPr="00323394">
        <w:rPr>
          <w:b/>
        </w:rPr>
        <w:t xml:space="preserve">7.3.2.3. </w:t>
      </w:r>
      <w:r w:rsidRPr="00323394">
        <w:t>Intervalo de la escala</w:t>
      </w:r>
    </w:p>
    <w:p w14:paraId="5EF268BB" w14:textId="77777777" w:rsidR="00E3401D" w:rsidRDefault="00E3401D" w:rsidP="00E3401D">
      <w:pPr>
        <w:pStyle w:val="texto0"/>
        <w:spacing w:after="60" w:line="224" w:lineRule="exact"/>
      </w:pPr>
      <w:r w:rsidRPr="00323394">
        <w:t>El intervalo de la escala debe ser de:</w:t>
      </w:r>
    </w:p>
    <w:p w14:paraId="14A8AD3F" w14:textId="77777777" w:rsidR="00E3401D" w:rsidRDefault="00E3401D" w:rsidP="00E3401D">
      <w:pPr>
        <w:pStyle w:val="texto0"/>
        <w:spacing w:after="60" w:line="224" w:lineRule="exact"/>
      </w:pPr>
      <w:r w:rsidRPr="00323394">
        <w:t>-</w:t>
      </w:r>
      <w:r w:rsidRPr="00323394">
        <w:tab/>
        <w:t>0.2 kPa para una escala graduada en kPa; o</w:t>
      </w:r>
    </w:p>
    <w:p w14:paraId="260AFF2A" w14:textId="77777777" w:rsidR="00E3401D" w:rsidRDefault="00E3401D" w:rsidP="00E3401D">
      <w:pPr>
        <w:pStyle w:val="texto0"/>
        <w:spacing w:after="60" w:line="224" w:lineRule="exact"/>
      </w:pPr>
      <w:r w:rsidRPr="00323394">
        <w:t>-</w:t>
      </w:r>
      <w:r w:rsidRPr="00323394">
        <w:tab/>
        <w:t xml:space="preserve">2 </w:t>
      </w:r>
      <w:proofErr w:type="spellStart"/>
      <w:r w:rsidRPr="00323394">
        <w:t>mmHg</w:t>
      </w:r>
      <w:proofErr w:type="spellEnd"/>
      <w:r w:rsidRPr="00323394">
        <w:t xml:space="preserve"> para una escala graduada en </w:t>
      </w:r>
      <w:proofErr w:type="spellStart"/>
      <w:r w:rsidRPr="00323394">
        <w:t>mmHg</w:t>
      </w:r>
      <w:proofErr w:type="spellEnd"/>
      <w:r w:rsidRPr="00323394">
        <w:t>.</w:t>
      </w:r>
    </w:p>
    <w:p w14:paraId="0EEBA75B" w14:textId="77777777" w:rsidR="00E3401D" w:rsidRPr="00323394" w:rsidRDefault="00E3401D" w:rsidP="00E3401D">
      <w:pPr>
        <w:pStyle w:val="texto0"/>
        <w:spacing w:after="60" w:line="224" w:lineRule="exact"/>
      </w:pPr>
      <w:r w:rsidRPr="00323394">
        <w:t xml:space="preserve">Cada quinta marca debe estar indicada por una longitud mayor y cada décima marca debe estar numerada. Se da un ejemplo de la escala en </w:t>
      </w:r>
      <w:proofErr w:type="spellStart"/>
      <w:r w:rsidRPr="00323394">
        <w:t>mmHg</w:t>
      </w:r>
      <w:proofErr w:type="spellEnd"/>
      <w:r w:rsidRPr="00323394">
        <w:t xml:space="preserve"> en la Figura 1.</w:t>
      </w:r>
    </w:p>
    <w:p w14:paraId="01801146" w14:textId="77777777" w:rsidR="00E3401D" w:rsidRPr="00323394" w:rsidRDefault="00E3401D" w:rsidP="00E3401D">
      <w:pPr>
        <w:pStyle w:val="texto0"/>
        <w:spacing w:after="60" w:line="224" w:lineRule="exact"/>
      </w:pPr>
      <w:r w:rsidRPr="00323394">
        <w:t>El ensayo debe ser realizado a través de una verificación visual.</w:t>
      </w:r>
    </w:p>
    <w:p w14:paraId="29235B49" w14:textId="77777777" w:rsidR="00E3401D" w:rsidRPr="00323394" w:rsidRDefault="00E3401D" w:rsidP="00E3401D">
      <w:pPr>
        <w:pStyle w:val="texto0"/>
        <w:spacing w:after="60" w:line="224" w:lineRule="exact"/>
      </w:pPr>
      <w:r w:rsidRPr="00323394">
        <w:rPr>
          <w:b/>
        </w:rPr>
        <w:t xml:space="preserve">7.3.2.4. </w:t>
      </w:r>
      <w:r w:rsidRPr="00323394">
        <w:t>Espaciado y espesor de las marcas en la escala</w:t>
      </w:r>
    </w:p>
    <w:p w14:paraId="4C71C37B" w14:textId="77777777" w:rsidR="00E3401D" w:rsidRPr="00323394" w:rsidRDefault="00E3401D" w:rsidP="00E3401D">
      <w:pPr>
        <w:pStyle w:val="texto0"/>
        <w:spacing w:after="60" w:line="224" w:lineRule="exact"/>
      </w:pPr>
      <w:r w:rsidRPr="00323394">
        <w:t xml:space="preserve">La distancia entre las marcas adyacentes y la escala no deben medir menos de 1.0 </w:t>
      </w:r>
      <w:proofErr w:type="spellStart"/>
      <w:r w:rsidRPr="00323394">
        <w:t>mm.</w:t>
      </w:r>
      <w:proofErr w:type="spellEnd"/>
      <w:r w:rsidRPr="00323394">
        <w:t xml:space="preserve"> El espesor de las marcas no debe exceder el 20 % del espaciado más pequeño de la escala.</w:t>
      </w:r>
    </w:p>
    <w:p w14:paraId="4365215C" w14:textId="77777777" w:rsidR="00E3401D" w:rsidRPr="00323394" w:rsidRDefault="00E3401D" w:rsidP="00E3401D">
      <w:pPr>
        <w:pStyle w:val="texto0"/>
        <w:spacing w:after="60" w:line="224" w:lineRule="exact"/>
      </w:pPr>
      <w:r w:rsidRPr="00323394">
        <w:t>Todas las marcas en la escala deben tener el mismo espesor.</w:t>
      </w:r>
    </w:p>
    <w:p w14:paraId="19BD9626" w14:textId="77777777" w:rsidR="00E3401D" w:rsidRPr="00323394" w:rsidRDefault="00E3401D" w:rsidP="00E3401D">
      <w:pPr>
        <w:pStyle w:val="texto0"/>
        <w:spacing w:after="60" w:line="224" w:lineRule="exact"/>
      </w:pPr>
      <w:r w:rsidRPr="00323394">
        <w:t xml:space="preserve">El ensayo debe ser realizado </w:t>
      </w:r>
      <w:proofErr w:type="gramStart"/>
      <w:r w:rsidRPr="00323394">
        <w:t>de acuerdo a</w:t>
      </w:r>
      <w:proofErr w:type="gramEnd"/>
      <w:r w:rsidRPr="00323394">
        <w:t xml:space="preserve"> lo especificado en A.7.</w:t>
      </w:r>
    </w:p>
    <w:p w14:paraId="1935ED79" w14:textId="77777777" w:rsidR="00E3401D" w:rsidRPr="00323394" w:rsidRDefault="00E3401D" w:rsidP="00E3401D">
      <w:pPr>
        <w:pStyle w:val="texto0"/>
        <w:spacing w:after="60" w:line="224" w:lineRule="exact"/>
        <w:rPr>
          <w:b/>
        </w:rPr>
      </w:pPr>
      <w:r w:rsidRPr="00323394">
        <w:rPr>
          <w:b/>
        </w:rPr>
        <w:t>7.4.</w:t>
      </w:r>
      <w:r>
        <w:rPr>
          <w:b/>
        </w:rPr>
        <w:t xml:space="preserve"> </w:t>
      </w:r>
      <w:r w:rsidRPr="00323394">
        <w:rPr>
          <w:b/>
        </w:rPr>
        <w:t>Requerimientos técnicos adicionales para manómetros de mercurio</w:t>
      </w:r>
    </w:p>
    <w:p w14:paraId="44E4013D" w14:textId="77777777" w:rsidR="00E3401D" w:rsidRPr="00323394" w:rsidRDefault="00E3401D" w:rsidP="00E3401D">
      <w:pPr>
        <w:pStyle w:val="texto0"/>
        <w:spacing w:after="60" w:line="224" w:lineRule="exact"/>
      </w:pPr>
      <w:r w:rsidRPr="00323394">
        <w:rPr>
          <w:b/>
        </w:rPr>
        <w:t>7.4.1. Diámetro interno del tubo contenedor de mercurio</w:t>
      </w:r>
    </w:p>
    <w:p w14:paraId="7A106988" w14:textId="77777777" w:rsidR="00E3401D" w:rsidRPr="00323394" w:rsidRDefault="00E3401D" w:rsidP="00E3401D">
      <w:pPr>
        <w:pStyle w:val="texto0"/>
        <w:spacing w:after="60" w:line="224" w:lineRule="exact"/>
      </w:pPr>
      <w:r w:rsidRPr="00323394">
        <w:t xml:space="preserve">El diámetro nominal interno del tubo de mercurio debe ser de por lo menos 3.5 mm, la tolerancia en el diámetro no se permite exceder ± 0.2 </w:t>
      </w:r>
      <w:proofErr w:type="spellStart"/>
      <w:r w:rsidRPr="00323394">
        <w:t>mm.</w:t>
      </w:r>
      <w:proofErr w:type="spellEnd"/>
    </w:p>
    <w:p w14:paraId="62AD8795" w14:textId="77777777" w:rsidR="00E3401D" w:rsidRPr="00323394" w:rsidRDefault="00E3401D" w:rsidP="00E3401D">
      <w:pPr>
        <w:pStyle w:val="texto0"/>
        <w:spacing w:after="60" w:line="224" w:lineRule="exact"/>
      </w:pPr>
      <w:r w:rsidRPr="00323394">
        <w:t xml:space="preserve">El ensayo debe ser realizado </w:t>
      </w:r>
      <w:proofErr w:type="gramStart"/>
      <w:r w:rsidRPr="00323394">
        <w:t>de acuerdo a</w:t>
      </w:r>
      <w:proofErr w:type="gramEnd"/>
      <w:r w:rsidRPr="00323394">
        <w:t xml:space="preserve"> lo especificado en A.8.</w:t>
      </w:r>
    </w:p>
    <w:p w14:paraId="36373EAA" w14:textId="77777777" w:rsidR="00E3401D" w:rsidRPr="00323394" w:rsidRDefault="00E3401D" w:rsidP="00E3401D">
      <w:pPr>
        <w:pStyle w:val="texto0"/>
        <w:spacing w:after="60" w:line="224" w:lineRule="exact"/>
        <w:rPr>
          <w:b/>
        </w:rPr>
      </w:pPr>
      <w:r w:rsidRPr="00323394">
        <w:rPr>
          <w:b/>
        </w:rPr>
        <w:t>7.4.2. Instrumentos portátiles</w:t>
      </w:r>
    </w:p>
    <w:p w14:paraId="006BC9F1" w14:textId="77777777" w:rsidR="00E3401D" w:rsidRDefault="00E3401D" w:rsidP="00E3401D">
      <w:pPr>
        <w:pStyle w:val="texto0"/>
        <w:spacing w:after="60" w:line="224" w:lineRule="exact"/>
      </w:pPr>
      <w:r w:rsidRPr="00323394">
        <w:t>Un instrumento portátil debe tener un mecanismo de ajuste o posicionamiento para asegurarlo en una posición de uso específico.</w:t>
      </w:r>
    </w:p>
    <w:p w14:paraId="422ECF48" w14:textId="77777777" w:rsidR="00E3401D" w:rsidRDefault="00E3401D" w:rsidP="00E3401D">
      <w:pPr>
        <w:pStyle w:val="texto0"/>
        <w:spacing w:after="60" w:line="224" w:lineRule="exact"/>
      </w:pPr>
      <w:r w:rsidRPr="00323394">
        <w:t>El ensayo debe ser realizado a través de una verificación visual.</w:t>
      </w:r>
    </w:p>
    <w:p w14:paraId="18D2E7DC" w14:textId="77777777" w:rsidR="00E3401D" w:rsidRPr="00323394" w:rsidRDefault="00E3401D" w:rsidP="00E3401D">
      <w:pPr>
        <w:pStyle w:val="texto0"/>
        <w:spacing w:after="60" w:line="224" w:lineRule="exact"/>
        <w:rPr>
          <w:b/>
        </w:rPr>
      </w:pPr>
      <w:r w:rsidRPr="00323394">
        <w:rPr>
          <w:b/>
        </w:rPr>
        <w:t>7.4.3. Mecanismos para prevenir el derrame del mercurio durante el uso y transporte</w:t>
      </w:r>
    </w:p>
    <w:p w14:paraId="6E1594AC" w14:textId="77777777" w:rsidR="00E3401D" w:rsidRDefault="00E3401D" w:rsidP="00E3401D">
      <w:pPr>
        <w:pStyle w:val="texto0"/>
        <w:spacing w:after="60" w:line="224" w:lineRule="exact"/>
      </w:pPr>
      <w:r w:rsidRPr="00323394">
        <w:t xml:space="preserve">Se debe colocar un mecanismo en el tubo para prevenir el derrame de mercurio durante el uso y transporte (por ejemplo, un mecanismo de obturación o un mecanismo de cerradura). Este mecanismo debe ser diseñado de tal manera que cuando la presión en el sistema caiga rápidamente de 27 kPa a 0 kPa (de 200 </w:t>
      </w:r>
      <w:proofErr w:type="spellStart"/>
      <w:r w:rsidRPr="00323394">
        <w:t>mmHg</w:t>
      </w:r>
      <w:proofErr w:type="spellEnd"/>
      <w:r w:rsidRPr="00323394">
        <w:t xml:space="preserve"> a 0 </w:t>
      </w:r>
      <w:proofErr w:type="spellStart"/>
      <w:r w:rsidRPr="00323394">
        <w:lastRenderedPageBreak/>
        <w:t>mmHg</w:t>
      </w:r>
      <w:proofErr w:type="spellEnd"/>
      <w:r w:rsidRPr="00323394">
        <w:t xml:space="preserve">), el tiempo que le tome a la columna de mercurio bajar de 27 kPa a 5 kPa (de 200 </w:t>
      </w:r>
      <w:proofErr w:type="spellStart"/>
      <w:r w:rsidRPr="00323394">
        <w:t>mmHg</w:t>
      </w:r>
      <w:proofErr w:type="spellEnd"/>
      <w:r w:rsidRPr="00323394">
        <w:t xml:space="preserve"> a 40 </w:t>
      </w:r>
      <w:proofErr w:type="spellStart"/>
      <w:r w:rsidRPr="00323394">
        <w:t>mmHg</w:t>
      </w:r>
      <w:proofErr w:type="spellEnd"/>
      <w:r w:rsidRPr="00323394">
        <w:t>) no exceda 1.5 s. Este periodo de tiempo es conocido como “tiempo de escape”.</w:t>
      </w:r>
    </w:p>
    <w:p w14:paraId="4CF57BB3" w14:textId="77777777" w:rsidR="00E3401D" w:rsidRPr="00323394" w:rsidRDefault="00E3401D" w:rsidP="00E3401D">
      <w:pPr>
        <w:pStyle w:val="texto0"/>
        <w:spacing w:after="60" w:line="224" w:lineRule="exact"/>
      </w:pPr>
      <w:r w:rsidRPr="00323394">
        <w:t xml:space="preserve">El ensayo debe ser realizado </w:t>
      </w:r>
      <w:proofErr w:type="gramStart"/>
      <w:r w:rsidRPr="00323394">
        <w:t>de acuerdo a</w:t>
      </w:r>
      <w:proofErr w:type="gramEnd"/>
      <w:r w:rsidRPr="00323394">
        <w:t xml:space="preserve"> lo especificado en los numerales A.9 y A.10.</w:t>
      </w:r>
    </w:p>
    <w:p w14:paraId="00976D8E" w14:textId="77777777" w:rsidR="00E3401D" w:rsidRPr="00323394" w:rsidRDefault="00E3401D" w:rsidP="00E3401D">
      <w:pPr>
        <w:pStyle w:val="texto0"/>
        <w:spacing w:after="60" w:line="224" w:lineRule="exact"/>
        <w:rPr>
          <w:b/>
        </w:rPr>
      </w:pPr>
      <w:r w:rsidRPr="00323394">
        <w:rPr>
          <w:b/>
        </w:rPr>
        <w:t>7.4.4. Calidad del mercurio</w:t>
      </w:r>
    </w:p>
    <w:p w14:paraId="4C5286CD" w14:textId="77777777" w:rsidR="00E3401D" w:rsidRPr="00323394" w:rsidRDefault="00E3401D" w:rsidP="00E3401D">
      <w:pPr>
        <w:pStyle w:val="texto0"/>
        <w:spacing w:after="60" w:line="224" w:lineRule="exact"/>
      </w:pPr>
      <w:r w:rsidRPr="00323394">
        <w:rPr>
          <w:b/>
        </w:rPr>
        <w:t>7.4.4.1.</w:t>
      </w:r>
      <w:r w:rsidRPr="00323394">
        <w:t xml:space="preserve"> El mercurio debe tener una pureza no menor del 99.99 % </w:t>
      </w:r>
      <w:proofErr w:type="gramStart"/>
      <w:r w:rsidRPr="00323394">
        <w:t>de acuerdo a</w:t>
      </w:r>
      <w:proofErr w:type="gramEnd"/>
      <w:r w:rsidRPr="00323394">
        <w:t xml:space="preserve"> la declaración del proveedor de mercurio.</w:t>
      </w:r>
    </w:p>
    <w:p w14:paraId="150A3261" w14:textId="77777777" w:rsidR="00E3401D" w:rsidRPr="00323394" w:rsidRDefault="00E3401D" w:rsidP="00E3401D">
      <w:pPr>
        <w:pStyle w:val="texto0"/>
        <w:spacing w:after="60" w:line="224" w:lineRule="exact"/>
      </w:pPr>
      <w:r w:rsidRPr="00323394">
        <w:rPr>
          <w:b/>
        </w:rPr>
        <w:t xml:space="preserve">7.4.4.2. </w:t>
      </w:r>
      <w:r w:rsidRPr="00323394">
        <w:t>El mercurio debe exhibir meniscos claros y no debe contener burbujas de aire.</w:t>
      </w:r>
    </w:p>
    <w:p w14:paraId="433B7241" w14:textId="77777777" w:rsidR="00E3401D" w:rsidRPr="00323394" w:rsidRDefault="00E3401D" w:rsidP="00E3401D">
      <w:pPr>
        <w:pStyle w:val="texto0"/>
        <w:spacing w:after="60" w:line="224" w:lineRule="exact"/>
        <w:rPr>
          <w:b/>
        </w:rPr>
      </w:pPr>
      <w:r w:rsidRPr="00323394">
        <w:rPr>
          <w:b/>
        </w:rPr>
        <w:t>7.4.5. Graduación del tubo de mercurio</w:t>
      </w:r>
    </w:p>
    <w:p w14:paraId="5A9AF83C" w14:textId="77777777" w:rsidR="00E3401D" w:rsidRPr="00323394" w:rsidRDefault="00E3401D" w:rsidP="00E3401D">
      <w:pPr>
        <w:pStyle w:val="texto0"/>
        <w:spacing w:after="60" w:line="224" w:lineRule="exact"/>
      </w:pPr>
      <w:r w:rsidRPr="00323394">
        <w:t>Las graduaciones deben estar permanentemente marcadas en el tubo contenedor de mercurio.</w:t>
      </w:r>
    </w:p>
    <w:p w14:paraId="063200B9" w14:textId="77777777" w:rsidR="00E3401D" w:rsidRPr="00323394" w:rsidRDefault="00E3401D" w:rsidP="00E3401D">
      <w:pPr>
        <w:pStyle w:val="texto0"/>
        <w:spacing w:after="60" w:line="224" w:lineRule="exact"/>
      </w:pPr>
      <w:r w:rsidRPr="00323394">
        <w:t>Si se numera en cada quinta marca de escala, la numeración se debe colocar alternativamente en el lado derecho e izquierdo y adyacente al tubo.</w:t>
      </w:r>
    </w:p>
    <w:p w14:paraId="47527466" w14:textId="77777777" w:rsidR="00E3401D" w:rsidRPr="00323394" w:rsidRDefault="00E3401D" w:rsidP="00E3401D">
      <w:pPr>
        <w:pStyle w:val="texto0"/>
        <w:spacing w:after="60" w:line="224" w:lineRule="exact"/>
      </w:pPr>
      <w:r w:rsidRPr="00323394">
        <w:t>El ensayo debe ser realizado a través de una verificación visual.</w:t>
      </w:r>
    </w:p>
    <w:p w14:paraId="414859ED" w14:textId="77777777" w:rsidR="00E3401D" w:rsidRPr="00323394" w:rsidRDefault="00E3401D" w:rsidP="00E3401D">
      <w:pPr>
        <w:pStyle w:val="texto0"/>
        <w:spacing w:after="60" w:line="224" w:lineRule="exact"/>
        <w:rPr>
          <w:b/>
        </w:rPr>
      </w:pPr>
      <w:r w:rsidRPr="00323394">
        <w:rPr>
          <w:b/>
        </w:rPr>
        <w:t>7.5. Requerimientos técnicos adicionales para manómetros aneroides</w:t>
      </w:r>
      <w:r w:rsidRPr="00323394">
        <w:t xml:space="preserve"> </w:t>
      </w:r>
      <w:r w:rsidRPr="00323394">
        <w:rPr>
          <w:b/>
        </w:rPr>
        <w:t>u otro mecanismo de medición</w:t>
      </w:r>
    </w:p>
    <w:p w14:paraId="0FAEB005" w14:textId="77777777" w:rsidR="00E3401D" w:rsidRPr="00323394" w:rsidRDefault="00E3401D" w:rsidP="00E3401D">
      <w:pPr>
        <w:pStyle w:val="texto0"/>
        <w:spacing w:after="60" w:line="224" w:lineRule="exact"/>
        <w:rPr>
          <w:b/>
        </w:rPr>
      </w:pPr>
      <w:r w:rsidRPr="00323394">
        <w:rPr>
          <w:b/>
        </w:rPr>
        <w:t>7.5.1. Marca de la escala en cero</w:t>
      </w:r>
    </w:p>
    <w:p w14:paraId="3BA357E7" w14:textId="77777777" w:rsidR="00E3401D" w:rsidRPr="00323394" w:rsidRDefault="00E3401D" w:rsidP="00E3401D">
      <w:pPr>
        <w:pStyle w:val="texto0"/>
        <w:spacing w:after="60" w:line="224" w:lineRule="exact"/>
      </w:pPr>
      <w:r w:rsidRPr="00323394">
        <w:t xml:space="preserve">Si se muestra una zona de tolerancia en cero, ésta no debe exceder ± 0.4 kPa (± 3 </w:t>
      </w:r>
      <w:proofErr w:type="spellStart"/>
      <w:r w:rsidRPr="00323394">
        <w:t>mmHg</w:t>
      </w:r>
      <w:proofErr w:type="spellEnd"/>
      <w:r w:rsidRPr="00323394">
        <w:t>) y debe estar claramente marcada. Se debe indicar una marca indicando el cero.</w:t>
      </w:r>
    </w:p>
    <w:p w14:paraId="04701994" w14:textId="77777777" w:rsidR="00E3401D" w:rsidRPr="00323394" w:rsidRDefault="00E3401D" w:rsidP="00E3401D">
      <w:pPr>
        <w:pStyle w:val="texto0"/>
        <w:spacing w:after="60" w:line="224" w:lineRule="exact"/>
      </w:pPr>
      <w:r w:rsidRPr="00323394">
        <w:rPr>
          <w:b/>
        </w:rPr>
        <w:t>NOTA 2:</w:t>
      </w:r>
      <w:r w:rsidRPr="00323394">
        <w:t xml:space="preserve"> </w:t>
      </w:r>
      <w:r w:rsidRPr="00323394">
        <w:rPr>
          <w:i/>
        </w:rPr>
        <w:t>Las graduaciones dentro de la zona de tolerancia son opcionales.</w:t>
      </w:r>
    </w:p>
    <w:p w14:paraId="5B920261" w14:textId="77777777" w:rsidR="00E3401D" w:rsidRPr="00323394" w:rsidRDefault="00E3401D" w:rsidP="00E3401D">
      <w:pPr>
        <w:pStyle w:val="texto0"/>
        <w:spacing w:after="60" w:line="224" w:lineRule="exact"/>
      </w:pPr>
      <w:r w:rsidRPr="00323394">
        <w:t>El ensayo debe ser realizado a través de una verificación visual.</w:t>
      </w:r>
    </w:p>
    <w:p w14:paraId="0B72253F" w14:textId="77777777" w:rsidR="00E3401D" w:rsidRPr="00323394" w:rsidRDefault="00E3401D" w:rsidP="00E3401D">
      <w:pPr>
        <w:pStyle w:val="texto0"/>
        <w:spacing w:after="60" w:line="224" w:lineRule="exact"/>
        <w:rPr>
          <w:b/>
        </w:rPr>
      </w:pPr>
      <w:r w:rsidRPr="00323394">
        <w:rPr>
          <w:b/>
        </w:rPr>
        <w:t>7.5.2. Cero</w:t>
      </w:r>
    </w:p>
    <w:p w14:paraId="350BABD8" w14:textId="77777777" w:rsidR="00E3401D" w:rsidRPr="00323394" w:rsidRDefault="00E3401D" w:rsidP="00E3401D">
      <w:pPr>
        <w:pStyle w:val="texto0"/>
        <w:spacing w:after="60" w:line="224" w:lineRule="exact"/>
      </w:pPr>
      <w:r w:rsidRPr="00323394">
        <w:t xml:space="preserve">El movimiento del elemento sensor elástico incluyendo el puntero no debe estar obstruido en 0.8 kPa (6 </w:t>
      </w:r>
      <w:proofErr w:type="spellStart"/>
      <w:r w:rsidRPr="00323394">
        <w:t>mmHg</w:t>
      </w:r>
      <w:proofErr w:type="spellEnd"/>
      <w:r w:rsidRPr="00323394">
        <w:t>) bajo cero.</w:t>
      </w:r>
    </w:p>
    <w:p w14:paraId="1BCC3BA9" w14:textId="77777777" w:rsidR="00E3401D" w:rsidRPr="00323394" w:rsidRDefault="00E3401D" w:rsidP="00E3401D">
      <w:pPr>
        <w:pStyle w:val="texto0"/>
        <w:spacing w:after="60" w:line="224" w:lineRule="exact"/>
      </w:pPr>
      <w:r w:rsidRPr="00323394">
        <w:t>Ni el dial ni el puntero deben poder ser ajustables por el usuario.</w:t>
      </w:r>
    </w:p>
    <w:p w14:paraId="05199319" w14:textId="77777777" w:rsidR="00E3401D" w:rsidRPr="00323394" w:rsidRDefault="00E3401D" w:rsidP="00E3401D">
      <w:pPr>
        <w:pStyle w:val="texto0"/>
        <w:spacing w:after="60" w:line="224" w:lineRule="exact"/>
      </w:pPr>
      <w:r w:rsidRPr="00323394">
        <w:t>El ensayo debe ser realizado a través de una verificación visual.</w:t>
      </w:r>
    </w:p>
    <w:p w14:paraId="412CCB3F" w14:textId="77777777" w:rsidR="00E3401D" w:rsidRPr="00323394" w:rsidRDefault="00E3401D" w:rsidP="00E3401D">
      <w:pPr>
        <w:pStyle w:val="texto0"/>
        <w:spacing w:after="60" w:line="224" w:lineRule="exact"/>
        <w:rPr>
          <w:b/>
        </w:rPr>
      </w:pPr>
      <w:r w:rsidRPr="00323394">
        <w:rPr>
          <w:b/>
        </w:rPr>
        <w:t>7.5.3. Puntero</w:t>
      </w:r>
    </w:p>
    <w:p w14:paraId="6E7E0D52" w14:textId="77777777" w:rsidR="00E3401D" w:rsidRPr="00323394" w:rsidRDefault="00E3401D" w:rsidP="00E3401D">
      <w:pPr>
        <w:pStyle w:val="texto0"/>
        <w:spacing w:after="60" w:line="224" w:lineRule="exact"/>
      </w:pPr>
      <w:r w:rsidRPr="00323394">
        <w:t xml:space="preserve">El puntero debe cubrir entre 1/3 y 2/3 de la longitud de la marca más corta en la escala. En el lugar de indicación no debe ser de mayor espesor que la marca en la escala. La distancia entre el puntero y el dial no debe exceder los 2 </w:t>
      </w:r>
      <w:proofErr w:type="spellStart"/>
      <w:r w:rsidRPr="00323394">
        <w:t>mm.</w:t>
      </w:r>
      <w:proofErr w:type="spellEnd"/>
    </w:p>
    <w:p w14:paraId="74D1F008" w14:textId="77777777" w:rsidR="00E3401D" w:rsidRPr="00323394" w:rsidRDefault="00E3401D" w:rsidP="00E3401D">
      <w:pPr>
        <w:pStyle w:val="texto0"/>
        <w:spacing w:after="60" w:line="224" w:lineRule="exact"/>
      </w:pPr>
      <w:r w:rsidRPr="00323394">
        <w:t>El ensayo debe ser realizado a través de una verificación visual.</w:t>
      </w:r>
    </w:p>
    <w:p w14:paraId="34F25CD1" w14:textId="77777777" w:rsidR="00E3401D" w:rsidRPr="00323394" w:rsidRDefault="00E3401D" w:rsidP="00E3401D">
      <w:pPr>
        <w:pStyle w:val="texto0"/>
        <w:spacing w:after="60" w:line="224" w:lineRule="exact"/>
        <w:rPr>
          <w:b/>
        </w:rPr>
      </w:pPr>
      <w:r w:rsidRPr="00323394">
        <w:rPr>
          <w:b/>
        </w:rPr>
        <w:t>7.5.4. Error de histéresis</w:t>
      </w:r>
    </w:p>
    <w:p w14:paraId="50DF85C8" w14:textId="77777777" w:rsidR="00E3401D" w:rsidRPr="00323394" w:rsidRDefault="00E3401D" w:rsidP="00E3401D">
      <w:pPr>
        <w:pStyle w:val="texto0"/>
        <w:spacing w:after="60" w:line="224" w:lineRule="exact"/>
      </w:pPr>
      <w:r w:rsidRPr="00323394">
        <w:t xml:space="preserve">El error de histéresis a través del intervalo de presión debe estar dentro del intervalo de </w:t>
      </w:r>
      <w:proofErr w:type="gramStart"/>
      <w:r w:rsidRPr="00323394">
        <w:t xml:space="preserve">indicaciones </w:t>
      </w:r>
      <w:r>
        <w:t xml:space="preserve"> </w:t>
      </w:r>
      <w:r w:rsidRPr="00323394">
        <w:t>de</w:t>
      </w:r>
      <w:proofErr w:type="gramEnd"/>
      <w:r w:rsidRPr="00323394">
        <w:t xml:space="preserve"> 0 kPa a 0.5 kPa (0 </w:t>
      </w:r>
      <w:proofErr w:type="spellStart"/>
      <w:r w:rsidRPr="00323394">
        <w:t>mmHg</w:t>
      </w:r>
      <w:proofErr w:type="spellEnd"/>
      <w:r w:rsidRPr="00323394">
        <w:t xml:space="preserve"> a 4 </w:t>
      </w:r>
      <w:proofErr w:type="spellStart"/>
      <w:r w:rsidRPr="00323394">
        <w:t>mmHg</w:t>
      </w:r>
      <w:proofErr w:type="spellEnd"/>
      <w:r w:rsidRPr="00323394">
        <w:t>).</w:t>
      </w:r>
    </w:p>
    <w:p w14:paraId="2A1C2AEA" w14:textId="77777777" w:rsidR="00E3401D" w:rsidRPr="00323394" w:rsidRDefault="00E3401D" w:rsidP="00E3401D">
      <w:pPr>
        <w:pStyle w:val="texto0"/>
        <w:spacing w:after="60" w:line="224" w:lineRule="exact"/>
      </w:pPr>
      <w:r w:rsidRPr="00323394">
        <w:t xml:space="preserve">El ensayo debe ser realizado </w:t>
      </w:r>
      <w:proofErr w:type="gramStart"/>
      <w:r w:rsidRPr="00323394">
        <w:t>de acuerdo a</w:t>
      </w:r>
      <w:proofErr w:type="gramEnd"/>
      <w:r w:rsidRPr="00323394">
        <w:t xml:space="preserve"> lo especificado en A.11.</w:t>
      </w:r>
    </w:p>
    <w:p w14:paraId="15A72402" w14:textId="77777777" w:rsidR="00E3401D" w:rsidRPr="00323394" w:rsidRDefault="00E3401D" w:rsidP="00E3401D">
      <w:pPr>
        <w:pStyle w:val="texto0"/>
        <w:spacing w:after="60" w:line="224" w:lineRule="exact"/>
      </w:pPr>
      <w:r w:rsidRPr="00323394">
        <w:rPr>
          <w:b/>
        </w:rPr>
        <w:t>7.5.5. Construcción y materiales</w:t>
      </w:r>
    </w:p>
    <w:p w14:paraId="481D21C4" w14:textId="77777777" w:rsidR="00E3401D" w:rsidRPr="00323394" w:rsidRDefault="00E3401D" w:rsidP="00E3401D">
      <w:pPr>
        <w:pStyle w:val="texto0"/>
        <w:spacing w:after="60" w:line="224" w:lineRule="exact"/>
      </w:pPr>
      <w:r w:rsidRPr="00323394">
        <w:t>La construcción del manómetro de aneroide y el material para los elementos del sensor elástico deben asegurar una estabilidad adecuada para la medición. Los elementos del sensor elástico deben estabilizarse con respecto a la presión y la temperatura.</w:t>
      </w:r>
    </w:p>
    <w:p w14:paraId="20A52928" w14:textId="77777777" w:rsidR="00E3401D" w:rsidRPr="00323394" w:rsidRDefault="00E3401D" w:rsidP="00E3401D">
      <w:pPr>
        <w:pStyle w:val="texto0"/>
        <w:spacing w:after="60" w:line="224" w:lineRule="exact"/>
      </w:pPr>
      <w:r w:rsidRPr="00323394">
        <w:t xml:space="preserve">Después de 10 000 ciclos de cambio en la presión, el cambio en la indicación de la presión de un manómetro aneroide no debe ser mayor a 0.4 kPa (3 </w:t>
      </w:r>
      <w:proofErr w:type="spellStart"/>
      <w:r w:rsidRPr="00323394">
        <w:t>mmHg</w:t>
      </w:r>
      <w:proofErr w:type="spellEnd"/>
      <w:r w:rsidRPr="00323394">
        <w:t>) a través del intervalo de presión.</w:t>
      </w:r>
    </w:p>
    <w:p w14:paraId="7B28ABE9" w14:textId="77777777" w:rsidR="00E3401D" w:rsidRPr="00323394" w:rsidRDefault="00E3401D" w:rsidP="00E3401D">
      <w:pPr>
        <w:pStyle w:val="texto0"/>
        <w:spacing w:after="60" w:line="224" w:lineRule="exact"/>
      </w:pPr>
      <w:r w:rsidRPr="00323394">
        <w:t xml:space="preserve">El ensayo debe ser realizado </w:t>
      </w:r>
      <w:proofErr w:type="gramStart"/>
      <w:r w:rsidRPr="00323394">
        <w:t>de acuerdo a</w:t>
      </w:r>
      <w:proofErr w:type="gramEnd"/>
      <w:r w:rsidRPr="00323394">
        <w:t xml:space="preserve"> lo especificado en A.12.</w:t>
      </w:r>
    </w:p>
    <w:p w14:paraId="6257F551" w14:textId="77777777" w:rsidR="00E3401D" w:rsidRPr="00323394" w:rsidRDefault="00E3401D" w:rsidP="00E3401D">
      <w:pPr>
        <w:pStyle w:val="texto0"/>
        <w:spacing w:after="60" w:line="224" w:lineRule="exact"/>
        <w:rPr>
          <w:b/>
        </w:rPr>
      </w:pPr>
      <w:r w:rsidRPr="00323394">
        <w:rPr>
          <w:b/>
        </w:rPr>
        <w:t>7.6.</w:t>
      </w:r>
      <w:r>
        <w:rPr>
          <w:b/>
        </w:rPr>
        <w:t xml:space="preserve"> </w:t>
      </w:r>
      <w:r w:rsidRPr="00323394">
        <w:rPr>
          <w:b/>
        </w:rPr>
        <w:t>Requerimientos de seguridad</w:t>
      </w:r>
    </w:p>
    <w:p w14:paraId="636AFF03" w14:textId="77777777" w:rsidR="00E3401D" w:rsidRPr="00323394" w:rsidRDefault="00E3401D" w:rsidP="00E3401D">
      <w:pPr>
        <w:pStyle w:val="texto0"/>
        <w:spacing w:after="60" w:line="224" w:lineRule="exact"/>
        <w:rPr>
          <w:b/>
        </w:rPr>
      </w:pPr>
      <w:r w:rsidRPr="00323394">
        <w:rPr>
          <w:b/>
        </w:rPr>
        <w:t>7.6.1. Resistencia a la vibración y al impacto</w:t>
      </w:r>
    </w:p>
    <w:p w14:paraId="1AC60716" w14:textId="77777777" w:rsidR="00E3401D" w:rsidRPr="00323394" w:rsidRDefault="00E3401D" w:rsidP="00E3401D">
      <w:pPr>
        <w:pStyle w:val="texto0"/>
        <w:spacing w:after="60" w:line="224" w:lineRule="exact"/>
      </w:pPr>
      <w:r w:rsidRPr="00323394">
        <w:t xml:space="preserve">El esfigmomanómetro debe cumplir con los párrafos pertinentes del Documento internacional OIML D11 (por ejemplo, la </w:t>
      </w:r>
      <w:proofErr w:type="spellStart"/>
      <w:r w:rsidRPr="00323394">
        <w:t>subcláusula</w:t>
      </w:r>
      <w:proofErr w:type="spellEnd"/>
      <w:r w:rsidRPr="00323394">
        <w:t xml:space="preserve"> A.2.2 de la edición de 1994 para choque mecánico) ver 11.2 Bibliografía.</w:t>
      </w:r>
    </w:p>
    <w:p w14:paraId="3A0A872C" w14:textId="77777777" w:rsidR="00E3401D" w:rsidRPr="00323394" w:rsidRDefault="00E3401D" w:rsidP="00E3401D">
      <w:pPr>
        <w:pStyle w:val="texto0"/>
        <w:spacing w:after="60" w:line="224" w:lineRule="exact"/>
        <w:rPr>
          <w:b/>
        </w:rPr>
      </w:pPr>
      <w:r w:rsidRPr="00323394">
        <w:rPr>
          <w:b/>
        </w:rPr>
        <w:t>7.6.2. Seguridad mecánica</w:t>
      </w:r>
    </w:p>
    <w:p w14:paraId="40F074F5" w14:textId="77777777" w:rsidR="00E3401D" w:rsidRPr="00323394" w:rsidRDefault="00E3401D" w:rsidP="00E3401D">
      <w:pPr>
        <w:pStyle w:val="texto0"/>
        <w:spacing w:after="60" w:line="224" w:lineRule="exact"/>
      </w:pPr>
      <w:r w:rsidRPr="00323394">
        <w:t>Debe ser posible abortar la medición de la presión sanguínea en cualquier momento al activar la válvula de escape rápido, la cual debe ser de fácil acceso.</w:t>
      </w:r>
    </w:p>
    <w:p w14:paraId="63C3A9E7" w14:textId="77777777" w:rsidR="00E3401D" w:rsidRPr="00323394" w:rsidRDefault="00E3401D" w:rsidP="00E3401D">
      <w:pPr>
        <w:pStyle w:val="texto0"/>
        <w:spacing w:after="60" w:line="224" w:lineRule="exact"/>
      </w:pPr>
      <w:r w:rsidRPr="00323394">
        <w:rPr>
          <w:b/>
        </w:rPr>
        <w:t>7.6.3. Medidas de seguridad a ensayo de manipulación</w:t>
      </w:r>
    </w:p>
    <w:p w14:paraId="6459E705" w14:textId="77777777" w:rsidR="00E3401D" w:rsidRPr="00323394" w:rsidRDefault="00E3401D" w:rsidP="00E3401D">
      <w:pPr>
        <w:pStyle w:val="texto0"/>
        <w:spacing w:after="60" w:line="224" w:lineRule="exact"/>
      </w:pPr>
      <w:r w:rsidRPr="00323394">
        <w:t>Las medidas de seguridad a ensayo de manipulación del manómetro deben requerir el uso de una herramienta o la ruptura de un sello.</w:t>
      </w:r>
    </w:p>
    <w:p w14:paraId="68009E6E" w14:textId="77777777" w:rsidR="00E3401D" w:rsidRPr="00323394" w:rsidRDefault="00E3401D" w:rsidP="00E3401D">
      <w:pPr>
        <w:pStyle w:val="texto0"/>
        <w:spacing w:after="60" w:line="224" w:lineRule="exact"/>
      </w:pPr>
      <w:r w:rsidRPr="00323394">
        <w:t>El ensayo debe ser realizado a través de una verificación visual.</w:t>
      </w:r>
    </w:p>
    <w:p w14:paraId="7ACAC636" w14:textId="77777777" w:rsidR="00E3401D" w:rsidRPr="00323394" w:rsidRDefault="00E3401D" w:rsidP="00E3401D">
      <w:pPr>
        <w:pStyle w:val="texto0"/>
        <w:spacing w:after="60" w:line="224" w:lineRule="exact"/>
        <w:rPr>
          <w:b/>
        </w:rPr>
      </w:pPr>
      <w:r w:rsidRPr="00323394">
        <w:rPr>
          <w:b/>
        </w:rPr>
        <w:lastRenderedPageBreak/>
        <w:t>7.6.4. Seguridad eléctrica</w:t>
      </w:r>
    </w:p>
    <w:p w14:paraId="5023072B" w14:textId="77777777" w:rsidR="00E3401D" w:rsidRDefault="00E3401D" w:rsidP="00E3401D">
      <w:pPr>
        <w:pStyle w:val="texto0"/>
        <w:spacing w:after="60" w:line="224" w:lineRule="exact"/>
      </w:pPr>
      <w:r w:rsidRPr="00323394">
        <w:t>Los esfigmomanómetros electromecánicos deben cumplir con las normas nacionales relacionadas a la seguridad eléctrica.</w:t>
      </w:r>
    </w:p>
    <w:p w14:paraId="6AD6D8B5" w14:textId="77777777" w:rsidR="00E3401D" w:rsidRPr="00323394" w:rsidRDefault="00E3401D" w:rsidP="00E3401D">
      <w:pPr>
        <w:pStyle w:val="texto0"/>
        <w:spacing w:after="60" w:line="224" w:lineRule="exact"/>
        <w:rPr>
          <w:b/>
        </w:rPr>
      </w:pPr>
      <w:r>
        <w:rPr>
          <w:b/>
        </w:rPr>
        <w:t xml:space="preserve">8. </w:t>
      </w:r>
      <w:r w:rsidRPr="00323394">
        <w:rPr>
          <w:b/>
        </w:rPr>
        <w:t>Controles Metrológicos</w:t>
      </w:r>
    </w:p>
    <w:p w14:paraId="4F447AA9" w14:textId="77777777" w:rsidR="00E3401D" w:rsidRDefault="00E3401D" w:rsidP="00E3401D">
      <w:pPr>
        <w:pStyle w:val="texto0"/>
        <w:spacing w:after="60" w:line="224" w:lineRule="exact"/>
      </w:pPr>
      <w:r w:rsidRPr="00323394">
        <w:t>Los controles deben cumplir con las siguientes condiciones:</w:t>
      </w:r>
    </w:p>
    <w:p w14:paraId="1122763F" w14:textId="77777777" w:rsidR="00E3401D" w:rsidRPr="00323394" w:rsidRDefault="00E3401D" w:rsidP="00E3401D">
      <w:pPr>
        <w:pStyle w:val="texto0"/>
        <w:spacing w:after="60" w:line="224" w:lineRule="exact"/>
      </w:pPr>
      <w:r>
        <w:rPr>
          <w:b/>
        </w:rPr>
        <w:t xml:space="preserve">8.1. </w:t>
      </w:r>
      <w:r w:rsidRPr="00323394">
        <w:rPr>
          <w:b/>
        </w:rPr>
        <w:t>Aprobación de modelo</w:t>
      </w:r>
    </w:p>
    <w:p w14:paraId="721F01FC" w14:textId="77777777" w:rsidR="00E3401D" w:rsidRPr="00323394" w:rsidRDefault="00E3401D" w:rsidP="00E3401D">
      <w:pPr>
        <w:pStyle w:val="texto0"/>
        <w:spacing w:after="60" w:line="224" w:lineRule="exact"/>
      </w:pPr>
      <w:r w:rsidRPr="00323394">
        <w:t>Se deben ensayar por lo menos tres muestras de un nuevo modelo de esfigmomanómetro.</w:t>
      </w:r>
    </w:p>
    <w:p w14:paraId="2A9C1C1B" w14:textId="77777777" w:rsidR="00E3401D" w:rsidRPr="00323394" w:rsidRDefault="00E3401D" w:rsidP="00E3401D">
      <w:pPr>
        <w:pStyle w:val="texto0"/>
        <w:spacing w:after="60" w:line="224" w:lineRule="exact"/>
      </w:pPr>
      <w:r w:rsidRPr="00323394">
        <w:t xml:space="preserve">Los ensayos para verificar la conformidad con los requerimientos metrológicos y técnicos deben ser llevadas a cabo de acuerdo con lo especificado en el Apéndice A (Normativo), y se debe preparar un reporte de ensayo </w:t>
      </w:r>
      <w:proofErr w:type="gramStart"/>
      <w:r w:rsidRPr="00323394">
        <w:t>de acuerdo a</w:t>
      </w:r>
      <w:proofErr w:type="gramEnd"/>
      <w:r w:rsidRPr="00323394">
        <w:t xml:space="preserve"> lo especificado en el Apéndice B (Normativo).</w:t>
      </w:r>
    </w:p>
    <w:p w14:paraId="41EEFF84" w14:textId="77777777" w:rsidR="00E3401D" w:rsidRPr="00323394" w:rsidRDefault="00E3401D" w:rsidP="00E3401D">
      <w:pPr>
        <w:pStyle w:val="texto0"/>
        <w:spacing w:after="60" w:line="224" w:lineRule="exact"/>
        <w:rPr>
          <w:b/>
        </w:rPr>
      </w:pPr>
      <w:r w:rsidRPr="00323394">
        <w:rPr>
          <w:b/>
        </w:rPr>
        <w:t>8.2.</w:t>
      </w:r>
      <w:r>
        <w:rPr>
          <w:b/>
        </w:rPr>
        <w:t xml:space="preserve"> </w:t>
      </w:r>
      <w:r w:rsidRPr="00323394">
        <w:rPr>
          <w:b/>
        </w:rPr>
        <w:t>Verificación</w:t>
      </w:r>
    </w:p>
    <w:p w14:paraId="08CD3E47" w14:textId="77777777" w:rsidR="00E3401D" w:rsidRPr="00323394" w:rsidRDefault="00E3401D" w:rsidP="00E3401D">
      <w:pPr>
        <w:pStyle w:val="texto0"/>
        <w:spacing w:after="60" w:line="224" w:lineRule="exact"/>
        <w:rPr>
          <w:b/>
        </w:rPr>
      </w:pPr>
      <w:r w:rsidRPr="00323394">
        <w:rPr>
          <w:b/>
        </w:rPr>
        <w:t>8.2.1. Verificación inicial</w:t>
      </w:r>
    </w:p>
    <w:p w14:paraId="44DADCAB" w14:textId="77777777" w:rsidR="00E3401D" w:rsidRPr="00323394" w:rsidRDefault="00E3401D" w:rsidP="00E3401D">
      <w:pPr>
        <w:pStyle w:val="texto0"/>
        <w:spacing w:after="60" w:line="224" w:lineRule="exact"/>
      </w:pPr>
      <w:r w:rsidRPr="00323394">
        <w:t>En la verificación inicial, se debe cumplir con los requerimientos de los numerales 6.1.1,</w:t>
      </w:r>
      <w:r>
        <w:t xml:space="preserve"> </w:t>
      </w:r>
      <w:r w:rsidRPr="00323394">
        <w:t>6.1.2 y 6.1.3.</w:t>
      </w:r>
    </w:p>
    <w:p w14:paraId="1B5072C7" w14:textId="77777777" w:rsidR="00E3401D" w:rsidRPr="00323394" w:rsidRDefault="00E3401D" w:rsidP="00E3401D">
      <w:pPr>
        <w:pStyle w:val="texto0"/>
        <w:spacing w:after="60" w:line="224" w:lineRule="exact"/>
      </w:pPr>
      <w:r w:rsidRPr="00323394">
        <w:t xml:space="preserve">El ensayo debe ser realizado </w:t>
      </w:r>
      <w:proofErr w:type="gramStart"/>
      <w:r w:rsidRPr="00323394">
        <w:t>de acuerdo a</w:t>
      </w:r>
      <w:proofErr w:type="gramEnd"/>
      <w:r w:rsidRPr="00323394">
        <w:t xml:space="preserve"> lo especificado en A.1, A.4 y A.11.</w:t>
      </w:r>
    </w:p>
    <w:p w14:paraId="784FE9EC" w14:textId="77777777" w:rsidR="00E3401D" w:rsidRPr="00323394" w:rsidRDefault="00E3401D" w:rsidP="00E3401D">
      <w:pPr>
        <w:pStyle w:val="texto0"/>
        <w:spacing w:after="60" w:line="224" w:lineRule="exact"/>
        <w:rPr>
          <w:b/>
        </w:rPr>
      </w:pPr>
      <w:r w:rsidRPr="00323394">
        <w:rPr>
          <w:b/>
        </w:rPr>
        <w:t>8.2.2. Verificación subsecuente</w:t>
      </w:r>
    </w:p>
    <w:p w14:paraId="2CCDF454" w14:textId="77777777" w:rsidR="00E3401D" w:rsidRPr="00323394" w:rsidRDefault="00E3401D" w:rsidP="00E3401D">
      <w:pPr>
        <w:pStyle w:val="texto0"/>
        <w:spacing w:after="60" w:line="224" w:lineRule="exact"/>
      </w:pPr>
      <w:r w:rsidRPr="00323394">
        <w:t xml:space="preserve">Para verificaciones subsecuentes cada instrumento de medida debe cumplir con el numeral 6.1.1 y los ensayos deben ser realizados </w:t>
      </w:r>
      <w:proofErr w:type="gramStart"/>
      <w:r w:rsidRPr="00323394">
        <w:t>de acuerdo a</w:t>
      </w:r>
      <w:proofErr w:type="gramEnd"/>
      <w:r w:rsidRPr="00323394">
        <w:t xml:space="preserve"> lo especificado en A.11.</w:t>
      </w:r>
    </w:p>
    <w:p w14:paraId="7422FC13" w14:textId="77777777" w:rsidR="00E3401D" w:rsidRPr="00323394" w:rsidRDefault="00E3401D" w:rsidP="00E3401D">
      <w:pPr>
        <w:pStyle w:val="texto0"/>
        <w:spacing w:after="60" w:line="224" w:lineRule="exact"/>
        <w:rPr>
          <w:b/>
        </w:rPr>
      </w:pPr>
      <w:r w:rsidRPr="00323394">
        <w:rPr>
          <w:b/>
        </w:rPr>
        <w:t>8.3.</w:t>
      </w:r>
      <w:r>
        <w:rPr>
          <w:b/>
        </w:rPr>
        <w:t xml:space="preserve"> </w:t>
      </w:r>
      <w:r w:rsidRPr="00323394">
        <w:rPr>
          <w:b/>
        </w:rPr>
        <w:t>Sello</w:t>
      </w:r>
    </w:p>
    <w:p w14:paraId="7D2D62A1" w14:textId="77777777" w:rsidR="00E3401D" w:rsidRPr="00323394" w:rsidRDefault="00E3401D" w:rsidP="00E3401D">
      <w:pPr>
        <w:pStyle w:val="texto0"/>
        <w:spacing w:after="60" w:line="224" w:lineRule="exact"/>
        <w:rPr>
          <w:b/>
        </w:rPr>
      </w:pPr>
      <w:r w:rsidRPr="00323394">
        <w:rPr>
          <w:b/>
        </w:rPr>
        <w:t xml:space="preserve">8.3.1. </w:t>
      </w:r>
      <w:r w:rsidRPr="00323394">
        <w:t>Se colocarán dispositivos de control tales como precintos de seguridad los cuales eviten:</w:t>
      </w:r>
    </w:p>
    <w:p w14:paraId="512DB2E6" w14:textId="77777777" w:rsidR="00E3401D" w:rsidRPr="00323394" w:rsidRDefault="00E3401D" w:rsidP="00E3401D">
      <w:pPr>
        <w:pStyle w:val="texto0"/>
        <w:spacing w:after="60" w:line="224" w:lineRule="exact"/>
      </w:pPr>
      <w:r w:rsidRPr="00323394">
        <w:t>En el caso de manómetros de mercurio, la separación del reservorio y la escala.</w:t>
      </w:r>
    </w:p>
    <w:p w14:paraId="6134F77F" w14:textId="77777777" w:rsidR="00E3401D" w:rsidRPr="00323394" w:rsidRDefault="00E3401D" w:rsidP="00E3401D">
      <w:pPr>
        <w:pStyle w:val="texto0"/>
        <w:spacing w:after="60" w:line="220" w:lineRule="exact"/>
        <w:rPr>
          <w:b/>
        </w:rPr>
      </w:pPr>
      <w:r w:rsidRPr="00323394">
        <w:t>En el caso de todos los demás manómetros, la apertura de la cubierta.</w:t>
      </w:r>
    </w:p>
    <w:p w14:paraId="4807AA17" w14:textId="77777777" w:rsidR="00E3401D" w:rsidRPr="00323394" w:rsidRDefault="00E3401D" w:rsidP="00E3401D">
      <w:pPr>
        <w:pStyle w:val="texto0"/>
        <w:spacing w:after="80" w:line="236" w:lineRule="exact"/>
        <w:rPr>
          <w:b/>
        </w:rPr>
      </w:pPr>
      <w:r w:rsidRPr="00323394">
        <w:rPr>
          <w:b/>
        </w:rPr>
        <w:t xml:space="preserve">8.3.2. </w:t>
      </w:r>
      <w:r w:rsidRPr="00323394">
        <w:t>Si la construcción del instrumento garantiza seguridad contra manipulaciones, las marcas de c</w:t>
      </w:r>
      <w:r>
        <w:t>ontrol metrológico pueden ser só</w:t>
      </w:r>
      <w:r w:rsidRPr="00323394">
        <w:t>lo etiquetas.</w:t>
      </w:r>
    </w:p>
    <w:p w14:paraId="6914FDDC" w14:textId="77777777" w:rsidR="00E3401D" w:rsidRPr="00323394" w:rsidRDefault="00E3401D" w:rsidP="00E3401D">
      <w:pPr>
        <w:pStyle w:val="texto0"/>
        <w:spacing w:after="80" w:line="236" w:lineRule="exact"/>
        <w:rPr>
          <w:b/>
        </w:rPr>
      </w:pPr>
      <w:r w:rsidRPr="00323394">
        <w:rPr>
          <w:b/>
        </w:rPr>
        <w:t xml:space="preserve">8.3.3. </w:t>
      </w:r>
      <w:r w:rsidRPr="00323394">
        <w:t>Todos los sellos de seguridad deben ser fáciles de retirar sin el uso de herramientas adicionales.</w:t>
      </w:r>
    </w:p>
    <w:p w14:paraId="655BC207" w14:textId="77777777" w:rsidR="00E3401D" w:rsidRPr="00323394" w:rsidRDefault="00E3401D" w:rsidP="00E3401D">
      <w:pPr>
        <w:pStyle w:val="texto0"/>
        <w:spacing w:after="80" w:line="236" w:lineRule="exact"/>
        <w:rPr>
          <w:b/>
        </w:rPr>
      </w:pPr>
      <w:r w:rsidRPr="00323394">
        <w:rPr>
          <w:b/>
        </w:rPr>
        <w:t>8.4.</w:t>
      </w:r>
      <w:r>
        <w:rPr>
          <w:b/>
        </w:rPr>
        <w:t xml:space="preserve"> </w:t>
      </w:r>
      <w:r w:rsidRPr="00323394">
        <w:rPr>
          <w:b/>
        </w:rPr>
        <w:t>Marcas en el instrumento</w:t>
      </w:r>
    </w:p>
    <w:p w14:paraId="0C2F6FF8" w14:textId="77777777" w:rsidR="00E3401D" w:rsidRPr="00323394" w:rsidRDefault="00E3401D" w:rsidP="00E3401D">
      <w:pPr>
        <w:pStyle w:val="texto0"/>
        <w:spacing w:after="80" w:line="236" w:lineRule="exact"/>
      </w:pPr>
      <w:r w:rsidRPr="00323394">
        <w:t>El instrumento debe estar marcado con la siguiente información:</w:t>
      </w:r>
    </w:p>
    <w:p w14:paraId="12E74660" w14:textId="77777777" w:rsidR="00E3401D" w:rsidRPr="00323394" w:rsidRDefault="00E3401D" w:rsidP="00E3401D">
      <w:pPr>
        <w:pStyle w:val="texto0"/>
        <w:spacing w:after="80" w:line="236" w:lineRule="exact"/>
        <w:ind w:left="720" w:hanging="432"/>
      </w:pPr>
      <w:r>
        <w:t>●</w:t>
      </w:r>
      <w:r w:rsidRPr="00323394">
        <w:tab/>
        <w:t>Nombre y/o marca del fabricante.</w:t>
      </w:r>
    </w:p>
    <w:p w14:paraId="4D839D14" w14:textId="77777777" w:rsidR="00E3401D" w:rsidRPr="00323394" w:rsidRDefault="00E3401D" w:rsidP="00E3401D">
      <w:pPr>
        <w:pStyle w:val="texto0"/>
        <w:spacing w:after="80" w:line="236" w:lineRule="exact"/>
        <w:ind w:left="720" w:hanging="432"/>
      </w:pPr>
      <w:r>
        <w:t>●</w:t>
      </w:r>
      <w:r w:rsidRPr="00323394">
        <w:tab/>
        <w:t>Número de serie y año de fabricación.</w:t>
      </w:r>
    </w:p>
    <w:p w14:paraId="4D2DD7B0" w14:textId="77777777" w:rsidR="00E3401D" w:rsidRPr="00323394" w:rsidRDefault="00E3401D" w:rsidP="00E3401D">
      <w:pPr>
        <w:pStyle w:val="texto0"/>
        <w:spacing w:after="80" w:line="236" w:lineRule="exact"/>
        <w:ind w:left="720" w:hanging="432"/>
      </w:pPr>
      <w:r>
        <w:t>●</w:t>
      </w:r>
      <w:r w:rsidRPr="00323394">
        <w:tab/>
        <w:t>Intervalo de medida y unidad de medida.</w:t>
      </w:r>
    </w:p>
    <w:p w14:paraId="72B86974" w14:textId="77777777" w:rsidR="00E3401D" w:rsidRPr="00323394" w:rsidRDefault="00E3401D" w:rsidP="00E3401D">
      <w:pPr>
        <w:pStyle w:val="texto0"/>
        <w:spacing w:after="80" w:line="236" w:lineRule="exact"/>
        <w:ind w:left="720" w:hanging="432"/>
      </w:pPr>
      <w:r>
        <w:t>●</w:t>
      </w:r>
      <w:r w:rsidRPr="00323394">
        <w:tab/>
        <w:t>Número de aprobación de modelo (si corresponde).</w:t>
      </w:r>
    </w:p>
    <w:p w14:paraId="27B28446" w14:textId="77777777" w:rsidR="00E3401D" w:rsidRPr="00323394" w:rsidRDefault="00E3401D" w:rsidP="00E3401D">
      <w:pPr>
        <w:pStyle w:val="texto0"/>
        <w:spacing w:after="80" w:line="236" w:lineRule="exact"/>
        <w:ind w:left="720" w:hanging="432"/>
      </w:pPr>
      <w:r>
        <w:t>●</w:t>
      </w:r>
      <w:r w:rsidRPr="00323394">
        <w:tab/>
        <w:t>Centro de la cámara inflable, indicando la posición correcta del brazalete sobre la arteria.</w:t>
      </w:r>
    </w:p>
    <w:p w14:paraId="06893219" w14:textId="77777777" w:rsidR="00E3401D" w:rsidRPr="00323394" w:rsidRDefault="00E3401D" w:rsidP="00E3401D">
      <w:pPr>
        <w:pStyle w:val="texto0"/>
        <w:spacing w:after="80" w:line="236" w:lineRule="exact"/>
        <w:ind w:left="720" w:hanging="432"/>
      </w:pPr>
      <w:r>
        <w:t>●</w:t>
      </w:r>
      <w:r w:rsidRPr="00323394">
        <w:tab/>
        <w:t xml:space="preserve">Marca en el brazalete indicando la circunferencia de la extremidad para la cual es </w:t>
      </w:r>
      <w:proofErr w:type="gramStart"/>
      <w:r w:rsidRPr="00323394">
        <w:t xml:space="preserve">apropiado </w:t>
      </w:r>
      <w:r>
        <w:t xml:space="preserve"> </w:t>
      </w:r>
      <w:r w:rsidRPr="00323394">
        <w:t>(</w:t>
      </w:r>
      <w:proofErr w:type="gramEnd"/>
      <w:r w:rsidRPr="00323394">
        <w:t>ver numeral 7.1).</w:t>
      </w:r>
    </w:p>
    <w:p w14:paraId="58539331" w14:textId="77777777" w:rsidR="00E3401D" w:rsidRPr="00323394" w:rsidRDefault="00E3401D" w:rsidP="00E3401D">
      <w:pPr>
        <w:pStyle w:val="texto0"/>
        <w:spacing w:after="80" w:line="236" w:lineRule="exact"/>
      </w:pPr>
      <w:r w:rsidRPr="00323394">
        <w:t>Los manómetros de mercurio requieren las siguientes marcas adicionales:</w:t>
      </w:r>
    </w:p>
    <w:p w14:paraId="19429BCA" w14:textId="77777777" w:rsidR="00E3401D" w:rsidRPr="00323394" w:rsidRDefault="00E3401D" w:rsidP="00E3401D">
      <w:pPr>
        <w:pStyle w:val="texto0"/>
        <w:spacing w:after="80" w:line="236" w:lineRule="exact"/>
        <w:ind w:left="720" w:hanging="432"/>
      </w:pPr>
      <w:r>
        <w:t>●</w:t>
      </w:r>
      <w:r w:rsidRPr="00323394">
        <w:tab/>
        <w:t>Un símbolo para “ver instrucciones de uso” o su equivalente.</w:t>
      </w:r>
    </w:p>
    <w:p w14:paraId="2B5F57D2" w14:textId="77777777" w:rsidR="00E3401D" w:rsidRPr="00323394" w:rsidRDefault="00E3401D" w:rsidP="00E3401D">
      <w:pPr>
        <w:pStyle w:val="texto0"/>
        <w:spacing w:after="80" w:line="236" w:lineRule="exact"/>
        <w:ind w:left="720" w:hanging="432"/>
      </w:pPr>
      <w:r>
        <w:t>●</w:t>
      </w:r>
      <w:r w:rsidRPr="00323394">
        <w:tab/>
        <w:t xml:space="preserve">Indicación de un diámetro nominal interno y la tolerancia del tubo que contiene al </w:t>
      </w:r>
      <w:proofErr w:type="gramStart"/>
      <w:r w:rsidRPr="00323394">
        <w:t xml:space="preserve">mercurio </w:t>
      </w:r>
      <w:r>
        <w:t xml:space="preserve"> </w:t>
      </w:r>
      <w:r w:rsidRPr="00323394">
        <w:t>(</w:t>
      </w:r>
      <w:proofErr w:type="gramEnd"/>
      <w:r w:rsidRPr="00323394">
        <w:t>ver numeral 7.4.1).</w:t>
      </w:r>
    </w:p>
    <w:p w14:paraId="03B8D90D" w14:textId="77777777" w:rsidR="00E3401D" w:rsidRPr="00323394" w:rsidRDefault="00E3401D" w:rsidP="00E3401D">
      <w:pPr>
        <w:pStyle w:val="texto0"/>
        <w:spacing w:after="80" w:line="236" w:lineRule="exact"/>
        <w:rPr>
          <w:b/>
        </w:rPr>
      </w:pPr>
      <w:r w:rsidRPr="00323394">
        <w:rPr>
          <w:b/>
        </w:rPr>
        <w:t>8.5.</w:t>
      </w:r>
      <w:r>
        <w:rPr>
          <w:b/>
        </w:rPr>
        <w:t xml:space="preserve"> </w:t>
      </w:r>
      <w:r w:rsidRPr="00323394">
        <w:rPr>
          <w:b/>
        </w:rPr>
        <w:t>Información del fabricante</w:t>
      </w:r>
    </w:p>
    <w:p w14:paraId="656B7F51" w14:textId="77777777" w:rsidR="00E3401D" w:rsidRPr="00323394" w:rsidRDefault="00E3401D" w:rsidP="00E3401D">
      <w:pPr>
        <w:pStyle w:val="texto0"/>
        <w:spacing w:after="80" w:line="236" w:lineRule="exact"/>
      </w:pPr>
      <w:r w:rsidRPr="00323394">
        <w:t>La información proporcionada por el fabricante debe cumplir con las especificaciones y requerimientos dados en las Normas Oficiales Mexicanas.</w:t>
      </w:r>
    </w:p>
    <w:p w14:paraId="68003E16" w14:textId="77777777" w:rsidR="00E3401D" w:rsidRPr="00323394" w:rsidRDefault="00E3401D" w:rsidP="00E3401D">
      <w:pPr>
        <w:pStyle w:val="texto0"/>
        <w:spacing w:after="80" w:line="236" w:lineRule="exact"/>
      </w:pPr>
      <w:r w:rsidRPr="00323394">
        <w:t>El manual de instrucciones del fabricante debe contener la siguiente información:</w:t>
      </w:r>
    </w:p>
    <w:p w14:paraId="6C5AAEE7" w14:textId="77777777" w:rsidR="00E3401D" w:rsidRPr="00323394" w:rsidRDefault="00E3401D" w:rsidP="00E3401D">
      <w:pPr>
        <w:pStyle w:val="texto0"/>
        <w:spacing w:after="80" w:line="236" w:lineRule="exact"/>
        <w:ind w:left="720" w:hanging="432"/>
      </w:pPr>
      <w:r>
        <w:t>●</w:t>
      </w:r>
      <w:r w:rsidRPr="00323394">
        <w:tab/>
        <w:t>Procedimientos para una correcta aplicación de uso (tales como la elección de la talla apropiada de brazalete, posicionamiento del brazalete y modificación de la tasa de disminución de la presión);</w:t>
      </w:r>
    </w:p>
    <w:p w14:paraId="6DF4B6BF" w14:textId="77777777" w:rsidR="00E3401D" w:rsidRPr="00323394" w:rsidRDefault="00E3401D" w:rsidP="00E3401D">
      <w:pPr>
        <w:pStyle w:val="texto0"/>
        <w:spacing w:after="80" w:line="236" w:lineRule="exact"/>
        <w:ind w:left="720" w:hanging="432"/>
      </w:pPr>
      <w:r>
        <w:t>●</w:t>
      </w:r>
      <w:r w:rsidRPr="00323394">
        <w:tab/>
        <w:t>Señal de advertencia para no ser utilizado en ambientes que emplean sistemas de fluido intravascular y para conectar la salida del mecanismo de medición de presión sanguínea a tales sistemas ya que se podría inadvertidamente bombear aire a los vasos sanguíneos;</w:t>
      </w:r>
    </w:p>
    <w:p w14:paraId="6013ADB4" w14:textId="77777777" w:rsidR="00E3401D" w:rsidRPr="00323394" w:rsidRDefault="00E3401D" w:rsidP="00E3401D">
      <w:pPr>
        <w:pStyle w:val="texto0"/>
        <w:spacing w:after="80" w:line="236" w:lineRule="exact"/>
        <w:ind w:left="720" w:hanging="432"/>
      </w:pPr>
      <w:r>
        <w:t>●</w:t>
      </w:r>
      <w:r w:rsidRPr="00323394">
        <w:tab/>
        <w:t>Métodos para limpiar brazaletes reusables;</w:t>
      </w:r>
    </w:p>
    <w:p w14:paraId="6DFBB704" w14:textId="77777777" w:rsidR="00E3401D" w:rsidRPr="00323394" w:rsidRDefault="00E3401D" w:rsidP="00E3401D">
      <w:pPr>
        <w:pStyle w:val="texto0"/>
        <w:spacing w:after="80" w:line="236" w:lineRule="exact"/>
        <w:ind w:left="720" w:hanging="432"/>
      </w:pPr>
      <w:r>
        <w:lastRenderedPageBreak/>
        <w:t>●</w:t>
      </w:r>
      <w:r w:rsidRPr="00323394">
        <w:tab/>
        <w:t>La naturaleza y la frecuencia del mantenimiento requerido para asegurar que el instrumento de medida opera de manera segura y correcta en todo momento;</w:t>
      </w:r>
    </w:p>
    <w:p w14:paraId="6CA9127B" w14:textId="77777777" w:rsidR="00E3401D" w:rsidRPr="00323394" w:rsidRDefault="00E3401D" w:rsidP="00E3401D">
      <w:pPr>
        <w:pStyle w:val="texto0"/>
        <w:spacing w:after="80" w:line="236" w:lineRule="exact"/>
        <w:ind w:left="720" w:hanging="432"/>
      </w:pPr>
      <w:r>
        <w:t>●</w:t>
      </w:r>
      <w:r w:rsidRPr="00323394">
        <w:tab/>
        <w:t>El diámetro nominal interno y la tolerancia del tubo que contiene al mercurio;</w:t>
      </w:r>
    </w:p>
    <w:p w14:paraId="2D36E69B" w14:textId="77777777" w:rsidR="00E3401D" w:rsidRDefault="00E3401D" w:rsidP="00E3401D">
      <w:pPr>
        <w:pStyle w:val="texto0"/>
        <w:spacing w:after="80" w:line="236" w:lineRule="exact"/>
        <w:ind w:left="720" w:hanging="432"/>
      </w:pPr>
      <w:r>
        <w:t>●</w:t>
      </w:r>
      <w:r w:rsidRPr="00323394">
        <w:tab/>
        <w:t>Instrucciones detalladas para el manejo del mercurio (ver Apéndice C (Informativo)).</w:t>
      </w:r>
    </w:p>
    <w:p w14:paraId="2E398DC5" w14:textId="77777777" w:rsidR="00E3401D" w:rsidRPr="00323394" w:rsidRDefault="00E3401D" w:rsidP="00E3401D">
      <w:pPr>
        <w:pStyle w:val="texto0"/>
        <w:spacing w:after="80" w:line="236" w:lineRule="exact"/>
      </w:pPr>
      <w:r>
        <w:rPr>
          <w:b/>
        </w:rPr>
        <w:t xml:space="preserve">9. </w:t>
      </w:r>
      <w:r w:rsidRPr="00323394">
        <w:rPr>
          <w:b/>
        </w:rPr>
        <w:t>Evaluación de la conformidad</w:t>
      </w:r>
    </w:p>
    <w:p w14:paraId="710080A7" w14:textId="77777777" w:rsidR="00E3401D" w:rsidRPr="00323394" w:rsidRDefault="00E3401D" w:rsidP="00E3401D">
      <w:pPr>
        <w:pStyle w:val="texto0"/>
        <w:spacing w:after="80" w:line="236" w:lineRule="exact"/>
      </w:pPr>
      <w:r w:rsidRPr="00323394">
        <w:rPr>
          <w:b/>
        </w:rPr>
        <w:t>9.1 Disposiciones generales</w:t>
      </w:r>
    </w:p>
    <w:p w14:paraId="3B546873" w14:textId="77777777" w:rsidR="00E3401D" w:rsidRPr="00323394" w:rsidRDefault="00E3401D" w:rsidP="00E3401D">
      <w:pPr>
        <w:pStyle w:val="texto0"/>
        <w:spacing w:after="80" w:line="236" w:lineRule="exact"/>
      </w:pPr>
      <w:r w:rsidRPr="00323394">
        <w:t>Una vez que la presente Norma Oficial Mexicana sea publicada en el Diario Oficial de la Federación como Norma definitiva, la evaluación de la conformidad de los instrumentos de medición – Esfigmomanómetros, objeto de la Norma Oficial Mexicana, debe llevarse a cabo por personas acreditadas y aprobadas o por la dependencia competente en términos de lo dispuesto por la Ley Federal sobre Metrología y Normalización y su Reglamento, de acuerdo con el "Procedimiento para la evaluación de la conformidad"</w:t>
      </w:r>
    </w:p>
    <w:p w14:paraId="3037DF44" w14:textId="77777777" w:rsidR="00E3401D" w:rsidRPr="00323394" w:rsidRDefault="00E3401D" w:rsidP="00E3401D">
      <w:pPr>
        <w:pStyle w:val="texto0"/>
        <w:spacing w:after="80" w:line="236" w:lineRule="exact"/>
      </w:pPr>
      <w:r>
        <w:rPr>
          <w:b/>
        </w:rPr>
        <w:t xml:space="preserve">10. </w:t>
      </w:r>
      <w:r w:rsidRPr="00323394">
        <w:rPr>
          <w:b/>
        </w:rPr>
        <w:t>Vigilancia</w:t>
      </w:r>
    </w:p>
    <w:p w14:paraId="6A7D0539" w14:textId="77777777" w:rsidR="00E3401D" w:rsidRDefault="00E3401D" w:rsidP="00E3401D">
      <w:pPr>
        <w:pStyle w:val="texto0"/>
        <w:spacing w:after="80" w:line="236" w:lineRule="exact"/>
        <w:rPr>
          <w:szCs w:val="22"/>
        </w:rPr>
      </w:pPr>
      <w:r w:rsidRPr="00323394">
        <w:rPr>
          <w:szCs w:val="22"/>
        </w:rPr>
        <w:t>La vigilancia del cumplimiento de la Norma Oficial Mexicana de Emerg</w:t>
      </w:r>
      <w:r>
        <w:rPr>
          <w:szCs w:val="22"/>
        </w:rPr>
        <w:t>encia corresponde a la Secretarí</w:t>
      </w:r>
      <w:r w:rsidRPr="00323394">
        <w:rPr>
          <w:szCs w:val="22"/>
        </w:rPr>
        <w:t>a de Economía y la Procuraduría Federal del Consumidor, en el ámbito de sus respectivas competencias, de acuerdo con la Ley Federal sobre Metrología y Normalización y la Ley Federal de Protección al Consumidor y demás ordenamientos jurídicos aplicables.</w:t>
      </w:r>
    </w:p>
    <w:p w14:paraId="593E4D86" w14:textId="77777777" w:rsidR="00E3401D" w:rsidRPr="00323394" w:rsidRDefault="00E3401D" w:rsidP="00E3401D">
      <w:pPr>
        <w:pStyle w:val="texto0"/>
        <w:spacing w:after="80" w:line="236" w:lineRule="exact"/>
        <w:rPr>
          <w:b/>
        </w:rPr>
      </w:pPr>
      <w:r>
        <w:rPr>
          <w:b/>
        </w:rPr>
        <w:t xml:space="preserve">11. </w:t>
      </w:r>
      <w:r w:rsidRPr="00323394">
        <w:rPr>
          <w:b/>
        </w:rPr>
        <w:t>Concordancia con normas internacionales</w:t>
      </w:r>
    </w:p>
    <w:p w14:paraId="4630E426" w14:textId="77777777" w:rsidR="00E3401D" w:rsidRDefault="00E3401D" w:rsidP="00E3401D">
      <w:pPr>
        <w:pStyle w:val="texto0"/>
        <w:spacing w:after="80" w:line="236" w:lineRule="exact"/>
      </w:pPr>
      <w:r w:rsidRPr="00323394">
        <w:t xml:space="preserve">Esta Norma Oficial Mexicana de emergencia es modificada (MOD), con respecto a la recomendación internacional de OIML R 16-1: 2002 </w:t>
      </w:r>
      <w:r w:rsidRPr="00323394">
        <w:rPr>
          <w:i/>
        </w:rPr>
        <w:t>Non-</w:t>
      </w:r>
      <w:proofErr w:type="spellStart"/>
      <w:r w:rsidRPr="00323394">
        <w:rPr>
          <w:i/>
        </w:rPr>
        <w:t>invasive</w:t>
      </w:r>
      <w:proofErr w:type="spellEnd"/>
      <w:r w:rsidRPr="00323394">
        <w:rPr>
          <w:i/>
        </w:rPr>
        <w:t xml:space="preserve"> </w:t>
      </w:r>
      <w:proofErr w:type="spellStart"/>
      <w:r w:rsidRPr="00323394">
        <w:rPr>
          <w:i/>
        </w:rPr>
        <w:t>mechanical</w:t>
      </w:r>
      <w:proofErr w:type="spellEnd"/>
      <w:r w:rsidRPr="00323394">
        <w:rPr>
          <w:i/>
        </w:rPr>
        <w:t xml:space="preserve"> </w:t>
      </w:r>
      <w:proofErr w:type="spellStart"/>
      <w:r w:rsidRPr="00323394">
        <w:rPr>
          <w:i/>
        </w:rPr>
        <w:t>sphygmomanometers</w:t>
      </w:r>
      <w:proofErr w:type="spellEnd"/>
      <w:r w:rsidRPr="00323394">
        <w:t xml:space="preserve"> debido a que se complementa con la información de los expertos en la industria nacional y se citan ejemplos para </w:t>
      </w:r>
      <w:proofErr w:type="gramStart"/>
      <w:r w:rsidRPr="00323394">
        <w:t xml:space="preserve">clarificar </w:t>
      </w:r>
      <w:r>
        <w:t xml:space="preserve"> </w:t>
      </w:r>
      <w:r w:rsidRPr="00323394">
        <w:t>el</w:t>
      </w:r>
      <w:proofErr w:type="gramEnd"/>
      <w:r w:rsidRPr="00323394">
        <w:t xml:space="preserve"> uso.</w:t>
      </w:r>
    </w:p>
    <w:p w14:paraId="5CAD50CE" w14:textId="77777777" w:rsidR="00E3401D" w:rsidRPr="00323394" w:rsidRDefault="00E3401D" w:rsidP="00E3401D">
      <w:pPr>
        <w:pStyle w:val="texto0"/>
        <w:spacing w:after="76"/>
        <w:ind w:firstLine="0"/>
        <w:jc w:val="center"/>
        <w:rPr>
          <w:b/>
        </w:rPr>
      </w:pPr>
      <w:r w:rsidRPr="00323394">
        <w:rPr>
          <w:b/>
        </w:rPr>
        <w:t>Apéndice A</w:t>
      </w:r>
    </w:p>
    <w:p w14:paraId="0001E839" w14:textId="77777777" w:rsidR="00E3401D" w:rsidRPr="00323394" w:rsidRDefault="00E3401D" w:rsidP="00E3401D">
      <w:pPr>
        <w:pStyle w:val="texto0"/>
        <w:spacing w:after="76"/>
        <w:ind w:firstLine="0"/>
        <w:jc w:val="center"/>
        <w:rPr>
          <w:b/>
        </w:rPr>
      </w:pPr>
      <w:r w:rsidRPr="00323394">
        <w:rPr>
          <w:b/>
        </w:rPr>
        <w:t>(Normativo)</w:t>
      </w:r>
    </w:p>
    <w:p w14:paraId="64369012" w14:textId="77777777" w:rsidR="00E3401D" w:rsidRDefault="00E3401D" w:rsidP="00E3401D">
      <w:pPr>
        <w:pStyle w:val="texto0"/>
        <w:spacing w:after="76"/>
        <w:ind w:firstLine="0"/>
        <w:jc w:val="center"/>
        <w:rPr>
          <w:b/>
        </w:rPr>
      </w:pPr>
      <w:r w:rsidRPr="00323394">
        <w:rPr>
          <w:b/>
        </w:rPr>
        <w:t>Procedimientos de Ensayo</w:t>
      </w:r>
    </w:p>
    <w:p w14:paraId="1C41F9AE" w14:textId="77777777" w:rsidR="00E3401D" w:rsidRPr="00323394" w:rsidRDefault="00E3401D" w:rsidP="00E3401D">
      <w:pPr>
        <w:pStyle w:val="texto0"/>
        <w:spacing w:after="76"/>
      </w:pPr>
      <w:r w:rsidRPr="00323394">
        <w:rPr>
          <w:b/>
        </w:rPr>
        <w:t>A.1. Método de ensayo para la determinación de errores máximos permitidos de indicación de presión del brazalete</w:t>
      </w:r>
      <w:r w:rsidRPr="00323394">
        <w:t>.</w:t>
      </w:r>
    </w:p>
    <w:p w14:paraId="2A144235" w14:textId="77777777" w:rsidR="00E3401D" w:rsidRPr="00323394" w:rsidRDefault="00E3401D" w:rsidP="00E3401D">
      <w:pPr>
        <w:pStyle w:val="texto0"/>
        <w:spacing w:after="76"/>
        <w:rPr>
          <w:b/>
        </w:rPr>
      </w:pPr>
      <w:r w:rsidRPr="00323394">
        <w:rPr>
          <w:b/>
        </w:rPr>
        <w:t>A.1.1. Instrumentos</w:t>
      </w:r>
    </w:p>
    <w:p w14:paraId="663CB55B" w14:textId="77777777" w:rsidR="00E3401D" w:rsidRPr="00323394" w:rsidRDefault="00E3401D" w:rsidP="00E3401D">
      <w:pPr>
        <w:pStyle w:val="texto0"/>
        <w:spacing w:after="76"/>
      </w:pPr>
      <w:r w:rsidRPr="00323394">
        <w:t>-</w:t>
      </w:r>
      <w:r w:rsidRPr="00323394">
        <w:tab/>
        <w:t>Recipiente de metal rígido con una capacidad de 500 ml ± 5 %;</w:t>
      </w:r>
    </w:p>
    <w:p w14:paraId="4206568D" w14:textId="77777777" w:rsidR="00E3401D" w:rsidRPr="00323394" w:rsidRDefault="00E3401D" w:rsidP="00E3401D">
      <w:pPr>
        <w:pStyle w:val="texto0"/>
        <w:spacing w:after="76"/>
      </w:pPr>
      <w:r w:rsidRPr="00323394">
        <w:t>-</w:t>
      </w:r>
      <w:r w:rsidRPr="00323394">
        <w:tab/>
        <w:t xml:space="preserve">Manómetro de referencia calibrado con una incertidumbre de menos de 0.1 kPa (0.8 </w:t>
      </w:r>
      <w:proofErr w:type="spellStart"/>
      <w:r w:rsidRPr="00323394">
        <w:t>mmHg</w:t>
      </w:r>
      <w:proofErr w:type="spellEnd"/>
      <w:r w:rsidRPr="00323394">
        <w:t>);</w:t>
      </w:r>
    </w:p>
    <w:p w14:paraId="083327AF" w14:textId="77777777" w:rsidR="00E3401D" w:rsidRPr="00323394" w:rsidRDefault="00E3401D" w:rsidP="00E3401D">
      <w:pPr>
        <w:pStyle w:val="texto0"/>
        <w:spacing w:after="76"/>
      </w:pPr>
      <w:r w:rsidRPr="00323394">
        <w:t>-</w:t>
      </w:r>
      <w:r w:rsidRPr="00323394">
        <w:tab/>
        <w:t>Generador de presión, por ejemplo, una pera (bomba manual) con una válvula de deflación;</w:t>
      </w:r>
    </w:p>
    <w:p w14:paraId="2D860A7D" w14:textId="77777777" w:rsidR="00E3401D" w:rsidRPr="00323394" w:rsidRDefault="00E3401D" w:rsidP="00E3401D">
      <w:pPr>
        <w:pStyle w:val="texto0"/>
        <w:spacing w:after="76"/>
      </w:pPr>
      <w:r w:rsidRPr="00323394">
        <w:t>-</w:t>
      </w:r>
      <w:r w:rsidRPr="00323394">
        <w:tab/>
        <w:t>Conectores tipo T y tubos.</w:t>
      </w:r>
    </w:p>
    <w:p w14:paraId="0A4D33CE" w14:textId="77777777" w:rsidR="00E3401D" w:rsidRPr="00323394" w:rsidRDefault="00E3401D" w:rsidP="00E3401D">
      <w:pPr>
        <w:pStyle w:val="texto0"/>
        <w:spacing w:after="76"/>
        <w:rPr>
          <w:b/>
        </w:rPr>
      </w:pPr>
      <w:r w:rsidRPr="00323394">
        <w:rPr>
          <w:b/>
        </w:rPr>
        <w:t>A.1.2. Procedimiento</w:t>
      </w:r>
    </w:p>
    <w:p w14:paraId="4EC929DF" w14:textId="77777777" w:rsidR="00E3401D" w:rsidRPr="00323394" w:rsidRDefault="00E3401D" w:rsidP="00E3401D">
      <w:pPr>
        <w:pStyle w:val="texto0"/>
        <w:spacing w:after="76"/>
        <w:ind w:left="720" w:hanging="432"/>
      </w:pPr>
      <w:r w:rsidRPr="00323394">
        <w:t>i.</w:t>
      </w:r>
      <w:r w:rsidRPr="00323394">
        <w:tab/>
        <w:t>Reemplazar el brazalete por el recipiente.</w:t>
      </w:r>
    </w:p>
    <w:p w14:paraId="16582728" w14:textId="77777777" w:rsidR="00E3401D" w:rsidRPr="00323394" w:rsidRDefault="00E3401D" w:rsidP="00E3401D">
      <w:pPr>
        <w:pStyle w:val="texto0"/>
        <w:spacing w:after="76"/>
        <w:ind w:left="720" w:hanging="432"/>
      </w:pPr>
      <w:proofErr w:type="spellStart"/>
      <w:r w:rsidRPr="00323394">
        <w:t>ii</w:t>
      </w:r>
      <w:proofErr w:type="spellEnd"/>
      <w:r w:rsidRPr="00323394">
        <w:t>.</w:t>
      </w:r>
      <w:r w:rsidRPr="00323394">
        <w:tab/>
        <w:t>Conectar el manómetro de referencia calibrado a través de un conector tipo T y tubos al sistema neumático (ver la Figura 2).</w:t>
      </w:r>
    </w:p>
    <w:p w14:paraId="4EE2E686" w14:textId="77777777" w:rsidR="00E3401D" w:rsidRPr="00323394" w:rsidRDefault="00E3401D" w:rsidP="00E3401D">
      <w:pPr>
        <w:pStyle w:val="texto0"/>
        <w:spacing w:after="76"/>
        <w:ind w:left="720" w:hanging="432"/>
      </w:pPr>
      <w:proofErr w:type="spellStart"/>
      <w:r w:rsidRPr="00323394">
        <w:t>iii</w:t>
      </w:r>
      <w:proofErr w:type="spellEnd"/>
      <w:r w:rsidRPr="00323394">
        <w:t>.</w:t>
      </w:r>
      <w:r w:rsidRPr="00323394">
        <w:tab/>
        <w:t>Después de deshabilitar la bomba electromecánica (si corresponde), conectar el generador de presión al sistema de presión a través de otro conector tipo T.</w:t>
      </w:r>
    </w:p>
    <w:p w14:paraId="71B276F9" w14:textId="77777777" w:rsidR="00E3401D" w:rsidRPr="00323394" w:rsidRDefault="00E3401D" w:rsidP="00E3401D">
      <w:pPr>
        <w:pStyle w:val="texto0"/>
        <w:spacing w:after="76"/>
        <w:ind w:left="720" w:hanging="432"/>
      </w:pPr>
      <w:proofErr w:type="spellStart"/>
      <w:r w:rsidRPr="00323394">
        <w:t>iv</w:t>
      </w:r>
      <w:proofErr w:type="spellEnd"/>
      <w:r w:rsidRPr="00323394">
        <w:t>.</w:t>
      </w:r>
      <w:r w:rsidRPr="00323394">
        <w:tab/>
        <w:t xml:space="preserve">Llevar a cabo el ensayo con aumentos de presión no mayores a 7 kPa (50 </w:t>
      </w:r>
      <w:proofErr w:type="spellStart"/>
      <w:r w:rsidRPr="00323394">
        <w:t>mmHg</w:t>
      </w:r>
      <w:proofErr w:type="spellEnd"/>
      <w:r w:rsidRPr="00323394">
        <w:t xml:space="preserve">) desde 0 </w:t>
      </w:r>
      <w:proofErr w:type="gramStart"/>
      <w:r w:rsidRPr="00323394">
        <w:t xml:space="preserve">kPa </w:t>
      </w:r>
      <w:r>
        <w:t xml:space="preserve"> </w:t>
      </w:r>
      <w:r w:rsidRPr="00323394">
        <w:t>(</w:t>
      </w:r>
      <w:proofErr w:type="gramEnd"/>
      <w:r w:rsidRPr="00323394">
        <w:t xml:space="preserve">0 </w:t>
      </w:r>
      <w:proofErr w:type="spellStart"/>
      <w:r w:rsidRPr="00323394">
        <w:t>mmHg</w:t>
      </w:r>
      <w:proofErr w:type="spellEnd"/>
      <w:r w:rsidRPr="00323394">
        <w:t>) a la máxima presión en el intervalo de indicaciones de la escala*.</w:t>
      </w:r>
    </w:p>
    <w:p w14:paraId="668B158E" w14:textId="77777777" w:rsidR="00E3401D" w:rsidRPr="00323394" w:rsidRDefault="00E3401D" w:rsidP="00E3401D">
      <w:pPr>
        <w:pStyle w:val="texto0"/>
        <w:spacing w:after="76"/>
      </w:pPr>
      <w:r w:rsidRPr="00323394">
        <w:t xml:space="preserve">*En caso de duda sobre la linealidad, se deben realizar inspecciones al azar o se debe reducir la amplitud de los intervalos de presión; es decir, de lo normalmente recomendado de 7 kPa (50 </w:t>
      </w:r>
      <w:proofErr w:type="spellStart"/>
      <w:r w:rsidRPr="00323394">
        <w:t>mmHg</w:t>
      </w:r>
      <w:proofErr w:type="spellEnd"/>
      <w:r w:rsidRPr="00323394">
        <w:t xml:space="preserve">) a 3 </w:t>
      </w:r>
      <w:proofErr w:type="gramStart"/>
      <w:r w:rsidRPr="00323394">
        <w:t xml:space="preserve">kPa </w:t>
      </w:r>
      <w:r>
        <w:t xml:space="preserve"> </w:t>
      </w:r>
      <w:r w:rsidRPr="00323394">
        <w:t>(</w:t>
      </w:r>
      <w:proofErr w:type="gramEnd"/>
      <w:r w:rsidRPr="00323394">
        <w:t xml:space="preserve">20 </w:t>
      </w:r>
      <w:proofErr w:type="spellStart"/>
      <w:r w:rsidRPr="00323394">
        <w:t>mmHg</w:t>
      </w:r>
      <w:proofErr w:type="spellEnd"/>
      <w:r w:rsidRPr="00323394">
        <w:t>). Esto también se aplica a la Tabla B.1 en el Apéndice B (Normativo).</w:t>
      </w:r>
    </w:p>
    <w:p w14:paraId="00C6E665" w14:textId="77777777" w:rsidR="00E3401D" w:rsidRPr="00323394" w:rsidRDefault="00E3401D" w:rsidP="00E3401D">
      <w:pPr>
        <w:pStyle w:val="texto0"/>
        <w:spacing w:after="76"/>
        <w:rPr>
          <w:b/>
        </w:rPr>
      </w:pPr>
      <w:bookmarkStart w:id="19" w:name="N_Hlk38277633"/>
      <w:r w:rsidRPr="00323394">
        <w:rPr>
          <w:b/>
        </w:rPr>
        <w:t>A.1.3. Expresión de resultados</w:t>
      </w:r>
    </w:p>
    <w:bookmarkEnd w:id="19"/>
    <w:p w14:paraId="69816331" w14:textId="77777777" w:rsidR="00E3401D" w:rsidRDefault="00E3401D" w:rsidP="00E3401D">
      <w:pPr>
        <w:pStyle w:val="texto0"/>
        <w:spacing w:after="76"/>
      </w:pPr>
      <w:r w:rsidRPr="00323394">
        <w:t>Expresar los resultados como diferencias entre la presión indicada en el manómetro del esfigmomanómetro a ser ensayado y las lecturas correspondientes del manómetro de referencia (ver B.2).</w:t>
      </w:r>
    </w:p>
    <w:p w14:paraId="23C738FA" w14:textId="77777777" w:rsidR="00E3401D" w:rsidRPr="00323394" w:rsidRDefault="00E3401D" w:rsidP="00E3401D">
      <w:pPr>
        <w:pStyle w:val="texto0"/>
        <w:spacing w:after="76"/>
        <w:rPr>
          <w:b/>
        </w:rPr>
      </w:pPr>
      <w:r w:rsidRPr="00323394">
        <w:rPr>
          <w:b/>
        </w:rPr>
        <w:t xml:space="preserve">A.2. Método de ensayo para la determinación de la influencia de la temperatura en la </w:t>
      </w:r>
      <w:proofErr w:type="gramStart"/>
      <w:r w:rsidRPr="00323394">
        <w:rPr>
          <w:b/>
        </w:rPr>
        <w:t xml:space="preserve">indicación </w:t>
      </w:r>
      <w:r>
        <w:rPr>
          <w:b/>
        </w:rPr>
        <w:t xml:space="preserve"> </w:t>
      </w:r>
      <w:r w:rsidRPr="00323394">
        <w:rPr>
          <w:b/>
        </w:rPr>
        <w:t>de</w:t>
      </w:r>
      <w:proofErr w:type="gramEnd"/>
      <w:r w:rsidRPr="00323394">
        <w:rPr>
          <w:b/>
        </w:rPr>
        <w:t xml:space="preserve"> presión</w:t>
      </w:r>
    </w:p>
    <w:p w14:paraId="2CE19C86" w14:textId="77777777" w:rsidR="00E3401D" w:rsidRPr="00323394" w:rsidRDefault="00E3401D" w:rsidP="00E3401D">
      <w:pPr>
        <w:pStyle w:val="texto0"/>
        <w:spacing w:after="76"/>
        <w:rPr>
          <w:b/>
        </w:rPr>
      </w:pPr>
      <w:r w:rsidRPr="00323394">
        <w:rPr>
          <w:b/>
        </w:rPr>
        <w:t>A.2.1. Instrumento</w:t>
      </w:r>
    </w:p>
    <w:p w14:paraId="663E8204" w14:textId="77777777" w:rsidR="00E3401D" w:rsidRPr="00323394" w:rsidRDefault="00E3401D" w:rsidP="00E3401D">
      <w:pPr>
        <w:pStyle w:val="texto0"/>
        <w:spacing w:after="76"/>
      </w:pPr>
      <w:r w:rsidRPr="00323394">
        <w:t>-</w:t>
      </w:r>
      <w:r w:rsidRPr="00323394">
        <w:tab/>
        <w:t>Instrumento como está especificado en el numeral A.1.1.</w:t>
      </w:r>
    </w:p>
    <w:p w14:paraId="070EBC48" w14:textId="77777777" w:rsidR="00E3401D" w:rsidRDefault="00E3401D" w:rsidP="00E3401D">
      <w:pPr>
        <w:pStyle w:val="texto0"/>
        <w:spacing w:after="76"/>
      </w:pPr>
      <w:r w:rsidRPr="00323394">
        <w:lastRenderedPageBreak/>
        <w:t>-</w:t>
      </w:r>
      <w:r w:rsidRPr="00323394">
        <w:tab/>
        <w:t>Una cámara climática.</w:t>
      </w:r>
    </w:p>
    <w:p w14:paraId="5B59CE0D" w14:textId="77777777" w:rsidR="00E3401D" w:rsidRDefault="00E3401D" w:rsidP="00E3401D">
      <w:pPr>
        <w:pStyle w:val="texto0"/>
        <w:spacing w:line="240" w:lineRule="auto"/>
        <w:ind w:firstLine="0"/>
        <w:jc w:val="center"/>
        <w:rPr>
          <w:b/>
          <w:szCs w:val="20"/>
        </w:rPr>
      </w:pPr>
      <w:r w:rsidRPr="007670A6">
        <w:rPr>
          <w:b/>
          <w:noProof/>
          <w:szCs w:val="20"/>
        </w:rPr>
        <w:drawing>
          <wp:inline distT="0" distB="0" distL="0" distR="0" wp14:anchorId="0434E7C7" wp14:editId="7CAC8047">
            <wp:extent cx="4219575" cy="28098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2809875"/>
                    </a:xfrm>
                    <a:prstGeom prst="rect">
                      <a:avLst/>
                    </a:prstGeom>
                    <a:noFill/>
                    <a:ln>
                      <a:noFill/>
                    </a:ln>
                  </pic:spPr>
                </pic:pic>
              </a:graphicData>
            </a:graphic>
          </wp:inline>
        </w:drawing>
      </w:r>
    </w:p>
    <w:p w14:paraId="1F42B5E5" w14:textId="77777777" w:rsidR="00E3401D" w:rsidRPr="00323394" w:rsidRDefault="00E3401D" w:rsidP="00E3401D">
      <w:pPr>
        <w:pStyle w:val="texto0"/>
        <w:rPr>
          <w:i/>
          <w:szCs w:val="20"/>
        </w:rPr>
      </w:pPr>
      <w:r w:rsidRPr="00323394">
        <w:rPr>
          <w:b/>
          <w:szCs w:val="20"/>
        </w:rPr>
        <w:t>1</w:t>
      </w:r>
      <w:r w:rsidRPr="00323394">
        <w:rPr>
          <w:i/>
          <w:szCs w:val="20"/>
        </w:rPr>
        <w:t xml:space="preserve"> es un manómetro de referencia; </w:t>
      </w:r>
      <w:r w:rsidRPr="00323394">
        <w:rPr>
          <w:b/>
          <w:szCs w:val="20"/>
        </w:rPr>
        <w:t>2</w:t>
      </w:r>
      <w:r w:rsidRPr="00323394">
        <w:rPr>
          <w:i/>
          <w:szCs w:val="20"/>
        </w:rPr>
        <w:t xml:space="preserve"> es un manómetro del instrumento sujeto a ensayo; </w:t>
      </w:r>
      <w:r w:rsidRPr="00323394">
        <w:rPr>
          <w:b/>
          <w:szCs w:val="20"/>
        </w:rPr>
        <w:t>3</w:t>
      </w:r>
      <w:r w:rsidRPr="00323394">
        <w:rPr>
          <w:i/>
          <w:szCs w:val="20"/>
        </w:rPr>
        <w:t xml:space="preserve"> es un recipiente de metal; </w:t>
      </w:r>
      <w:r w:rsidRPr="00323394">
        <w:rPr>
          <w:b/>
          <w:szCs w:val="20"/>
        </w:rPr>
        <w:t>4</w:t>
      </w:r>
      <w:r w:rsidRPr="00323394">
        <w:rPr>
          <w:i/>
          <w:szCs w:val="20"/>
        </w:rPr>
        <w:t xml:space="preserve"> es un generador de presión.</w:t>
      </w:r>
    </w:p>
    <w:p w14:paraId="5D48DE9E" w14:textId="77777777" w:rsidR="00E3401D" w:rsidRDefault="00E3401D" w:rsidP="00E3401D">
      <w:pPr>
        <w:pStyle w:val="texto0"/>
        <w:ind w:firstLine="0"/>
        <w:jc w:val="center"/>
        <w:rPr>
          <w:b/>
        </w:rPr>
      </w:pPr>
      <w:r>
        <w:rPr>
          <w:b/>
        </w:rPr>
        <w:t>Figura A.1-</w:t>
      </w:r>
      <w:r w:rsidRPr="00323394">
        <w:rPr>
          <w:b/>
        </w:rPr>
        <w:t>Sistema de medida para determinar los límites de error máximo de indicación de la presión en el brazalete.</w:t>
      </w:r>
    </w:p>
    <w:p w14:paraId="4F9137BA" w14:textId="77777777" w:rsidR="00E3401D" w:rsidRDefault="00E3401D" w:rsidP="00E3401D">
      <w:pPr>
        <w:pStyle w:val="texto0"/>
        <w:spacing w:line="240" w:lineRule="auto"/>
        <w:ind w:firstLine="0"/>
        <w:jc w:val="center"/>
        <w:rPr>
          <w:b/>
        </w:rPr>
      </w:pPr>
      <w:r w:rsidRPr="007670A6">
        <w:rPr>
          <w:b/>
          <w:noProof/>
        </w:rPr>
        <w:drawing>
          <wp:inline distT="0" distB="0" distL="0" distR="0" wp14:anchorId="00C20C79" wp14:editId="2F6527FE">
            <wp:extent cx="3619500" cy="2428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2428875"/>
                    </a:xfrm>
                    <a:prstGeom prst="rect">
                      <a:avLst/>
                    </a:prstGeom>
                    <a:noFill/>
                    <a:ln>
                      <a:noFill/>
                    </a:ln>
                  </pic:spPr>
                </pic:pic>
              </a:graphicData>
            </a:graphic>
          </wp:inline>
        </w:drawing>
      </w:r>
    </w:p>
    <w:p w14:paraId="1113BCBB" w14:textId="77777777" w:rsidR="00E3401D" w:rsidRPr="00323394" w:rsidRDefault="00E3401D" w:rsidP="00E3401D">
      <w:pPr>
        <w:pStyle w:val="texto0"/>
        <w:spacing w:line="280" w:lineRule="exact"/>
        <w:rPr>
          <w:i/>
          <w:szCs w:val="20"/>
        </w:rPr>
      </w:pPr>
      <w:r w:rsidRPr="00323394">
        <w:rPr>
          <w:b/>
          <w:szCs w:val="20"/>
        </w:rPr>
        <w:t>1</w:t>
      </w:r>
      <w:r w:rsidRPr="00323394">
        <w:rPr>
          <w:i/>
          <w:szCs w:val="20"/>
        </w:rPr>
        <w:t xml:space="preserve"> es un elemento elástico y escala de referencia para fuerza F; </w:t>
      </w:r>
      <w:r w:rsidRPr="00323394">
        <w:rPr>
          <w:b/>
          <w:szCs w:val="20"/>
        </w:rPr>
        <w:t>2</w:t>
      </w:r>
      <w:r w:rsidRPr="00323394">
        <w:rPr>
          <w:i/>
          <w:szCs w:val="20"/>
        </w:rPr>
        <w:t xml:space="preserve"> es un material de referencia para cambios de volumen V en el brazalete; </w:t>
      </w:r>
      <w:r w:rsidRPr="00323394">
        <w:rPr>
          <w:b/>
          <w:szCs w:val="20"/>
        </w:rPr>
        <w:t>3</w:t>
      </w:r>
      <w:r w:rsidRPr="00323394">
        <w:rPr>
          <w:i/>
          <w:szCs w:val="20"/>
        </w:rPr>
        <w:t xml:space="preserve"> es dispositivo de referencia para generar la presión mediante tres cambios de volumen cíclica VC, que simulan presión arterial sistólica, presión arterial diastólica mayor, y presión arterial diastólica menor en intervalos de tiempo; </w:t>
      </w:r>
      <w:r w:rsidRPr="00323394">
        <w:rPr>
          <w:b/>
          <w:szCs w:val="20"/>
        </w:rPr>
        <w:t>4</w:t>
      </w:r>
      <w:r w:rsidRPr="00323394">
        <w:rPr>
          <w:i/>
          <w:szCs w:val="20"/>
        </w:rPr>
        <w:t xml:space="preserve"> es indicador de presión basada en trabajo W por cambios de volumen V.</w:t>
      </w:r>
    </w:p>
    <w:p w14:paraId="3D3C0376" w14:textId="77777777" w:rsidR="00E3401D" w:rsidRDefault="00E3401D" w:rsidP="00E3401D">
      <w:pPr>
        <w:pStyle w:val="texto0"/>
        <w:spacing w:line="280" w:lineRule="exact"/>
        <w:rPr>
          <w:b/>
        </w:rPr>
      </w:pPr>
    </w:p>
    <w:p w14:paraId="425DA22E" w14:textId="77777777" w:rsidR="00E3401D" w:rsidRDefault="00E3401D" w:rsidP="00E3401D">
      <w:pPr>
        <w:pStyle w:val="texto0"/>
        <w:spacing w:line="280" w:lineRule="exact"/>
        <w:ind w:firstLine="0"/>
        <w:jc w:val="center"/>
        <w:rPr>
          <w:b/>
        </w:rPr>
      </w:pPr>
      <w:r>
        <w:rPr>
          <w:b/>
        </w:rPr>
        <w:t>Figura A.2 -</w:t>
      </w:r>
      <w:r w:rsidRPr="00323394">
        <w:rPr>
          <w:b/>
        </w:rPr>
        <w:t>Sistema de medida “Balanza de Presión-Volumen” para determinar los límites de error máximo de indicación de la presión en el gas por cambios de volumen en el brazalete.</w:t>
      </w:r>
    </w:p>
    <w:p w14:paraId="1D239029" w14:textId="77777777" w:rsidR="00E3401D" w:rsidRDefault="00E3401D" w:rsidP="00E3401D">
      <w:pPr>
        <w:pStyle w:val="texto0"/>
        <w:spacing w:line="240" w:lineRule="auto"/>
        <w:ind w:firstLine="0"/>
        <w:jc w:val="center"/>
        <w:rPr>
          <w:b/>
        </w:rPr>
      </w:pPr>
      <w:r w:rsidRPr="007670A6">
        <w:rPr>
          <w:b/>
          <w:noProof/>
        </w:rPr>
        <w:lastRenderedPageBreak/>
        <w:drawing>
          <wp:inline distT="0" distB="0" distL="0" distR="0" wp14:anchorId="56BC114B" wp14:editId="07F03D4F">
            <wp:extent cx="3514725" cy="2581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4725" cy="2581275"/>
                    </a:xfrm>
                    <a:prstGeom prst="rect">
                      <a:avLst/>
                    </a:prstGeom>
                    <a:noFill/>
                    <a:ln>
                      <a:noFill/>
                    </a:ln>
                  </pic:spPr>
                </pic:pic>
              </a:graphicData>
            </a:graphic>
          </wp:inline>
        </w:drawing>
      </w:r>
    </w:p>
    <w:p w14:paraId="785E3960" w14:textId="77777777" w:rsidR="00E3401D" w:rsidRPr="00323394" w:rsidRDefault="00E3401D" w:rsidP="00E3401D">
      <w:pPr>
        <w:pStyle w:val="texto0"/>
        <w:spacing w:after="100" w:line="280" w:lineRule="exact"/>
        <w:rPr>
          <w:i/>
          <w:szCs w:val="20"/>
        </w:rPr>
      </w:pPr>
      <w:r w:rsidRPr="00323394">
        <w:rPr>
          <w:b/>
          <w:szCs w:val="20"/>
        </w:rPr>
        <w:t>1</w:t>
      </w:r>
      <w:r w:rsidRPr="00323394">
        <w:rPr>
          <w:i/>
          <w:szCs w:val="20"/>
        </w:rPr>
        <w:t xml:space="preserve"> es un manómetro de referencia; </w:t>
      </w:r>
      <w:r w:rsidRPr="00323394">
        <w:rPr>
          <w:b/>
          <w:szCs w:val="20"/>
        </w:rPr>
        <w:t>2</w:t>
      </w:r>
      <w:r w:rsidRPr="00323394">
        <w:rPr>
          <w:i/>
          <w:szCs w:val="20"/>
        </w:rPr>
        <w:t xml:space="preserve"> es un manómetro del instrumento sujeto a ensayo; </w:t>
      </w:r>
      <w:r w:rsidRPr="00323394">
        <w:rPr>
          <w:b/>
          <w:szCs w:val="20"/>
        </w:rPr>
        <w:t>3</w:t>
      </w:r>
      <w:r w:rsidRPr="00323394">
        <w:rPr>
          <w:i/>
          <w:szCs w:val="20"/>
        </w:rPr>
        <w:t xml:space="preserve"> es un generador de presión; </w:t>
      </w:r>
      <w:r w:rsidRPr="00323394">
        <w:rPr>
          <w:b/>
          <w:szCs w:val="20"/>
        </w:rPr>
        <w:t xml:space="preserve">4 </w:t>
      </w:r>
      <w:r w:rsidRPr="00323394">
        <w:rPr>
          <w:i/>
          <w:szCs w:val="20"/>
        </w:rPr>
        <w:t xml:space="preserve">es un recipiente de metal; </w:t>
      </w:r>
      <w:r w:rsidRPr="00323394">
        <w:rPr>
          <w:b/>
          <w:szCs w:val="20"/>
        </w:rPr>
        <w:t>5</w:t>
      </w:r>
      <w:r w:rsidRPr="00323394">
        <w:rPr>
          <w:i/>
          <w:szCs w:val="20"/>
        </w:rPr>
        <w:t xml:space="preserve"> es una cámara climática.</w:t>
      </w:r>
    </w:p>
    <w:p w14:paraId="51CC18D3" w14:textId="77777777" w:rsidR="00E3401D" w:rsidRDefault="00E3401D" w:rsidP="00E3401D">
      <w:pPr>
        <w:pStyle w:val="texto0"/>
        <w:spacing w:after="100" w:line="280" w:lineRule="exact"/>
        <w:ind w:firstLine="0"/>
        <w:jc w:val="center"/>
        <w:rPr>
          <w:b/>
        </w:rPr>
      </w:pPr>
      <w:r>
        <w:rPr>
          <w:b/>
        </w:rPr>
        <w:t>Figura A.3-</w:t>
      </w:r>
      <w:r w:rsidRPr="00323394">
        <w:rPr>
          <w:b/>
        </w:rPr>
        <w:t>Sistema de medición para determinar la influencia de la temperatura.</w:t>
      </w:r>
    </w:p>
    <w:p w14:paraId="1DE147B9" w14:textId="77777777" w:rsidR="00E3401D" w:rsidRPr="00323394" w:rsidRDefault="00E3401D" w:rsidP="00E3401D">
      <w:pPr>
        <w:pStyle w:val="texto0"/>
        <w:spacing w:after="100" w:line="280" w:lineRule="exact"/>
        <w:rPr>
          <w:b/>
        </w:rPr>
      </w:pPr>
      <w:r w:rsidRPr="00323394">
        <w:rPr>
          <w:b/>
        </w:rPr>
        <w:t>A.2.2. Procedimiento</w:t>
      </w:r>
    </w:p>
    <w:p w14:paraId="66893B5A" w14:textId="77777777" w:rsidR="00E3401D" w:rsidRPr="00323394" w:rsidRDefault="00E3401D" w:rsidP="00E3401D">
      <w:pPr>
        <w:pStyle w:val="texto0"/>
        <w:spacing w:after="100" w:line="280" w:lineRule="exact"/>
        <w:ind w:left="720" w:hanging="432"/>
      </w:pPr>
      <w:r w:rsidRPr="00323394">
        <w:t>i.</w:t>
      </w:r>
      <w:r w:rsidRPr="00323394">
        <w:tab/>
        <w:t>Reemplazar el brazalete por el recipiente.</w:t>
      </w:r>
    </w:p>
    <w:p w14:paraId="39B6DFE9" w14:textId="77777777" w:rsidR="00E3401D" w:rsidRPr="00323394" w:rsidRDefault="00E3401D" w:rsidP="00E3401D">
      <w:pPr>
        <w:pStyle w:val="texto0"/>
        <w:spacing w:after="100" w:line="280" w:lineRule="exact"/>
        <w:ind w:left="720" w:hanging="432"/>
      </w:pPr>
      <w:proofErr w:type="spellStart"/>
      <w:r w:rsidRPr="00323394">
        <w:t>ii</w:t>
      </w:r>
      <w:proofErr w:type="spellEnd"/>
      <w:r w:rsidRPr="00323394">
        <w:t>.</w:t>
      </w:r>
      <w:r w:rsidRPr="00323394">
        <w:tab/>
        <w:t>Conecte el manómetro de referencia calibrado mediante un conector de tipo T al sistema neumático.</w:t>
      </w:r>
    </w:p>
    <w:p w14:paraId="37B8BCEB" w14:textId="77777777" w:rsidR="00E3401D" w:rsidRPr="00323394" w:rsidRDefault="00E3401D" w:rsidP="00E3401D">
      <w:pPr>
        <w:pStyle w:val="texto0"/>
        <w:spacing w:after="100" w:line="280" w:lineRule="exact"/>
        <w:ind w:left="720" w:hanging="432"/>
      </w:pPr>
      <w:proofErr w:type="spellStart"/>
      <w:r w:rsidRPr="00323394">
        <w:t>iii</w:t>
      </w:r>
      <w:proofErr w:type="spellEnd"/>
      <w:r w:rsidRPr="00323394">
        <w:t>.</w:t>
      </w:r>
      <w:r w:rsidRPr="00323394">
        <w:tab/>
        <w:t>Después de desactivar la bomba electromecánica (si está instalada), conecte el generador de presión adicional al sistema neumático por medio de otro conector tipo T.</w:t>
      </w:r>
    </w:p>
    <w:p w14:paraId="453463F4" w14:textId="77777777" w:rsidR="00E3401D" w:rsidRPr="00323394" w:rsidRDefault="00E3401D" w:rsidP="00E3401D">
      <w:pPr>
        <w:pStyle w:val="texto0"/>
        <w:spacing w:after="100" w:line="252" w:lineRule="exact"/>
      </w:pPr>
      <w:r w:rsidRPr="00323394">
        <w:t>Para cada una de las siguientes combinaciones de temperatura y humedad, acondicione el dispositivo durante al menos 3 h en la cámara climática para permitir que el dispositivo alcance condiciones estables:</w:t>
      </w:r>
    </w:p>
    <w:p w14:paraId="05EB66A7" w14:textId="77777777" w:rsidR="00E3401D" w:rsidRPr="00323394" w:rsidRDefault="00E3401D" w:rsidP="00E3401D">
      <w:pPr>
        <w:pStyle w:val="texto0"/>
        <w:spacing w:after="100" w:line="252" w:lineRule="exact"/>
      </w:pPr>
      <w:r>
        <w:sym w:font="Wingdings" w:char="F0D8"/>
      </w:r>
      <w:r w:rsidRPr="00323394">
        <w:tab/>
        <w:t>10 °C temperatura ambiente, 85 % de humedad relativa (sin condensación).</w:t>
      </w:r>
    </w:p>
    <w:p w14:paraId="32CDD46F" w14:textId="77777777" w:rsidR="00E3401D" w:rsidRPr="00323394" w:rsidRDefault="00E3401D" w:rsidP="00E3401D">
      <w:pPr>
        <w:pStyle w:val="texto0"/>
        <w:spacing w:after="100" w:line="252" w:lineRule="exact"/>
      </w:pPr>
      <w:r>
        <w:sym w:font="Wingdings" w:char="F0D8"/>
      </w:r>
      <w:r w:rsidRPr="00323394">
        <w:tab/>
        <w:t>20 °C temperatura ambiente, 85 % de humedad relativa (sin condensación).</w:t>
      </w:r>
    </w:p>
    <w:p w14:paraId="1D5B6FE8" w14:textId="77777777" w:rsidR="00E3401D" w:rsidRPr="00323394" w:rsidRDefault="00E3401D" w:rsidP="00E3401D">
      <w:pPr>
        <w:pStyle w:val="texto0"/>
        <w:spacing w:after="100" w:line="252" w:lineRule="exact"/>
      </w:pPr>
      <w:r>
        <w:sym w:font="Wingdings" w:char="F0D8"/>
      </w:r>
      <w:r w:rsidRPr="00323394">
        <w:tab/>
        <w:t>40 °C temperatura ambiente, 85 % de humedad relativa (sin condensación).</w:t>
      </w:r>
    </w:p>
    <w:p w14:paraId="57E0D8FE" w14:textId="77777777" w:rsidR="00E3401D" w:rsidRPr="00323394" w:rsidRDefault="00E3401D" w:rsidP="00E3401D">
      <w:pPr>
        <w:pStyle w:val="texto0"/>
        <w:spacing w:after="100" w:line="252" w:lineRule="exact"/>
      </w:pPr>
      <w:r w:rsidRPr="00323394">
        <w:t>Realice el ensayo de la indicación de presión del manguito, como se describe en A.1.2, para cada una de las combinaciones de temperatura y humedad mencionadas anteriormente.</w:t>
      </w:r>
    </w:p>
    <w:p w14:paraId="67F16D93" w14:textId="77777777" w:rsidR="00E3401D" w:rsidRPr="00323394" w:rsidRDefault="00E3401D" w:rsidP="00E3401D">
      <w:pPr>
        <w:pStyle w:val="texto0"/>
        <w:spacing w:after="100" w:line="252" w:lineRule="exact"/>
      </w:pPr>
      <w:r w:rsidRPr="00323394">
        <w:rPr>
          <w:b/>
        </w:rPr>
        <w:t>A.2.3. Expresión de resultados.</w:t>
      </w:r>
    </w:p>
    <w:p w14:paraId="3405906C" w14:textId="77777777" w:rsidR="00E3401D" w:rsidRDefault="00E3401D" w:rsidP="00E3401D">
      <w:pPr>
        <w:pStyle w:val="texto0"/>
        <w:spacing w:after="100" w:line="252" w:lineRule="exact"/>
      </w:pPr>
      <w:r w:rsidRPr="00323394">
        <w:t>Expresar los resultados como la diferencia entre la presión indicada del manómetro del dispositivo a ser ensayado y las indicaciones correspondientes del manómetro de referencia (ver numeral B.4) al valor de temperatura de referencia.</w:t>
      </w:r>
    </w:p>
    <w:p w14:paraId="548247EA" w14:textId="77777777" w:rsidR="00E3401D" w:rsidRPr="00323394" w:rsidRDefault="00E3401D" w:rsidP="00E3401D">
      <w:pPr>
        <w:pStyle w:val="texto0"/>
        <w:spacing w:after="100" w:line="252" w:lineRule="exact"/>
        <w:rPr>
          <w:b/>
        </w:rPr>
      </w:pPr>
      <w:r w:rsidRPr="00323394">
        <w:rPr>
          <w:b/>
        </w:rPr>
        <w:t>A.3 Método de ensayo para el error máximo permitido después del almacenamiento</w:t>
      </w:r>
    </w:p>
    <w:p w14:paraId="250DBD31" w14:textId="77777777" w:rsidR="00E3401D" w:rsidRPr="00323394" w:rsidRDefault="00E3401D" w:rsidP="00E3401D">
      <w:pPr>
        <w:pStyle w:val="texto0"/>
        <w:spacing w:after="100" w:line="252" w:lineRule="exact"/>
        <w:rPr>
          <w:b/>
        </w:rPr>
      </w:pPr>
      <w:r w:rsidRPr="00323394">
        <w:rPr>
          <w:b/>
        </w:rPr>
        <w:t>A.3.1 Instrumentos</w:t>
      </w:r>
    </w:p>
    <w:p w14:paraId="1B1FCAD5" w14:textId="77777777" w:rsidR="00E3401D" w:rsidRPr="00323394" w:rsidRDefault="00E3401D" w:rsidP="00E3401D">
      <w:pPr>
        <w:pStyle w:val="texto0"/>
        <w:spacing w:after="100" w:line="252" w:lineRule="exact"/>
      </w:pPr>
      <w:r w:rsidRPr="00323394">
        <w:t>-</w:t>
      </w:r>
      <w:r w:rsidRPr="00323394">
        <w:tab/>
        <w:t>Instrumentos especificados en A.1.1.</w:t>
      </w:r>
    </w:p>
    <w:p w14:paraId="2DB5128A" w14:textId="77777777" w:rsidR="00E3401D" w:rsidRPr="00323394" w:rsidRDefault="00E3401D" w:rsidP="00E3401D">
      <w:pPr>
        <w:pStyle w:val="texto0"/>
        <w:spacing w:after="100" w:line="252" w:lineRule="exact"/>
        <w:rPr>
          <w:b/>
        </w:rPr>
      </w:pPr>
      <w:r w:rsidRPr="00323394">
        <w:rPr>
          <w:b/>
        </w:rPr>
        <w:t>A.3.2 Procedimiento</w:t>
      </w:r>
    </w:p>
    <w:p w14:paraId="169504B6" w14:textId="77777777" w:rsidR="00E3401D" w:rsidRDefault="00E3401D" w:rsidP="00E3401D">
      <w:pPr>
        <w:pStyle w:val="texto0"/>
        <w:spacing w:after="100" w:line="252" w:lineRule="exact"/>
        <w:ind w:left="720" w:hanging="432"/>
      </w:pPr>
      <w:r w:rsidRPr="00323394">
        <w:rPr>
          <w:color w:val="000000"/>
          <w:szCs w:val="24"/>
        </w:rPr>
        <w:t>i</w:t>
      </w:r>
      <w:r w:rsidRPr="00323394">
        <w:rPr>
          <w:color w:val="000000"/>
          <w:szCs w:val="24"/>
        </w:rPr>
        <w:tab/>
      </w:r>
      <w:r w:rsidRPr="00323394">
        <w:t>Reemplazar el brazalete por el recipiente.</w:t>
      </w:r>
    </w:p>
    <w:p w14:paraId="6DE28604" w14:textId="77777777" w:rsidR="00E3401D" w:rsidRPr="00323394" w:rsidRDefault="00E3401D" w:rsidP="00E3401D">
      <w:pPr>
        <w:pStyle w:val="texto0"/>
        <w:spacing w:after="100" w:line="252" w:lineRule="exact"/>
        <w:ind w:left="720" w:hanging="432"/>
      </w:pPr>
      <w:proofErr w:type="spellStart"/>
      <w:r w:rsidRPr="00323394">
        <w:rPr>
          <w:color w:val="000000"/>
          <w:szCs w:val="24"/>
        </w:rPr>
        <w:t>ii</w:t>
      </w:r>
      <w:proofErr w:type="spellEnd"/>
      <w:r w:rsidRPr="00323394">
        <w:rPr>
          <w:color w:val="000000"/>
          <w:szCs w:val="24"/>
        </w:rPr>
        <w:tab/>
      </w:r>
      <w:r w:rsidRPr="00323394">
        <w:t>Conectar el manómetro de referencia calibrado a través de un conector tipo T y tubos al sistema neumático.</w:t>
      </w:r>
    </w:p>
    <w:p w14:paraId="263C47BB" w14:textId="77777777" w:rsidR="00E3401D" w:rsidRPr="00323394" w:rsidRDefault="00E3401D" w:rsidP="00E3401D">
      <w:pPr>
        <w:pStyle w:val="texto0"/>
        <w:spacing w:after="100" w:line="252" w:lineRule="exact"/>
        <w:ind w:left="720" w:hanging="432"/>
      </w:pPr>
      <w:proofErr w:type="spellStart"/>
      <w:r w:rsidRPr="00323394">
        <w:rPr>
          <w:color w:val="000000"/>
          <w:szCs w:val="24"/>
        </w:rPr>
        <w:t>iii</w:t>
      </w:r>
      <w:proofErr w:type="spellEnd"/>
      <w:r w:rsidRPr="00323394">
        <w:rPr>
          <w:color w:val="000000"/>
          <w:szCs w:val="24"/>
        </w:rPr>
        <w:tab/>
      </w:r>
      <w:r w:rsidRPr="00323394">
        <w:t>Después de deshabilitar la bomba electromecánica (si corresponde), conectar el generador de presión al sistema de presión a través de otro conector tipo T.</w:t>
      </w:r>
    </w:p>
    <w:p w14:paraId="7198A992" w14:textId="77777777" w:rsidR="00E3401D" w:rsidRPr="00323394" w:rsidRDefault="00E3401D" w:rsidP="00E3401D">
      <w:pPr>
        <w:pStyle w:val="texto0"/>
        <w:spacing w:after="100" w:line="252" w:lineRule="exact"/>
        <w:ind w:left="720" w:hanging="432"/>
      </w:pPr>
      <w:proofErr w:type="spellStart"/>
      <w:r w:rsidRPr="00323394">
        <w:rPr>
          <w:color w:val="000000"/>
          <w:szCs w:val="24"/>
        </w:rPr>
        <w:lastRenderedPageBreak/>
        <w:t>iv</w:t>
      </w:r>
      <w:proofErr w:type="spellEnd"/>
      <w:r w:rsidRPr="00323394">
        <w:rPr>
          <w:color w:val="000000"/>
          <w:szCs w:val="24"/>
        </w:rPr>
        <w:tab/>
      </w:r>
      <w:r w:rsidRPr="00323394">
        <w:t>Mantenga el instrumento bajo ensayo durante 24 h a una temperatura de -20 °C y posteriormente durante 24 h a una temperatura de 70 °C y una humedad relativa del 85% (sin condensación).</w:t>
      </w:r>
    </w:p>
    <w:p w14:paraId="08AE41AD" w14:textId="77777777" w:rsidR="00E3401D" w:rsidRPr="00323394" w:rsidRDefault="00E3401D" w:rsidP="00E3401D">
      <w:pPr>
        <w:pStyle w:val="texto0"/>
        <w:spacing w:after="100" w:line="252" w:lineRule="exact"/>
        <w:ind w:left="720" w:firstLine="0"/>
        <w:rPr>
          <w:i/>
        </w:rPr>
      </w:pPr>
      <w:r w:rsidRPr="00323394">
        <w:rPr>
          <w:b/>
        </w:rPr>
        <w:t>NOTA 1</w:t>
      </w:r>
      <w:r w:rsidRPr="00323394">
        <w:t xml:space="preserve">: </w:t>
      </w:r>
      <w:r w:rsidRPr="00323394">
        <w:rPr>
          <w:i/>
        </w:rPr>
        <w:t xml:space="preserve">Esta es un ensayo y no dos ensayos separados. Realice el ensayo en aumentos de presión de no más de 7 kPa (50 </w:t>
      </w:r>
      <w:proofErr w:type="spellStart"/>
      <w:r w:rsidRPr="00323394">
        <w:rPr>
          <w:i/>
        </w:rPr>
        <w:t>mmHg</w:t>
      </w:r>
      <w:proofErr w:type="spellEnd"/>
      <w:r w:rsidRPr="00323394">
        <w:rPr>
          <w:i/>
        </w:rPr>
        <w:t xml:space="preserve">) entre 0 kPa (0 </w:t>
      </w:r>
      <w:proofErr w:type="spellStart"/>
      <w:r w:rsidRPr="00323394">
        <w:rPr>
          <w:i/>
        </w:rPr>
        <w:t>mmHg</w:t>
      </w:r>
      <w:proofErr w:type="spellEnd"/>
      <w:r w:rsidRPr="00323394">
        <w:rPr>
          <w:i/>
        </w:rPr>
        <w:t>) y la presión máxima del intervalo de escala.</w:t>
      </w:r>
    </w:p>
    <w:p w14:paraId="201A323C" w14:textId="77777777" w:rsidR="00E3401D" w:rsidRPr="00323394" w:rsidRDefault="00E3401D" w:rsidP="00E3401D">
      <w:pPr>
        <w:pStyle w:val="texto0"/>
        <w:spacing w:after="100" w:line="252" w:lineRule="exact"/>
        <w:rPr>
          <w:b/>
        </w:rPr>
      </w:pPr>
      <w:r w:rsidRPr="00323394">
        <w:rPr>
          <w:b/>
        </w:rPr>
        <w:t>A.3.3 Expresión de resultados</w:t>
      </w:r>
    </w:p>
    <w:p w14:paraId="2805FDF7" w14:textId="77777777" w:rsidR="00E3401D" w:rsidRDefault="00E3401D" w:rsidP="00E3401D">
      <w:pPr>
        <w:pStyle w:val="texto0"/>
        <w:spacing w:after="100" w:line="252" w:lineRule="exact"/>
      </w:pPr>
      <w:r w:rsidRPr="00323394">
        <w:t>Expresar los resultados como las diferencias entre la presión indicada del manómetro del dispositivo a ensayar y las indicaciones correspondientes del manómetro de referencia (ver numeral B.3).</w:t>
      </w:r>
    </w:p>
    <w:p w14:paraId="08ECC23A" w14:textId="77777777" w:rsidR="00E3401D" w:rsidRPr="00323394" w:rsidRDefault="00E3401D" w:rsidP="00E3401D">
      <w:pPr>
        <w:pStyle w:val="texto0"/>
        <w:spacing w:after="100" w:line="252" w:lineRule="exact"/>
        <w:rPr>
          <w:b/>
        </w:rPr>
      </w:pPr>
      <w:r w:rsidRPr="00323394">
        <w:rPr>
          <w:b/>
        </w:rPr>
        <w:t>A.4. Método de ensayo para determinar fuga de aire en el sistema neumático</w:t>
      </w:r>
    </w:p>
    <w:p w14:paraId="7DE3E835" w14:textId="77777777" w:rsidR="00E3401D" w:rsidRPr="00323394" w:rsidRDefault="00E3401D" w:rsidP="00E3401D">
      <w:pPr>
        <w:pStyle w:val="texto0"/>
        <w:spacing w:after="100" w:line="252" w:lineRule="exact"/>
        <w:rPr>
          <w:b/>
        </w:rPr>
      </w:pPr>
      <w:r w:rsidRPr="00323394">
        <w:rPr>
          <w:b/>
        </w:rPr>
        <w:t>A.4.1. Instrumentos</w:t>
      </w:r>
    </w:p>
    <w:p w14:paraId="2B5041DA" w14:textId="77777777" w:rsidR="00E3401D" w:rsidRPr="00323394" w:rsidRDefault="00E3401D" w:rsidP="00E3401D">
      <w:pPr>
        <w:pStyle w:val="texto0"/>
        <w:spacing w:after="100" w:line="252" w:lineRule="exact"/>
      </w:pPr>
      <w:r w:rsidRPr="00323394">
        <w:t>-</w:t>
      </w:r>
      <w:r w:rsidRPr="00323394">
        <w:tab/>
        <w:t>Cilindro de metal rígido de un tamaño apropiado.</w:t>
      </w:r>
    </w:p>
    <w:p w14:paraId="40FB00C4" w14:textId="77777777" w:rsidR="00E3401D" w:rsidRPr="00323394" w:rsidRDefault="00E3401D" w:rsidP="00E3401D">
      <w:pPr>
        <w:pStyle w:val="texto0"/>
        <w:spacing w:after="100" w:line="252" w:lineRule="exact"/>
      </w:pPr>
      <w:r w:rsidRPr="00323394">
        <w:t>-</w:t>
      </w:r>
      <w:r w:rsidRPr="00323394">
        <w:tab/>
        <w:t>Generador de presión, por ejemplo, bomba manual con una válvula de deflación.</w:t>
      </w:r>
    </w:p>
    <w:p w14:paraId="78593E5C" w14:textId="77777777" w:rsidR="00E3401D" w:rsidRPr="00323394" w:rsidRDefault="00E3401D" w:rsidP="00E3401D">
      <w:pPr>
        <w:pStyle w:val="texto0"/>
        <w:spacing w:after="100" w:line="252" w:lineRule="exact"/>
      </w:pPr>
      <w:r w:rsidRPr="00323394">
        <w:t>-</w:t>
      </w:r>
      <w:r w:rsidRPr="00323394">
        <w:tab/>
        <w:t>Dispositivo para medir el tiempo (cronómetro).</w:t>
      </w:r>
    </w:p>
    <w:p w14:paraId="12BA437D" w14:textId="77777777" w:rsidR="00E3401D" w:rsidRPr="00323394" w:rsidRDefault="00E3401D" w:rsidP="00E3401D">
      <w:pPr>
        <w:pStyle w:val="texto0"/>
        <w:spacing w:after="100" w:line="252" w:lineRule="exact"/>
        <w:rPr>
          <w:b/>
        </w:rPr>
      </w:pPr>
      <w:r w:rsidRPr="00323394">
        <w:rPr>
          <w:b/>
        </w:rPr>
        <w:t>A.4.2. Procedimiento.</w:t>
      </w:r>
    </w:p>
    <w:p w14:paraId="0EBBD3D3" w14:textId="77777777" w:rsidR="00E3401D" w:rsidRPr="00323394" w:rsidRDefault="00E3401D" w:rsidP="00E3401D">
      <w:pPr>
        <w:pStyle w:val="texto0"/>
        <w:spacing w:after="100" w:line="252" w:lineRule="exact"/>
        <w:ind w:left="720" w:hanging="432"/>
      </w:pPr>
      <w:r w:rsidRPr="00323394">
        <w:rPr>
          <w:color w:val="000000"/>
          <w:szCs w:val="23"/>
        </w:rPr>
        <w:t>i</w:t>
      </w:r>
      <w:r w:rsidRPr="00323394">
        <w:rPr>
          <w:color w:val="000000"/>
          <w:szCs w:val="23"/>
        </w:rPr>
        <w:tab/>
      </w:r>
      <w:r w:rsidRPr="00323394">
        <w:t>Envolver el brazalete alrededor del cilindro.</w:t>
      </w:r>
    </w:p>
    <w:p w14:paraId="56BA0F15" w14:textId="77777777" w:rsidR="00E3401D" w:rsidRPr="00323394" w:rsidRDefault="00E3401D" w:rsidP="00E3401D">
      <w:pPr>
        <w:pStyle w:val="texto0"/>
        <w:spacing w:after="100" w:line="252" w:lineRule="exact"/>
        <w:ind w:left="720" w:hanging="432"/>
      </w:pPr>
      <w:r>
        <w:rPr>
          <w:b/>
        </w:rPr>
        <w:tab/>
      </w:r>
      <w:r w:rsidRPr="00323394">
        <w:rPr>
          <w:b/>
        </w:rPr>
        <w:t>NOTA 2:</w:t>
      </w:r>
      <w:r w:rsidRPr="00323394">
        <w:t xml:space="preserve"> </w:t>
      </w:r>
      <w:r w:rsidRPr="00323394">
        <w:rPr>
          <w:i/>
        </w:rPr>
        <w:t>Se pueden usar en este ensayo las bombas electromecánicas que son parte del instrumento.</w:t>
      </w:r>
    </w:p>
    <w:p w14:paraId="3AE172C5" w14:textId="77777777" w:rsidR="00E3401D" w:rsidRPr="00323394" w:rsidRDefault="00E3401D" w:rsidP="00E3401D">
      <w:pPr>
        <w:pStyle w:val="texto0"/>
        <w:spacing w:after="100" w:line="252" w:lineRule="exact"/>
        <w:ind w:left="720" w:hanging="432"/>
      </w:pPr>
      <w:proofErr w:type="spellStart"/>
      <w:r w:rsidRPr="00323394">
        <w:t>ii</w:t>
      </w:r>
      <w:proofErr w:type="spellEnd"/>
      <w:r w:rsidRPr="00323394">
        <w:t>.</w:t>
      </w:r>
      <w:r w:rsidRPr="00323394">
        <w:tab/>
        <w:t xml:space="preserve">Llevar a cabo el ensayo sobre todo el intervalo de medida a por lo menos cinco incrementos de presión de igual ampliación (por ejemplo: 7 kPa (50 </w:t>
      </w:r>
      <w:proofErr w:type="spellStart"/>
      <w:r w:rsidRPr="00323394">
        <w:t>mmHg</w:t>
      </w:r>
      <w:proofErr w:type="spellEnd"/>
      <w:r w:rsidRPr="00323394">
        <w:t xml:space="preserve">), 13 kPa (100 </w:t>
      </w:r>
      <w:proofErr w:type="spellStart"/>
      <w:r w:rsidRPr="00323394">
        <w:t>mmHg</w:t>
      </w:r>
      <w:proofErr w:type="spellEnd"/>
      <w:r w:rsidRPr="00323394">
        <w:t xml:space="preserve">), 20 </w:t>
      </w:r>
      <w:proofErr w:type="gramStart"/>
      <w:r w:rsidRPr="00323394">
        <w:t xml:space="preserve">kPa </w:t>
      </w:r>
      <w:r>
        <w:t xml:space="preserve"> </w:t>
      </w:r>
      <w:r w:rsidRPr="00323394">
        <w:t>(</w:t>
      </w:r>
      <w:proofErr w:type="gramEnd"/>
      <w:r w:rsidRPr="00323394">
        <w:t xml:space="preserve">150 </w:t>
      </w:r>
      <w:proofErr w:type="spellStart"/>
      <w:r w:rsidRPr="00323394">
        <w:t>mmHg</w:t>
      </w:r>
      <w:proofErr w:type="spellEnd"/>
      <w:r w:rsidRPr="00323394">
        <w:t xml:space="preserve">), 27 kPa (200 </w:t>
      </w:r>
      <w:proofErr w:type="spellStart"/>
      <w:r w:rsidRPr="00323394">
        <w:t>mmHg</w:t>
      </w:r>
      <w:proofErr w:type="spellEnd"/>
      <w:r w:rsidRPr="00323394">
        <w:t xml:space="preserve">) y 34 kPa (250 </w:t>
      </w:r>
      <w:proofErr w:type="spellStart"/>
      <w:r w:rsidRPr="00323394">
        <w:t>mmHg</w:t>
      </w:r>
      <w:proofErr w:type="spellEnd"/>
      <w:r w:rsidRPr="00323394">
        <w:t>)). Probar la fuga de aire por un periodo de 5 min y determinar el valor medido.</w:t>
      </w:r>
    </w:p>
    <w:p w14:paraId="75FCB6BF" w14:textId="77777777" w:rsidR="00E3401D" w:rsidRPr="00323394" w:rsidRDefault="00E3401D" w:rsidP="00E3401D">
      <w:pPr>
        <w:pStyle w:val="texto0"/>
        <w:spacing w:after="100" w:line="252" w:lineRule="exact"/>
      </w:pPr>
      <w:r w:rsidRPr="00323394">
        <w:rPr>
          <w:b/>
        </w:rPr>
        <w:t>A.4.3. Expresión de resultados</w:t>
      </w:r>
    </w:p>
    <w:p w14:paraId="7AFBACA7" w14:textId="77777777" w:rsidR="00E3401D" w:rsidRDefault="00E3401D" w:rsidP="00E3401D">
      <w:pPr>
        <w:pStyle w:val="texto0"/>
        <w:spacing w:after="100" w:line="252" w:lineRule="exact"/>
      </w:pPr>
      <w:r w:rsidRPr="00323394">
        <w:t>Expresar la fuga de aire como tasa de disminución de presión por minuto.</w:t>
      </w:r>
    </w:p>
    <w:p w14:paraId="241B78D5" w14:textId="77777777" w:rsidR="00E3401D" w:rsidRPr="00323394" w:rsidRDefault="00E3401D" w:rsidP="00E3401D">
      <w:pPr>
        <w:pStyle w:val="texto0"/>
        <w:spacing w:after="100" w:line="246" w:lineRule="exact"/>
        <w:rPr>
          <w:b/>
        </w:rPr>
      </w:pPr>
      <w:r w:rsidRPr="00323394">
        <w:rPr>
          <w:b/>
        </w:rPr>
        <w:t>A.5. Método de ensayo para determinar la tasa de disminución de presión a través de válvulas de deflación</w:t>
      </w:r>
    </w:p>
    <w:p w14:paraId="4CF74816" w14:textId="77777777" w:rsidR="00E3401D" w:rsidRPr="00323394" w:rsidRDefault="00E3401D" w:rsidP="00E3401D">
      <w:pPr>
        <w:pStyle w:val="texto0"/>
        <w:spacing w:after="100" w:line="246" w:lineRule="exact"/>
      </w:pPr>
      <w:r w:rsidRPr="00323394">
        <w:rPr>
          <w:b/>
        </w:rPr>
        <w:t>A.5.1. Instrumentos</w:t>
      </w:r>
    </w:p>
    <w:p w14:paraId="4595637C" w14:textId="77777777" w:rsidR="00E3401D" w:rsidRPr="00323394" w:rsidRDefault="00E3401D" w:rsidP="00E3401D">
      <w:pPr>
        <w:pStyle w:val="texto0"/>
        <w:spacing w:after="100" w:line="246" w:lineRule="exact"/>
      </w:pPr>
      <w:r w:rsidRPr="00323394">
        <w:t>-</w:t>
      </w:r>
      <w:r w:rsidRPr="00323394">
        <w:tab/>
        <w:t>Conector tipo T.</w:t>
      </w:r>
    </w:p>
    <w:p w14:paraId="0F1670AE" w14:textId="77777777" w:rsidR="00E3401D" w:rsidRPr="00323394" w:rsidRDefault="00E3401D" w:rsidP="00E3401D">
      <w:pPr>
        <w:pStyle w:val="texto0"/>
        <w:spacing w:after="100" w:line="246" w:lineRule="exact"/>
      </w:pPr>
      <w:r w:rsidRPr="00323394">
        <w:t>-</w:t>
      </w:r>
      <w:r w:rsidRPr="00323394">
        <w:tab/>
        <w:t xml:space="preserve">Manómetro de referencia calibrado con una incertidumbre menor a 0.1 kPa (0.8 </w:t>
      </w:r>
      <w:proofErr w:type="spellStart"/>
      <w:r w:rsidRPr="00323394">
        <w:t>mmHg</w:t>
      </w:r>
      <w:proofErr w:type="spellEnd"/>
      <w:r w:rsidRPr="00323394">
        <w:t>).</w:t>
      </w:r>
    </w:p>
    <w:p w14:paraId="6AED7483" w14:textId="77777777" w:rsidR="00E3401D" w:rsidRPr="00323394" w:rsidRDefault="00E3401D" w:rsidP="00E3401D">
      <w:pPr>
        <w:pStyle w:val="texto0"/>
        <w:spacing w:after="100" w:line="246" w:lineRule="exact"/>
      </w:pPr>
      <w:r w:rsidRPr="00323394">
        <w:t>-</w:t>
      </w:r>
      <w:r w:rsidRPr="00323394">
        <w:tab/>
        <w:t>Extremidades artificiales (ver Notas en numeral A.5.2).</w:t>
      </w:r>
    </w:p>
    <w:p w14:paraId="329BB35C" w14:textId="77777777" w:rsidR="00E3401D" w:rsidRPr="00323394" w:rsidRDefault="00E3401D" w:rsidP="00E3401D">
      <w:pPr>
        <w:pStyle w:val="texto0"/>
        <w:spacing w:after="100" w:line="246" w:lineRule="exact"/>
      </w:pPr>
      <w:r w:rsidRPr="00323394">
        <w:t>-</w:t>
      </w:r>
      <w:r w:rsidRPr="00323394">
        <w:tab/>
        <w:t>Unidad de registro.</w:t>
      </w:r>
    </w:p>
    <w:p w14:paraId="1A3CAE4F" w14:textId="77777777" w:rsidR="00E3401D" w:rsidRPr="00323394" w:rsidRDefault="00E3401D" w:rsidP="00E3401D">
      <w:pPr>
        <w:pStyle w:val="texto0"/>
        <w:spacing w:after="100" w:line="246" w:lineRule="exact"/>
        <w:rPr>
          <w:b/>
        </w:rPr>
      </w:pPr>
      <w:r w:rsidRPr="00323394">
        <w:rPr>
          <w:b/>
        </w:rPr>
        <w:t>A.5.2. Procedimiento</w:t>
      </w:r>
    </w:p>
    <w:p w14:paraId="24F7D708" w14:textId="77777777" w:rsidR="00E3401D" w:rsidRPr="00323394" w:rsidRDefault="00E3401D" w:rsidP="00E3401D">
      <w:pPr>
        <w:pStyle w:val="texto0"/>
        <w:spacing w:after="100" w:line="246" w:lineRule="exact"/>
      </w:pPr>
      <w:r w:rsidRPr="00323394">
        <w:t>i.</w:t>
      </w:r>
      <w:r w:rsidRPr="00323394">
        <w:tab/>
        <w:t>Medir la tasa de disminución de presión en extremidades humanas o artificiales.</w:t>
      </w:r>
    </w:p>
    <w:p w14:paraId="53010893" w14:textId="77777777" w:rsidR="00E3401D" w:rsidRPr="00323394" w:rsidRDefault="00E3401D" w:rsidP="00E3401D">
      <w:pPr>
        <w:pStyle w:val="texto0"/>
        <w:spacing w:after="100" w:line="246" w:lineRule="exact"/>
        <w:ind w:left="720" w:firstLine="0"/>
      </w:pPr>
      <w:r w:rsidRPr="00323394">
        <w:rPr>
          <w:b/>
        </w:rPr>
        <w:t>NOTA 3:</w:t>
      </w:r>
      <w:r w:rsidRPr="00323394">
        <w:t xml:space="preserve"> </w:t>
      </w:r>
      <w:r w:rsidRPr="00323394">
        <w:rPr>
          <w:i/>
        </w:rPr>
        <w:t>La intención es usar extremidades artificiales, pero éstas aún se encuentran bajo consideración, por lo cual, las mediciones realizadas por voluntarios humanos son aceptables.</w:t>
      </w:r>
    </w:p>
    <w:p w14:paraId="69B2D1DB" w14:textId="77777777" w:rsidR="00E3401D" w:rsidRPr="00323394" w:rsidRDefault="00E3401D" w:rsidP="00E3401D">
      <w:pPr>
        <w:pStyle w:val="texto0"/>
        <w:spacing w:after="100" w:line="246" w:lineRule="exact"/>
        <w:ind w:left="720" w:firstLine="0"/>
      </w:pPr>
      <w:r w:rsidRPr="00323394">
        <w:rPr>
          <w:b/>
        </w:rPr>
        <w:t>NOTA 4:</w:t>
      </w:r>
      <w:r w:rsidRPr="00323394">
        <w:t xml:space="preserve"> </w:t>
      </w:r>
      <w:r w:rsidRPr="00323394">
        <w:rPr>
          <w:i/>
        </w:rPr>
        <w:t>Se intenta que las propiedades de las extremidades artificiales reflejen las propiedades elásticas de las extremidades humanas.</w:t>
      </w:r>
    </w:p>
    <w:p w14:paraId="0C29B254" w14:textId="77777777" w:rsidR="00E3401D" w:rsidRPr="00323394" w:rsidRDefault="00E3401D" w:rsidP="00E3401D">
      <w:pPr>
        <w:pStyle w:val="texto0"/>
        <w:spacing w:after="100" w:line="246" w:lineRule="exact"/>
        <w:ind w:left="720" w:firstLine="0"/>
      </w:pPr>
      <w:r w:rsidRPr="00323394">
        <w:rPr>
          <w:b/>
        </w:rPr>
        <w:t>NOTA 5:</w:t>
      </w:r>
      <w:r w:rsidRPr="00323394">
        <w:t xml:space="preserve"> </w:t>
      </w:r>
      <w:r w:rsidRPr="00323394">
        <w:rPr>
          <w:i/>
        </w:rPr>
        <w:t>es posible utilizar como una extremidad artificial, a la “Balanza de Presión-Volumen” Figura A.2.</w:t>
      </w:r>
    </w:p>
    <w:p w14:paraId="36AAE5FB" w14:textId="77777777" w:rsidR="00E3401D" w:rsidRPr="00323394" w:rsidRDefault="00E3401D" w:rsidP="00E3401D">
      <w:pPr>
        <w:pStyle w:val="texto0"/>
        <w:spacing w:after="100" w:line="246" w:lineRule="exact"/>
      </w:pPr>
      <w:r w:rsidRPr="00323394">
        <w:t>Debido a que la tasa de deflación del brazalete puede ser influenciada por la manera en que se coloca el brazalete, este debe aplicarse y retirarse para cada una de por lo menos diez mediciones repetidas, en al menos dos tamaños diferentes de extremidades.</w:t>
      </w:r>
    </w:p>
    <w:p w14:paraId="5545A121" w14:textId="77777777" w:rsidR="00E3401D" w:rsidRPr="00323394" w:rsidRDefault="00E3401D" w:rsidP="00E3401D">
      <w:pPr>
        <w:pStyle w:val="texto0"/>
        <w:spacing w:after="100" w:line="246" w:lineRule="exact"/>
      </w:pPr>
      <w:r w:rsidRPr="00323394">
        <w:t>Estos dos tamaños de extremidades deben ser iguales a los límites mínimos y máximo de las circunferencias de la extremidad para la cual se recomienda ese tamaño de brazalete en particular. Se permite un reajuste de la válvula deflación durante el ensayo.</w:t>
      </w:r>
    </w:p>
    <w:p w14:paraId="6B434BBF" w14:textId="77777777" w:rsidR="00E3401D" w:rsidRPr="00323394" w:rsidRDefault="00E3401D" w:rsidP="00E3401D">
      <w:pPr>
        <w:pStyle w:val="texto0"/>
        <w:spacing w:after="100" w:line="246" w:lineRule="exact"/>
      </w:pPr>
      <w:r w:rsidRPr="00323394">
        <w:lastRenderedPageBreak/>
        <w:t>Conectar el manómetro de referencia calibrado al brazalete a través de un conector tipo T. Conectar la salida del manómetro de referencia calibrado a la unidad registro.</w:t>
      </w:r>
    </w:p>
    <w:p w14:paraId="0FBDD9A6" w14:textId="77777777" w:rsidR="00E3401D" w:rsidRPr="00323394" w:rsidRDefault="00E3401D" w:rsidP="00E3401D">
      <w:pPr>
        <w:pStyle w:val="texto0"/>
        <w:spacing w:after="100" w:line="246" w:lineRule="exact"/>
      </w:pPr>
      <w:r w:rsidRPr="00323394">
        <w:t>Trazar la disminución de la presión en la forma de una curva de presión como una función de tiempo.</w:t>
      </w:r>
    </w:p>
    <w:p w14:paraId="01536124" w14:textId="77777777" w:rsidR="00E3401D" w:rsidRPr="00323394" w:rsidRDefault="00E3401D" w:rsidP="00E3401D">
      <w:pPr>
        <w:pStyle w:val="texto0"/>
        <w:spacing w:after="100" w:line="246" w:lineRule="exact"/>
        <w:rPr>
          <w:b/>
        </w:rPr>
      </w:pPr>
      <w:r w:rsidRPr="00323394">
        <w:rPr>
          <w:b/>
        </w:rPr>
        <w:t>A.5.3. Expresión de los resultados</w:t>
      </w:r>
    </w:p>
    <w:p w14:paraId="76C25F84" w14:textId="77777777" w:rsidR="00E3401D" w:rsidRPr="00323394" w:rsidRDefault="00E3401D" w:rsidP="00E3401D">
      <w:pPr>
        <w:pStyle w:val="texto0"/>
        <w:spacing w:after="100" w:line="246" w:lineRule="exact"/>
      </w:pPr>
      <w:r w:rsidRPr="00323394">
        <w:t xml:space="preserve">Determinar la tasa de la disminución de la presión por evaluación gráfica (trazando tangentes) en los valores de presión de 8.0 kPa (60 </w:t>
      </w:r>
      <w:proofErr w:type="spellStart"/>
      <w:r w:rsidRPr="00323394">
        <w:t>mmHg</w:t>
      </w:r>
      <w:proofErr w:type="spellEnd"/>
      <w:r w:rsidRPr="00323394">
        <w:t xml:space="preserve">), 16.0 kPa (120 </w:t>
      </w:r>
      <w:proofErr w:type="spellStart"/>
      <w:r w:rsidRPr="00323394">
        <w:t>mmHg</w:t>
      </w:r>
      <w:proofErr w:type="spellEnd"/>
      <w:r w:rsidRPr="00323394">
        <w:t xml:space="preserve">) y 24.0 kPa (180 </w:t>
      </w:r>
      <w:proofErr w:type="spellStart"/>
      <w:r w:rsidRPr="00323394">
        <w:t>mmHg</w:t>
      </w:r>
      <w:proofErr w:type="spellEnd"/>
      <w:r w:rsidRPr="00323394">
        <w:t>).</w:t>
      </w:r>
    </w:p>
    <w:p w14:paraId="19D74910" w14:textId="77777777" w:rsidR="00E3401D" w:rsidRDefault="00E3401D" w:rsidP="00E3401D">
      <w:pPr>
        <w:pStyle w:val="texto0"/>
        <w:spacing w:after="100" w:line="246" w:lineRule="exact"/>
      </w:pPr>
      <w:r w:rsidRPr="00323394">
        <w:t>La tasa de disminución de presión es el valor medio calculado separadamente para estos tres valores de presión y para varios tamaños de circunferencias de extremidades.</w:t>
      </w:r>
    </w:p>
    <w:p w14:paraId="731A9E6F" w14:textId="77777777" w:rsidR="00E3401D" w:rsidRPr="00323394" w:rsidRDefault="00E3401D" w:rsidP="00E3401D">
      <w:pPr>
        <w:pStyle w:val="texto0"/>
        <w:spacing w:after="100" w:line="246" w:lineRule="exact"/>
        <w:rPr>
          <w:b/>
        </w:rPr>
      </w:pPr>
      <w:r w:rsidRPr="00323394">
        <w:rPr>
          <w:b/>
        </w:rPr>
        <w:t>A.6. Método de ensayo para la válvula de escape rápido</w:t>
      </w:r>
    </w:p>
    <w:p w14:paraId="5F3D0E4B" w14:textId="77777777" w:rsidR="00E3401D" w:rsidRPr="00323394" w:rsidRDefault="00E3401D" w:rsidP="00E3401D">
      <w:pPr>
        <w:pStyle w:val="texto0"/>
        <w:spacing w:after="100" w:line="246" w:lineRule="exact"/>
        <w:rPr>
          <w:b/>
        </w:rPr>
      </w:pPr>
      <w:r w:rsidRPr="00323394">
        <w:rPr>
          <w:b/>
        </w:rPr>
        <w:t>A.6.1. Instrumentos</w:t>
      </w:r>
    </w:p>
    <w:p w14:paraId="445A4AC2" w14:textId="77777777" w:rsidR="00E3401D" w:rsidRDefault="00E3401D" w:rsidP="00E3401D">
      <w:pPr>
        <w:pStyle w:val="texto0"/>
        <w:spacing w:after="100" w:line="246" w:lineRule="exact"/>
      </w:pPr>
      <w:r w:rsidRPr="00323394">
        <w:t>-</w:t>
      </w:r>
      <w:r w:rsidRPr="00323394">
        <w:tab/>
        <w:t>Recipiente de metal rígido, con una capacidad de 500 ml ± 5 %.</w:t>
      </w:r>
    </w:p>
    <w:p w14:paraId="56F2C373" w14:textId="77777777" w:rsidR="00E3401D" w:rsidRPr="00323394" w:rsidRDefault="00E3401D" w:rsidP="00E3401D">
      <w:pPr>
        <w:pStyle w:val="texto0"/>
        <w:spacing w:after="100" w:line="246" w:lineRule="exact"/>
      </w:pPr>
      <w:r w:rsidRPr="00323394">
        <w:t>-</w:t>
      </w:r>
      <w:r w:rsidRPr="00323394">
        <w:tab/>
        <w:t xml:space="preserve">Manómetro de referencia calibrado, con una incertidumbre menor a 0.1 kPa (0.8 </w:t>
      </w:r>
      <w:proofErr w:type="spellStart"/>
      <w:r w:rsidRPr="00323394">
        <w:t>mmHg</w:t>
      </w:r>
      <w:proofErr w:type="spellEnd"/>
      <w:r w:rsidRPr="00323394">
        <w:t>).</w:t>
      </w:r>
    </w:p>
    <w:p w14:paraId="3A40FDDA" w14:textId="77777777" w:rsidR="00E3401D" w:rsidRPr="00323394" w:rsidRDefault="00E3401D" w:rsidP="00E3401D">
      <w:pPr>
        <w:pStyle w:val="texto0"/>
        <w:spacing w:after="100" w:line="246" w:lineRule="exact"/>
      </w:pPr>
      <w:r w:rsidRPr="00323394">
        <w:t>-</w:t>
      </w:r>
      <w:r w:rsidRPr="00323394">
        <w:tab/>
        <w:t>Conector tipo T.</w:t>
      </w:r>
    </w:p>
    <w:p w14:paraId="6A575D53" w14:textId="77777777" w:rsidR="00E3401D" w:rsidRPr="00323394" w:rsidRDefault="00E3401D" w:rsidP="00E3401D">
      <w:pPr>
        <w:pStyle w:val="texto0"/>
        <w:spacing w:after="100" w:line="246" w:lineRule="exact"/>
      </w:pPr>
      <w:r w:rsidRPr="00323394">
        <w:t>-</w:t>
      </w:r>
      <w:r w:rsidRPr="00323394">
        <w:tab/>
        <w:t>Dispositivo para medir el tiempo (cronómetro).</w:t>
      </w:r>
    </w:p>
    <w:p w14:paraId="34A41DC8" w14:textId="77777777" w:rsidR="00E3401D" w:rsidRPr="00323394" w:rsidRDefault="00E3401D" w:rsidP="00E3401D">
      <w:pPr>
        <w:pStyle w:val="texto0"/>
        <w:spacing w:after="100" w:line="246" w:lineRule="exact"/>
        <w:rPr>
          <w:b/>
        </w:rPr>
      </w:pPr>
      <w:r w:rsidRPr="00323394">
        <w:rPr>
          <w:b/>
        </w:rPr>
        <w:t>A.6.2. Procedimiento</w:t>
      </w:r>
    </w:p>
    <w:p w14:paraId="17175953" w14:textId="77777777" w:rsidR="00E3401D" w:rsidRPr="00323394" w:rsidRDefault="00E3401D" w:rsidP="00E3401D">
      <w:pPr>
        <w:pStyle w:val="texto0"/>
        <w:spacing w:after="100" w:line="246" w:lineRule="exact"/>
        <w:ind w:left="720" w:hanging="432"/>
      </w:pPr>
      <w:r w:rsidRPr="00323394">
        <w:t>i.</w:t>
      </w:r>
      <w:r w:rsidRPr="00323394">
        <w:tab/>
        <w:t>Llevar a cabo el ensayo con el recipiente en el lugar del brazalete. Conectar el manómetro de referencia calibrado y el manómetro del esfigmomanómetro a través de un conector tipo T al sistema neumático de generación de presión. Inflar a presión máxima y abrir la válvula de escape rápido.</w:t>
      </w:r>
    </w:p>
    <w:p w14:paraId="75CA8C8E" w14:textId="77777777" w:rsidR="00E3401D" w:rsidRPr="00323394" w:rsidRDefault="00E3401D" w:rsidP="00E3401D">
      <w:pPr>
        <w:pStyle w:val="texto0"/>
        <w:spacing w:after="100" w:line="246" w:lineRule="exact"/>
      </w:pPr>
      <w:r w:rsidRPr="00323394">
        <w:rPr>
          <w:b/>
        </w:rPr>
        <w:t>A.6.3. Expresión de los resultados</w:t>
      </w:r>
    </w:p>
    <w:p w14:paraId="767F27C2" w14:textId="77777777" w:rsidR="00E3401D" w:rsidRPr="00323394" w:rsidRDefault="00E3401D" w:rsidP="00E3401D">
      <w:pPr>
        <w:pStyle w:val="texto0"/>
        <w:spacing w:after="100" w:line="246" w:lineRule="exact"/>
        <w:rPr>
          <w:b/>
        </w:rPr>
      </w:pPr>
      <w:r w:rsidRPr="00323394">
        <w:rPr>
          <w:b/>
        </w:rPr>
        <w:t>A.6.3.1 Escape rápido</w:t>
      </w:r>
    </w:p>
    <w:p w14:paraId="07252734" w14:textId="77777777" w:rsidR="00E3401D" w:rsidRPr="00323394" w:rsidRDefault="00E3401D" w:rsidP="00E3401D">
      <w:pPr>
        <w:pStyle w:val="texto0"/>
        <w:spacing w:after="100" w:line="246" w:lineRule="exact"/>
      </w:pPr>
      <w:r w:rsidRPr="00323394">
        <w:t xml:space="preserve">Durante el escape rápido del sistema neumático, con la válvula completamente abierta, el tiempo de reducción de la presión de 35 kPa a 2 kPa (260 </w:t>
      </w:r>
      <w:proofErr w:type="spellStart"/>
      <w:r w:rsidRPr="00323394">
        <w:t>mmHg</w:t>
      </w:r>
      <w:proofErr w:type="spellEnd"/>
      <w:r w:rsidRPr="00323394">
        <w:t xml:space="preserve"> a 15 </w:t>
      </w:r>
      <w:proofErr w:type="spellStart"/>
      <w:r w:rsidRPr="00323394">
        <w:t>mmHg</w:t>
      </w:r>
      <w:proofErr w:type="spellEnd"/>
      <w:r w:rsidRPr="00323394">
        <w:t>) no debe exceder los 10 segundos.</w:t>
      </w:r>
    </w:p>
    <w:p w14:paraId="375DB4C2" w14:textId="77777777" w:rsidR="00E3401D" w:rsidRPr="00323394" w:rsidRDefault="00E3401D" w:rsidP="00E3401D">
      <w:pPr>
        <w:pStyle w:val="texto0"/>
        <w:spacing w:after="100" w:line="258" w:lineRule="exact"/>
        <w:rPr>
          <w:b/>
        </w:rPr>
      </w:pPr>
      <w:r w:rsidRPr="00323394">
        <w:rPr>
          <w:b/>
        </w:rPr>
        <w:t>A.7. Método de ensayo para determinar el espesor de las marcas y el espaciado en la escala</w:t>
      </w:r>
    </w:p>
    <w:p w14:paraId="20EC392A" w14:textId="77777777" w:rsidR="00E3401D" w:rsidRPr="00323394" w:rsidRDefault="00E3401D" w:rsidP="00E3401D">
      <w:pPr>
        <w:pStyle w:val="texto0"/>
        <w:spacing w:after="100" w:line="258" w:lineRule="exact"/>
        <w:rPr>
          <w:b/>
        </w:rPr>
      </w:pPr>
      <w:r w:rsidRPr="00323394">
        <w:rPr>
          <w:b/>
        </w:rPr>
        <w:t>A.7.1. Instrumentos.</w:t>
      </w:r>
    </w:p>
    <w:p w14:paraId="2159CD10" w14:textId="77777777" w:rsidR="00E3401D" w:rsidRPr="00323394" w:rsidRDefault="00E3401D" w:rsidP="00E3401D">
      <w:pPr>
        <w:pStyle w:val="texto0"/>
        <w:spacing w:after="100" w:line="258" w:lineRule="exact"/>
      </w:pPr>
      <w:r w:rsidRPr="00323394">
        <w:t>-</w:t>
      </w:r>
      <w:r w:rsidRPr="00323394">
        <w:tab/>
        <w:t>Magnificador óptico con escala o un dispositivo similar.</w:t>
      </w:r>
    </w:p>
    <w:p w14:paraId="0D1C9943" w14:textId="77777777" w:rsidR="00E3401D" w:rsidRPr="00323394" w:rsidRDefault="00E3401D" w:rsidP="00E3401D">
      <w:pPr>
        <w:pStyle w:val="texto0"/>
        <w:spacing w:after="100" w:line="258" w:lineRule="exact"/>
        <w:rPr>
          <w:b/>
        </w:rPr>
      </w:pPr>
      <w:r w:rsidRPr="00323394">
        <w:rPr>
          <w:b/>
        </w:rPr>
        <w:t>A.7.2. Procedimiento</w:t>
      </w:r>
    </w:p>
    <w:p w14:paraId="1D304688" w14:textId="77777777" w:rsidR="00E3401D" w:rsidRDefault="00E3401D" w:rsidP="00E3401D">
      <w:pPr>
        <w:pStyle w:val="texto0"/>
        <w:spacing w:after="100" w:line="258" w:lineRule="exact"/>
      </w:pPr>
      <w:r w:rsidRPr="00323394">
        <w:t>i.</w:t>
      </w:r>
      <w:r w:rsidRPr="00323394">
        <w:tab/>
        <w:t>Determinar el espesor de las marcas en la escala y los espacios en la escala utilizando el magnificador óptico.</w:t>
      </w:r>
    </w:p>
    <w:p w14:paraId="600E82CE" w14:textId="77777777" w:rsidR="00E3401D" w:rsidRPr="00323394" w:rsidRDefault="00E3401D" w:rsidP="00E3401D">
      <w:pPr>
        <w:pStyle w:val="texto0"/>
        <w:spacing w:after="100" w:line="258" w:lineRule="exact"/>
        <w:rPr>
          <w:b/>
        </w:rPr>
      </w:pPr>
      <w:r w:rsidRPr="00323394">
        <w:rPr>
          <w:b/>
        </w:rPr>
        <w:t>A.8. Método de ensayo para determinar el diámetro interno del tubo de mercurio</w:t>
      </w:r>
    </w:p>
    <w:p w14:paraId="27BD09E8" w14:textId="77777777" w:rsidR="00E3401D" w:rsidRPr="00323394" w:rsidRDefault="00E3401D" w:rsidP="00E3401D">
      <w:pPr>
        <w:pStyle w:val="texto0"/>
        <w:spacing w:after="100" w:line="258" w:lineRule="exact"/>
        <w:rPr>
          <w:b/>
        </w:rPr>
      </w:pPr>
      <w:r w:rsidRPr="00323394">
        <w:rPr>
          <w:b/>
        </w:rPr>
        <w:t>A.8.1. Instrumentos</w:t>
      </w:r>
    </w:p>
    <w:p w14:paraId="1A31C06E" w14:textId="77777777" w:rsidR="00E3401D" w:rsidRPr="00323394" w:rsidRDefault="00E3401D" w:rsidP="00E3401D">
      <w:pPr>
        <w:pStyle w:val="texto0"/>
        <w:spacing w:after="100" w:line="258" w:lineRule="exact"/>
      </w:pPr>
      <w:r w:rsidRPr="00323394">
        <w:t>-</w:t>
      </w:r>
      <w:r w:rsidRPr="00323394">
        <w:tab/>
        <w:t>Calibres de tapón o dispositivos similares, con una tolerancia menor a 0.05 mm</w:t>
      </w:r>
    </w:p>
    <w:p w14:paraId="01B009D1" w14:textId="77777777" w:rsidR="00E3401D" w:rsidRPr="00323394" w:rsidRDefault="00E3401D" w:rsidP="00E3401D">
      <w:pPr>
        <w:pStyle w:val="texto0"/>
        <w:spacing w:after="100" w:line="258" w:lineRule="exact"/>
        <w:rPr>
          <w:b/>
        </w:rPr>
      </w:pPr>
      <w:r w:rsidRPr="00323394">
        <w:rPr>
          <w:b/>
        </w:rPr>
        <w:t>A.8.2. Procedimiento</w:t>
      </w:r>
    </w:p>
    <w:p w14:paraId="59753FD6" w14:textId="77777777" w:rsidR="00E3401D" w:rsidRDefault="00E3401D" w:rsidP="00E3401D">
      <w:pPr>
        <w:pStyle w:val="texto0"/>
        <w:spacing w:after="100" w:line="258" w:lineRule="exact"/>
      </w:pPr>
      <w:r w:rsidRPr="00323394">
        <w:t>Ensayar el diámetro interno nominal del tubo en cada extremo utilizando calibres de tapón o dispositivos similares.</w:t>
      </w:r>
    </w:p>
    <w:p w14:paraId="021ED555" w14:textId="77777777" w:rsidR="00E3401D" w:rsidRPr="00323394" w:rsidRDefault="00E3401D" w:rsidP="00E3401D">
      <w:pPr>
        <w:pStyle w:val="texto0"/>
        <w:spacing w:after="100" w:line="258" w:lineRule="exact"/>
        <w:rPr>
          <w:b/>
        </w:rPr>
      </w:pPr>
      <w:r w:rsidRPr="00323394">
        <w:rPr>
          <w:b/>
        </w:rPr>
        <w:t>A.9. Método de ensayo para seguridad contra derrames de mercurio</w:t>
      </w:r>
    </w:p>
    <w:p w14:paraId="73EAC729" w14:textId="77777777" w:rsidR="00E3401D" w:rsidRPr="00323394" w:rsidRDefault="00E3401D" w:rsidP="00E3401D">
      <w:pPr>
        <w:pStyle w:val="texto0"/>
        <w:spacing w:after="100" w:line="258" w:lineRule="exact"/>
        <w:rPr>
          <w:b/>
        </w:rPr>
      </w:pPr>
      <w:r w:rsidRPr="00323394">
        <w:rPr>
          <w:b/>
        </w:rPr>
        <w:t>A.9.1. Instrumento</w:t>
      </w:r>
    </w:p>
    <w:p w14:paraId="10E77353" w14:textId="77777777" w:rsidR="00E3401D" w:rsidRPr="00323394" w:rsidRDefault="00E3401D" w:rsidP="00E3401D">
      <w:pPr>
        <w:pStyle w:val="texto0"/>
        <w:spacing w:after="100" w:line="258" w:lineRule="exact"/>
      </w:pPr>
      <w:r w:rsidRPr="00323394">
        <w:t>-</w:t>
      </w:r>
      <w:r w:rsidRPr="00323394">
        <w:tab/>
        <w:t>Recipiente recolector de un tamaño adecuado;</w:t>
      </w:r>
    </w:p>
    <w:p w14:paraId="1A3FF246" w14:textId="77777777" w:rsidR="00E3401D" w:rsidRDefault="00E3401D" w:rsidP="00E3401D">
      <w:pPr>
        <w:pStyle w:val="texto0"/>
        <w:spacing w:after="100" w:line="258" w:lineRule="exact"/>
      </w:pPr>
      <w:r w:rsidRPr="00323394">
        <w:t>-</w:t>
      </w:r>
      <w:r w:rsidRPr="00323394">
        <w:tab/>
        <w:t xml:space="preserve">Manómetro de referencia calibrado, con una incertidumbre menor a 0.1 kPa (0.8 </w:t>
      </w:r>
      <w:proofErr w:type="spellStart"/>
      <w:r w:rsidRPr="00323394">
        <w:t>mmHg</w:t>
      </w:r>
      <w:proofErr w:type="spellEnd"/>
      <w:r w:rsidRPr="00323394">
        <w:t>);</w:t>
      </w:r>
    </w:p>
    <w:p w14:paraId="223E26F9" w14:textId="77777777" w:rsidR="00E3401D" w:rsidRPr="00323394" w:rsidRDefault="00E3401D" w:rsidP="00E3401D">
      <w:pPr>
        <w:pStyle w:val="texto0"/>
        <w:spacing w:after="100" w:line="258" w:lineRule="exact"/>
      </w:pPr>
      <w:r w:rsidRPr="00323394">
        <w:t>-</w:t>
      </w:r>
      <w:r w:rsidRPr="00323394">
        <w:tab/>
        <w:t>Conector tipo T;</w:t>
      </w:r>
    </w:p>
    <w:p w14:paraId="4569D322" w14:textId="77777777" w:rsidR="00E3401D" w:rsidRPr="00323394" w:rsidRDefault="00E3401D" w:rsidP="00E3401D">
      <w:pPr>
        <w:pStyle w:val="texto0"/>
        <w:spacing w:after="100" w:line="258" w:lineRule="exact"/>
      </w:pPr>
      <w:r w:rsidRPr="00323394">
        <w:t>-</w:t>
      </w:r>
      <w:r w:rsidRPr="00323394">
        <w:tab/>
        <w:t>Sistema de generador de presión, por ejemplo: bomba manual con una válvula de deflación.</w:t>
      </w:r>
    </w:p>
    <w:p w14:paraId="07D58D6E" w14:textId="77777777" w:rsidR="00E3401D" w:rsidRPr="00323394" w:rsidRDefault="00E3401D" w:rsidP="00E3401D">
      <w:pPr>
        <w:pStyle w:val="texto0"/>
        <w:spacing w:after="100" w:line="258" w:lineRule="exact"/>
        <w:rPr>
          <w:b/>
        </w:rPr>
      </w:pPr>
      <w:r w:rsidRPr="00323394">
        <w:rPr>
          <w:b/>
        </w:rPr>
        <w:lastRenderedPageBreak/>
        <w:t>A.9.2. Procedimiento</w:t>
      </w:r>
    </w:p>
    <w:p w14:paraId="269F72C7" w14:textId="77777777" w:rsidR="00E3401D" w:rsidRPr="00323394" w:rsidRDefault="00E3401D" w:rsidP="00E3401D">
      <w:pPr>
        <w:pStyle w:val="texto0"/>
        <w:spacing w:after="100" w:line="258" w:lineRule="exact"/>
        <w:ind w:left="720" w:hanging="432"/>
      </w:pPr>
      <w:r w:rsidRPr="00323394">
        <w:t>i.</w:t>
      </w:r>
      <w:r w:rsidRPr="00323394">
        <w:tab/>
        <w:t>Colocar el esfigmomanómetro sujeto a ensayo en el recipiente colector.</w:t>
      </w:r>
    </w:p>
    <w:p w14:paraId="4E031083" w14:textId="77777777" w:rsidR="00E3401D" w:rsidRPr="00323394" w:rsidRDefault="00E3401D" w:rsidP="00E3401D">
      <w:pPr>
        <w:pStyle w:val="texto0"/>
        <w:spacing w:after="100" w:line="258" w:lineRule="exact"/>
        <w:ind w:left="720" w:hanging="432"/>
      </w:pPr>
      <w:proofErr w:type="spellStart"/>
      <w:r w:rsidRPr="00323394">
        <w:t>ii</w:t>
      </w:r>
      <w:proofErr w:type="spellEnd"/>
      <w:r w:rsidRPr="00323394">
        <w:t>.</w:t>
      </w:r>
      <w:r w:rsidRPr="00323394">
        <w:tab/>
        <w:t>Conectar el generador de presión, y un conector tipo T conectado a un manómetro de referencia calibrado directamente al tubo que lleva al contenedor de mercurio.</w:t>
      </w:r>
    </w:p>
    <w:p w14:paraId="669D51B9" w14:textId="77777777" w:rsidR="00E3401D" w:rsidRPr="00323394" w:rsidRDefault="00E3401D" w:rsidP="00E3401D">
      <w:pPr>
        <w:pStyle w:val="texto0"/>
        <w:spacing w:after="100" w:line="258" w:lineRule="exact"/>
        <w:ind w:left="720" w:hanging="432"/>
      </w:pPr>
      <w:proofErr w:type="spellStart"/>
      <w:r w:rsidRPr="00323394">
        <w:t>iii</w:t>
      </w:r>
      <w:proofErr w:type="spellEnd"/>
      <w:r w:rsidRPr="00323394">
        <w:t>.</w:t>
      </w:r>
      <w:r w:rsidRPr="00323394">
        <w:tab/>
        <w:t xml:space="preserve">Usar el generador de presión para incrementar la presión en el manómetro a 13.3 kPa (100 </w:t>
      </w:r>
      <w:proofErr w:type="spellStart"/>
      <w:r w:rsidRPr="00323394">
        <w:t>mmHg</w:t>
      </w:r>
      <w:proofErr w:type="spellEnd"/>
      <w:r w:rsidRPr="00323394">
        <w:t>) mayor que la indicación máxima indicada en la escala en el manómetro de ensayo.</w:t>
      </w:r>
    </w:p>
    <w:p w14:paraId="3C5501C5" w14:textId="77777777" w:rsidR="00E3401D" w:rsidRPr="00323394" w:rsidRDefault="00E3401D" w:rsidP="00E3401D">
      <w:pPr>
        <w:pStyle w:val="texto0"/>
        <w:spacing w:after="100" w:line="258" w:lineRule="exact"/>
        <w:ind w:left="720" w:hanging="432"/>
      </w:pPr>
      <w:proofErr w:type="spellStart"/>
      <w:r w:rsidRPr="00323394">
        <w:t>iv</w:t>
      </w:r>
      <w:proofErr w:type="spellEnd"/>
      <w:r w:rsidRPr="00323394">
        <w:t>.</w:t>
      </w:r>
      <w:r w:rsidRPr="00323394">
        <w:tab/>
        <w:t>Mantener la presión por 5 s y luego liberar la presión en el sistema.</w:t>
      </w:r>
    </w:p>
    <w:p w14:paraId="2431BB0F" w14:textId="77777777" w:rsidR="00E3401D" w:rsidRDefault="00E3401D" w:rsidP="00E3401D">
      <w:pPr>
        <w:pStyle w:val="texto0"/>
        <w:spacing w:after="100" w:line="258" w:lineRule="exact"/>
        <w:ind w:left="720" w:hanging="432"/>
      </w:pPr>
      <w:r w:rsidRPr="00323394">
        <w:t>v.</w:t>
      </w:r>
      <w:r w:rsidRPr="00323394">
        <w:tab/>
        <w:t>Verificar que no haya derrame de mercurio.</w:t>
      </w:r>
    </w:p>
    <w:p w14:paraId="22E1F5C8" w14:textId="77777777" w:rsidR="00E3401D" w:rsidRPr="00323394" w:rsidRDefault="00E3401D" w:rsidP="00E3401D">
      <w:pPr>
        <w:pStyle w:val="texto0"/>
        <w:spacing w:after="100" w:line="258" w:lineRule="exact"/>
        <w:rPr>
          <w:b/>
        </w:rPr>
      </w:pPr>
      <w:r w:rsidRPr="00323394">
        <w:rPr>
          <w:b/>
        </w:rPr>
        <w:t>A.10. Método de ensayo para determinar la influencia del mercurio sobre el mecanismo de obstrucción</w:t>
      </w:r>
    </w:p>
    <w:p w14:paraId="519ED07F" w14:textId="77777777" w:rsidR="00E3401D" w:rsidRPr="00323394" w:rsidRDefault="00E3401D" w:rsidP="00E3401D">
      <w:pPr>
        <w:pStyle w:val="texto0"/>
        <w:spacing w:after="100" w:line="258" w:lineRule="exact"/>
        <w:rPr>
          <w:b/>
        </w:rPr>
      </w:pPr>
      <w:r w:rsidRPr="00323394">
        <w:rPr>
          <w:b/>
        </w:rPr>
        <w:t>A.10.1. Instrumentos</w:t>
      </w:r>
    </w:p>
    <w:p w14:paraId="54B185FB" w14:textId="77777777" w:rsidR="00E3401D" w:rsidRPr="00323394" w:rsidRDefault="00E3401D" w:rsidP="00E3401D">
      <w:pPr>
        <w:pStyle w:val="texto0"/>
        <w:spacing w:after="100" w:line="258" w:lineRule="exact"/>
        <w:ind w:left="720" w:hanging="432"/>
      </w:pPr>
      <w:r w:rsidRPr="00323394">
        <w:t>-</w:t>
      </w:r>
      <w:r w:rsidRPr="00323394">
        <w:tab/>
        <w:t>Mecanismo para medir el tiempo, por ejemplo, un cronómetro o un instrumento electrónico de medición del tiempo.</w:t>
      </w:r>
    </w:p>
    <w:p w14:paraId="396DD2F6" w14:textId="77777777" w:rsidR="00E3401D" w:rsidRPr="00323394" w:rsidRDefault="00E3401D" w:rsidP="00E3401D">
      <w:pPr>
        <w:pStyle w:val="texto0"/>
        <w:spacing w:after="100" w:line="258" w:lineRule="exact"/>
        <w:ind w:left="720" w:hanging="432"/>
      </w:pPr>
      <w:r w:rsidRPr="00323394">
        <w:t>-</w:t>
      </w:r>
      <w:r w:rsidRPr="00323394">
        <w:tab/>
        <w:t>Generador de presión, por ejemplo, una bomba manual con una válvula de deflación.</w:t>
      </w:r>
    </w:p>
    <w:p w14:paraId="45430CF8" w14:textId="77777777" w:rsidR="00E3401D" w:rsidRPr="00323394" w:rsidRDefault="00E3401D" w:rsidP="00E3401D">
      <w:pPr>
        <w:pStyle w:val="texto0"/>
        <w:spacing w:after="100" w:line="258" w:lineRule="exact"/>
        <w:rPr>
          <w:b/>
        </w:rPr>
      </w:pPr>
      <w:r w:rsidRPr="00323394">
        <w:rPr>
          <w:b/>
        </w:rPr>
        <w:t>A.10.2. Procedimiento</w:t>
      </w:r>
    </w:p>
    <w:p w14:paraId="38556B9F" w14:textId="77777777" w:rsidR="00E3401D" w:rsidRDefault="00E3401D" w:rsidP="00E3401D">
      <w:pPr>
        <w:pStyle w:val="texto0"/>
        <w:spacing w:after="100" w:line="258" w:lineRule="exact"/>
        <w:ind w:left="720" w:hanging="432"/>
      </w:pPr>
      <w:r w:rsidRPr="00323394">
        <w:t>i.</w:t>
      </w:r>
      <w:r w:rsidRPr="00323394">
        <w:tab/>
        <w:t>Conectar el generador de presión directamente al tubo que lleva al contenedor de mercurio, es decir, sin conectar un brazalete.</w:t>
      </w:r>
    </w:p>
    <w:p w14:paraId="400E9152" w14:textId="77777777" w:rsidR="00E3401D" w:rsidRPr="00323394" w:rsidRDefault="00E3401D" w:rsidP="00E3401D">
      <w:pPr>
        <w:pStyle w:val="texto0"/>
        <w:spacing w:after="100" w:line="258" w:lineRule="exact"/>
        <w:ind w:left="720" w:hanging="432"/>
      </w:pPr>
      <w:proofErr w:type="spellStart"/>
      <w:r w:rsidRPr="00323394">
        <w:t>ii</w:t>
      </w:r>
      <w:proofErr w:type="spellEnd"/>
      <w:r w:rsidRPr="00323394">
        <w:t>.</w:t>
      </w:r>
      <w:r w:rsidRPr="00323394">
        <w:tab/>
        <w:t xml:space="preserve">Cuando se ha llegado a una presión manométrica de más de 27 kPa (200 </w:t>
      </w:r>
      <w:proofErr w:type="spellStart"/>
      <w:r w:rsidRPr="00323394">
        <w:t>mmHg</w:t>
      </w:r>
      <w:proofErr w:type="spellEnd"/>
      <w:r w:rsidRPr="00323394">
        <w:t>), obstruir el tubo y quitar el generador de presión.</w:t>
      </w:r>
    </w:p>
    <w:p w14:paraId="09E9D979" w14:textId="77777777" w:rsidR="00E3401D" w:rsidRPr="00323394" w:rsidRDefault="00E3401D" w:rsidP="00E3401D">
      <w:pPr>
        <w:pStyle w:val="texto0"/>
        <w:spacing w:after="100" w:line="258" w:lineRule="exact"/>
        <w:ind w:left="720" w:hanging="432"/>
      </w:pPr>
      <w:proofErr w:type="spellStart"/>
      <w:r w:rsidRPr="00323394">
        <w:t>iii</w:t>
      </w:r>
      <w:proofErr w:type="spellEnd"/>
      <w:r w:rsidRPr="00323394">
        <w:t>.</w:t>
      </w:r>
      <w:r w:rsidRPr="00323394">
        <w:tab/>
        <w:t xml:space="preserve">Después de remover la obstrucción del tubo, medir el tiempo que le toma al mercurio bajar de 27 kPa (200 </w:t>
      </w:r>
      <w:proofErr w:type="spellStart"/>
      <w:r w:rsidRPr="00323394">
        <w:t>mmHg</w:t>
      </w:r>
      <w:proofErr w:type="spellEnd"/>
      <w:r w:rsidRPr="00323394">
        <w:t xml:space="preserve">) a la marca de 5 kPa (40 </w:t>
      </w:r>
      <w:proofErr w:type="spellStart"/>
      <w:r w:rsidRPr="00323394">
        <w:t>mmHg</w:t>
      </w:r>
      <w:proofErr w:type="spellEnd"/>
      <w:r w:rsidRPr="00323394">
        <w:t>).</w:t>
      </w:r>
    </w:p>
    <w:p w14:paraId="6B48B2E6" w14:textId="77777777" w:rsidR="00E3401D" w:rsidRDefault="00E3401D" w:rsidP="00E3401D">
      <w:pPr>
        <w:pStyle w:val="texto0"/>
        <w:spacing w:after="100" w:line="258" w:lineRule="exact"/>
        <w:ind w:left="720" w:hanging="432"/>
      </w:pPr>
      <w:proofErr w:type="spellStart"/>
      <w:r w:rsidRPr="00323394">
        <w:t>iv</w:t>
      </w:r>
      <w:proofErr w:type="spellEnd"/>
      <w:r w:rsidRPr="00323394">
        <w:t>.</w:t>
      </w:r>
      <w:r w:rsidRPr="00323394">
        <w:tab/>
        <w:t>Revisar que el tiempo de escape no exceda 1.5 s.</w:t>
      </w:r>
    </w:p>
    <w:p w14:paraId="5F040761" w14:textId="77777777" w:rsidR="00E3401D" w:rsidRPr="00323394" w:rsidRDefault="00E3401D" w:rsidP="00E3401D">
      <w:pPr>
        <w:pStyle w:val="texto0"/>
        <w:spacing w:after="100" w:line="296" w:lineRule="exact"/>
        <w:rPr>
          <w:b/>
        </w:rPr>
      </w:pPr>
      <w:r w:rsidRPr="00323394">
        <w:rPr>
          <w:b/>
        </w:rPr>
        <w:t>A.11. Método de ensayo para determinar el error de medición e histéresis en el manómetro del esfigmomanómetro.</w:t>
      </w:r>
    </w:p>
    <w:p w14:paraId="389C0EBF" w14:textId="77777777" w:rsidR="00E3401D" w:rsidRPr="00323394" w:rsidRDefault="00E3401D" w:rsidP="00E3401D">
      <w:pPr>
        <w:pStyle w:val="texto0"/>
        <w:spacing w:after="100" w:line="296" w:lineRule="exact"/>
        <w:rPr>
          <w:b/>
        </w:rPr>
      </w:pPr>
      <w:r w:rsidRPr="00323394">
        <w:rPr>
          <w:b/>
        </w:rPr>
        <w:t>A.11.1. Instrumentos</w:t>
      </w:r>
    </w:p>
    <w:p w14:paraId="55EE8E8D" w14:textId="77777777" w:rsidR="00E3401D" w:rsidRPr="00323394" w:rsidRDefault="00E3401D" w:rsidP="00E3401D">
      <w:pPr>
        <w:pStyle w:val="texto0"/>
        <w:spacing w:after="100" w:line="296" w:lineRule="exact"/>
      </w:pPr>
      <w:r w:rsidRPr="00323394">
        <w:t>-</w:t>
      </w:r>
      <w:r w:rsidRPr="00323394">
        <w:tab/>
        <w:t>Recipiente rígido, con capacidad de 500 ml ± 5 %.</w:t>
      </w:r>
    </w:p>
    <w:p w14:paraId="3BDF96E8" w14:textId="77777777" w:rsidR="00E3401D" w:rsidRPr="00323394" w:rsidRDefault="00E3401D" w:rsidP="00E3401D">
      <w:pPr>
        <w:pStyle w:val="texto0"/>
        <w:spacing w:after="100" w:line="296" w:lineRule="exact"/>
      </w:pPr>
      <w:r w:rsidRPr="00323394">
        <w:t>-</w:t>
      </w:r>
      <w:r w:rsidRPr="00323394">
        <w:tab/>
        <w:t xml:space="preserve">Manómetro de referencia calibrado, con una incertidumbre menor o igual a 0.1 kPa (0.8 </w:t>
      </w:r>
      <w:proofErr w:type="spellStart"/>
      <w:r w:rsidRPr="00323394">
        <w:t>mmHg</w:t>
      </w:r>
      <w:proofErr w:type="spellEnd"/>
      <w:r w:rsidRPr="00323394">
        <w:t>).</w:t>
      </w:r>
    </w:p>
    <w:p w14:paraId="0BAD1A67" w14:textId="77777777" w:rsidR="00E3401D" w:rsidRPr="00323394" w:rsidRDefault="00E3401D" w:rsidP="00E3401D">
      <w:pPr>
        <w:pStyle w:val="texto0"/>
        <w:spacing w:after="100" w:line="296" w:lineRule="exact"/>
      </w:pPr>
      <w:r w:rsidRPr="00323394">
        <w:t>-</w:t>
      </w:r>
      <w:r w:rsidRPr="00323394">
        <w:tab/>
        <w:t>Sistema de generador de presión, por ejemplo, una bomba manual con válvula de deflación.</w:t>
      </w:r>
    </w:p>
    <w:p w14:paraId="0ADA85E9" w14:textId="77777777" w:rsidR="00E3401D" w:rsidRPr="00323394" w:rsidRDefault="00E3401D" w:rsidP="00E3401D">
      <w:pPr>
        <w:pStyle w:val="texto0"/>
        <w:spacing w:after="100" w:line="296" w:lineRule="exact"/>
      </w:pPr>
      <w:r w:rsidRPr="00323394">
        <w:t>-</w:t>
      </w:r>
      <w:r w:rsidRPr="00323394">
        <w:tab/>
        <w:t>Conectores de tipo T.</w:t>
      </w:r>
    </w:p>
    <w:p w14:paraId="7C5000BA" w14:textId="77777777" w:rsidR="00E3401D" w:rsidRPr="00323394" w:rsidRDefault="00E3401D" w:rsidP="00E3401D">
      <w:pPr>
        <w:pStyle w:val="texto0"/>
        <w:spacing w:after="100" w:line="296" w:lineRule="exact"/>
        <w:rPr>
          <w:b/>
        </w:rPr>
      </w:pPr>
      <w:r w:rsidRPr="00323394">
        <w:rPr>
          <w:b/>
        </w:rPr>
        <w:t>A.11.2. Procedimiento</w:t>
      </w:r>
    </w:p>
    <w:p w14:paraId="2438CB8B" w14:textId="77777777" w:rsidR="00E3401D" w:rsidRPr="00323394" w:rsidRDefault="00E3401D" w:rsidP="00E3401D">
      <w:pPr>
        <w:pStyle w:val="texto0"/>
        <w:spacing w:after="100" w:line="296" w:lineRule="exact"/>
        <w:ind w:left="720" w:hanging="432"/>
      </w:pPr>
      <w:r w:rsidRPr="00323394">
        <w:t>i.</w:t>
      </w:r>
      <w:r w:rsidRPr="00323394">
        <w:tab/>
        <w:t>Reemplazar el brazalete por el recipiente.</w:t>
      </w:r>
    </w:p>
    <w:p w14:paraId="31E56398" w14:textId="77777777" w:rsidR="00E3401D" w:rsidRPr="00323394" w:rsidRDefault="00E3401D" w:rsidP="00E3401D">
      <w:pPr>
        <w:pStyle w:val="texto0"/>
        <w:spacing w:after="100" w:line="296" w:lineRule="exact"/>
        <w:ind w:left="720" w:hanging="432"/>
      </w:pPr>
      <w:proofErr w:type="spellStart"/>
      <w:r w:rsidRPr="00323394">
        <w:t>ii</w:t>
      </w:r>
      <w:proofErr w:type="spellEnd"/>
      <w:r w:rsidRPr="00323394">
        <w:t>.</w:t>
      </w:r>
      <w:r w:rsidRPr="00323394">
        <w:tab/>
        <w:t>Conectar el manómetro de referencia calibrado y el manómetro del esfigmomanómetro a través de un conector tipo T al sistema neumático.</w:t>
      </w:r>
    </w:p>
    <w:p w14:paraId="482A9EBA" w14:textId="77777777" w:rsidR="00E3401D" w:rsidRPr="00323394" w:rsidRDefault="00E3401D" w:rsidP="00E3401D">
      <w:pPr>
        <w:pStyle w:val="texto0"/>
        <w:spacing w:after="100" w:line="296" w:lineRule="exact"/>
        <w:ind w:left="720" w:hanging="432"/>
      </w:pPr>
      <w:proofErr w:type="spellStart"/>
      <w:r w:rsidRPr="00323394">
        <w:t>iii</w:t>
      </w:r>
      <w:proofErr w:type="spellEnd"/>
      <w:r w:rsidRPr="00323394">
        <w:t>.</w:t>
      </w:r>
      <w:r w:rsidRPr="00323394">
        <w:tab/>
        <w:t>Después de deshabilitar la bomba electromecánica (si es aplicable).</w:t>
      </w:r>
    </w:p>
    <w:p w14:paraId="26181D9D" w14:textId="77777777" w:rsidR="00E3401D" w:rsidRPr="00323394" w:rsidRDefault="00E3401D" w:rsidP="00E3401D">
      <w:pPr>
        <w:pStyle w:val="texto0"/>
        <w:spacing w:after="100" w:line="296" w:lineRule="exact"/>
        <w:ind w:left="720" w:hanging="432"/>
      </w:pPr>
      <w:proofErr w:type="spellStart"/>
      <w:r w:rsidRPr="00323394">
        <w:t>iv</w:t>
      </w:r>
      <w:proofErr w:type="spellEnd"/>
      <w:r w:rsidRPr="00323394">
        <w:t>.</w:t>
      </w:r>
      <w:r w:rsidRPr="00323394">
        <w:tab/>
        <w:t>Conectar el generador de presión adicional a través de otro conector tipo T.</w:t>
      </w:r>
    </w:p>
    <w:p w14:paraId="0634D3ED" w14:textId="77777777" w:rsidR="00E3401D" w:rsidRPr="00323394" w:rsidRDefault="00E3401D" w:rsidP="00E3401D">
      <w:pPr>
        <w:pStyle w:val="texto0"/>
        <w:spacing w:after="100" w:line="296" w:lineRule="exact"/>
        <w:ind w:left="720" w:hanging="432"/>
      </w:pPr>
      <w:r w:rsidRPr="00323394">
        <w:t>v.</w:t>
      </w:r>
      <w:r w:rsidRPr="00323394">
        <w:tab/>
        <w:t xml:space="preserve">Probar el manómetro del esfigmomanómetro, en 5 o 6 puntos, con incrementos de presión de no más de 7 kPa (50 </w:t>
      </w:r>
      <w:proofErr w:type="spellStart"/>
      <w:r w:rsidRPr="00323394">
        <w:t>mmHg</w:t>
      </w:r>
      <w:proofErr w:type="spellEnd"/>
      <w:r w:rsidRPr="00323394">
        <w:t>) hasta el valor máximo de la escala, en cuyo punto mantener la presión por 5 min y luego medir en forma descendente al disminuir la presión siguiendo los mismos puntos.</w:t>
      </w:r>
    </w:p>
    <w:p w14:paraId="33B2CDF1" w14:textId="77777777" w:rsidR="00E3401D" w:rsidRPr="00323394" w:rsidRDefault="00E3401D" w:rsidP="00E3401D">
      <w:pPr>
        <w:pStyle w:val="texto0"/>
        <w:spacing w:after="100" w:line="296" w:lineRule="exact"/>
        <w:ind w:left="720" w:hanging="432"/>
      </w:pPr>
      <w:r w:rsidRPr="00323394">
        <w:lastRenderedPageBreak/>
        <w:t>vi.</w:t>
      </w:r>
      <w:r w:rsidRPr="00323394">
        <w:tab/>
        <w:t>Repetir el punto (e) una vez más hasta completar 2 ciclos de medición.</w:t>
      </w:r>
    </w:p>
    <w:p w14:paraId="6D935BC8" w14:textId="77777777" w:rsidR="00E3401D" w:rsidRPr="00323394" w:rsidRDefault="00E3401D" w:rsidP="00E3401D">
      <w:pPr>
        <w:pStyle w:val="texto0"/>
        <w:spacing w:after="100" w:line="296" w:lineRule="exact"/>
        <w:ind w:left="720" w:hanging="432"/>
      </w:pPr>
      <w:proofErr w:type="spellStart"/>
      <w:r w:rsidRPr="00323394">
        <w:t>vii</w:t>
      </w:r>
      <w:proofErr w:type="spellEnd"/>
      <w:r w:rsidRPr="00323394">
        <w:t>.</w:t>
      </w:r>
      <w:r w:rsidRPr="00323394">
        <w:tab/>
        <w:t>Determinar el error de medición como la diferencia entre la indicación promedio del manómetro del esfigmomanómetro menos la indicación promedio del patrón corregido, para cada punto de medición.</w:t>
      </w:r>
    </w:p>
    <w:p w14:paraId="49350190" w14:textId="77777777" w:rsidR="00E3401D" w:rsidRPr="00323394" w:rsidRDefault="00E3401D" w:rsidP="00E3401D">
      <w:pPr>
        <w:pStyle w:val="texto0"/>
        <w:spacing w:after="100" w:line="296" w:lineRule="exact"/>
        <w:ind w:left="720" w:hanging="432"/>
      </w:pPr>
      <w:proofErr w:type="spellStart"/>
      <w:r w:rsidRPr="00323394">
        <w:t>viii</w:t>
      </w:r>
      <w:proofErr w:type="spellEnd"/>
      <w:r w:rsidRPr="00323394">
        <w:t>.</w:t>
      </w:r>
      <w:r w:rsidRPr="00323394">
        <w:tab/>
        <w:t>Determinar si cumple con la especificación de error máximo tolerado.</w:t>
      </w:r>
    </w:p>
    <w:p w14:paraId="1189DF89" w14:textId="77777777" w:rsidR="00E3401D" w:rsidRDefault="00E3401D" w:rsidP="00E3401D">
      <w:pPr>
        <w:pStyle w:val="texto0"/>
        <w:spacing w:after="100" w:line="296" w:lineRule="exact"/>
        <w:ind w:left="720" w:hanging="432"/>
      </w:pPr>
      <w:proofErr w:type="spellStart"/>
      <w:r w:rsidRPr="00323394">
        <w:t>ix</w:t>
      </w:r>
      <w:proofErr w:type="spellEnd"/>
      <w:r w:rsidRPr="00323394">
        <w:t>.</w:t>
      </w:r>
      <w:r w:rsidRPr="00323394">
        <w:tab/>
        <w:t>Determinar la histéresis del manómetro como la diferencia absoluta entre la indicación ascendente y la indicación descendente, para cada punto de medición y para cada ciclo. Tomar como la histéresis, la máxima entre los 2 ciclos para cada punto. Determinar si cumple con la especificación de histéresis máxima tolerada.</w:t>
      </w:r>
    </w:p>
    <w:p w14:paraId="715145A9" w14:textId="77777777" w:rsidR="00E3401D" w:rsidRPr="00323394" w:rsidRDefault="00E3401D" w:rsidP="00E3401D">
      <w:pPr>
        <w:pStyle w:val="texto0"/>
        <w:spacing w:after="100" w:line="296" w:lineRule="exact"/>
        <w:rPr>
          <w:b/>
        </w:rPr>
      </w:pPr>
      <w:r w:rsidRPr="00323394">
        <w:rPr>
          <w:b/>
        </w:rPr>
        <w:t>A.12. Método de ensayo para la construcción</w:t>
      </w:r>
    </w:p>
    <w:p w14:paraId="55EA5BC1" w14:textId="77777777" w:rsidR="00E3401D" w:rsidRPr="00323394" w:rsidRDefault="00E3401D" w:rsidP="00E3401D">
      <w:pPr>
        <w:pStyle w:val="texto0"/>
        <w:spacing w:after="100" w:line="296" w:lineRule="exact"/>
        <w:rPr>
          <w:b/>
        </w:rPr>
      </w:pPr>
      <w:r w:rsidRPr="00323394">
        <w:rPr>
          <w:b/>
        </w:rPr>
        <w:t>A.12.1. Instrumentos</w:t>
      </w:r>
    </w:p>
    <w:p w14:paraId="1ACEE298" w14:textId="77777777" w:rsidR="00E3401D" w:rsidRDefault="00E3401D" w:rsidP="00E3401D">
      <w:pPr>
        <w:pStyle w:val="texto0"/>
        <w:spacing w:after="100" w:line="296" w:lineRule="exact"/>
        <w:ind w:left="720" w:hanging="432"/>
      </w:pPr>
      <w:r w:rsidRPr="00323394">
        <w:t>-</w:t>
      </w:r>
      <w:r w:rsidRPr="00323394">
        <w:tab/>
        <w:t xml:space="preserve">Generador alternativo de presión, el cual genere variaciones de presión senoidal entre 3 kPa y 30 kPa (20 </w:t>
      </w:r>
      <w:proofErr w:type="spellStart"/>
      <w:r w:rsidRPr="00323394">
        <w:t>mmHg</w:t>
      </w:r>
      <w:proofErr w:type="spellEnd"/>
      <w:r w:rsidRPr="00323394">
        <w:t xml:space="preserve"> y 220 </w:t>
      </w:r>
      <w:proofErr w:type="spellStart"/>
      <w:r w:rsidRPr="00323394">
        <w:t>mmHg</w:t>
      </w:r>
      <w:proofErr w:type="spellEnd"/>
      <w:r w:rsidRPr="00323394">
        <w:t>) a una velocidad máxima de 60 ciclos por minuto.</w:t>
      </w:r>
    </w:p>
    <w:p w14:paraId="0DD78EC7" w14:textId="77777777" w:rsidR="00E3401D" w:rsidRPr="00323394" w:rsidRDefault="00E3401D" w:rsidP="00E3401D">
      <w:pPr>
        <w:pStyle w:val="texto0"/>
        <w:spacing w:after="100" w:line="296" w:lineRule="exact"/>
        <w:rPr>
          <w:b/>
        </w:rPr>
      </w:pPr>
      <w:r w:rsidRPr="00323394">
        <w:rPr>
          <w:b/>
        </w:rPr>
        <w:t>A.12.2. Procedimiento</w:t>
      </w:r>
    </w:p>
    <w:p w14:paraId="218D2C8E" w14:textId="77777777" w:rsidR="00E3401D" w:rsidRPr="00323394" w:rsidRDefault="00E3401D" w:rsidP="00E3401D">
      <w:pPr>
        <w:pStyle w:val="texto0"/>
        <w:spacing w:after="100" w:line="296" w:lineRule="exact"/>
        <w:ind w:left="720" w:hanging="432"/>
      </w:pPr>
      <w:r w:rsidRPr="00323394">
        <w:t>i.</w:t>
      </w:r>
      <w:r w:rsidRPr="00323394">
        <w:tab/>
        <w:t>Lleve a cabo el procedimiento especificado en A.1.</w:t>
      </w:r>
    </w:p>
    <w:p w14:paraId="3FF30945" w14:textId="77777777" w:rsidR="00E3401D" w:rsidRPr="00323394" w:rsidRDefault="00E3401D" w:rsidP="00E3401D">
      <w:pPr>
        <w:pStyle w:val="texto0"/>
        <w:spacing w:after="100" w:line="296" w:lineRule="exact"/>
        <w:ind w:left="720" w:hanging="432"/>
      </w:pPr>
      <w:proofErr w:type="spellStart"/>
      <w:r w:rsidRPr="00323394">
        <w:t>ii</w:t>
      </w:r>
      <w:proofErr w:type="spellEnd"/>
      <w:r w:rsidRPr="00323394">
        <w:t>.</w:t>
      </w:r>
      <w:r w:rsidRPr="00323394">
        <w:tab/>
        <w:t>Conectar el manómetro aneroide directamente al generador alternativo de presión y realizar 10 000 ciclos de presión alternados.</w:t>
      </w:r>
    </w:p>
    <w:p w14:paraId="69B7730E" w14:textId="77777777" w:rsidR="00E3401D" w:rsidRPr="00323394" w:rsidRDefault="00E3401D" w:rsidP="00E3401D">
      <w:pPr>
        <w:pStyle w:val="texto0"/>
        <w:spacing w:after="100" w:line="296" w:lineRule="exact"/>
        <w:ind w:left="720" w:hanging="432"/>
      </w:pPr>
      <w:proofErr w:type="spellStart"/>
      <w:r w:rsidRPr="00323394">
        <w:t>iii</w:t>
      </w:r>
      <w:proofErr w:type="spellEnd"/>
      <w:r w:rsidRPr="00323394">
        <w:t>.</w:t>
      </w:r>
      <w:r w:rsidRPr="00323394">
        <w:tab/>
        <w:t>Después de una hora de los ensayos de presión, realizar lo especificado en el numeral A.1 a los mismos intervalos de presión realizados antes de los 10 000 ciclos de presión alternados.</w:t>
      </w:r>
    </w:p>
    <w:p w14:paraId="3DC5DBDE" w14:textId="77777777" w:rsidR="00E3401D" w:rsidRPr="00323394" w:rsidRDefault="00E3401D" w:rsidP="00E3401D">
      <w:pPr>
        <w:pStyle w:val="texto0"/>
        <w:spacing w:after="100" w:line="296" w:lineRule="exact"/>
      </w:pPr>
      <w:r w:rsidRPr="00323394">
        <w:rPr>
          <w:b/>
        </w:rPr>
        <w:t>A.12.3. Expresión de resultados</w:t>
      </w:r>
    </w:p>
    <w:p w14:paraId="6A90B02F" w14:textId="77777777" w:rsidR="00E3401D" w:rsidRDefault="00E3401D" w:rsidP="00E3401D">
      <w:pPr>
        <w:pStyle w:val="texto0"/>
        <w:spacing w:after="100" w:line="296" w:lineRule="exact"/>
      </w:pPr>
      <w:r w:rsidRPr="00323394">
        <w:t>Expresar los resultados como la diferencia entre los valores indicados en el manómetro, en los mismos incrementos de presión de ensayo, antes y después del ensayo de presión.</w:t>
      </w:r>
    </w:p>
    <w:p w14:paraId="4BC3E16D" w14:textId="77777777" w:rsidR="00E3401D" w:rsidRPr="00323394" w:rsidRDefault="00E3401D" w:rsidP="00E3401D">
      <w:pPr>
        <w:pStyle w:val="texto0"/>
        <w:spacing w:line="306" w:lineRule="exact"/>
        <w:ind w:firstLine="0"/>
        <w:jc w:val="center"/>
        <w:rPr>
          <w:b/>
        </w:rPr>
      </w:pPr>
      <w:r w:rsidRPr="00323394">
        <w:rPr>
          <w:b/>
        </w:rPr>
        <w:t>Apéndice B</w:t>
      </w:r>
    </w:p>
    <w:p w14:paraId="34ABF115" w14:textId="77777777" w:rsidR="00E3401D" w:rsidRPr="00323394" w:rsidRDefault="00E3401D" w:rsidP="00E3401D">
      <w:pPr>
        <w:pStyle w:val="texto0"/>
        <w:spacing w:line="306" w:lineRule="exact"/>
        <w:ind w:firstLine="0"/>
        <w:jc w:val="center"/>
        <w:rPr>
          <w:b/>
        </w:rPr>
      </w:pPr>
      <w:r w:rsidRPr="00323394">
        <w:rPr>
          <w:b/>
        </w:rPr>
        <w:t>(Normativo)</w:t>
      </w:r>
    </w:p>
    <w:p w14:paraId="434C8E57" w14:textId="77777777" w:rsidR="00E3401D" w:rsidRPr="00323394" w:rsidRDefault="00E3401D" w:rsidP="00E3401D">
      <w:pPr>
        <w:pStyle w:val="texto0"/>
        <w:spacing w:line="306" w:lineRule="exact"/>
        <w:ind w:firstLine="0"/>
        <w:jc w:val="center"/>
        <w:rPr>
          <w:b/>
        </w:rPr>
      </w:pPr>
      <w:r w:rsidRPr="00323394">
        <w:rPr>
          <w:b/>
        </w:rPr>
        <w:t>Formato de informe de ensayos</w:t>
      </w:r>
    </w:p>
    <w:p w14:paraId="6AFD8608" w14:textId="77777777" w:rsidR="00E3401D" w:rsidRDefault="00E3401D" w:rsidP="00E3401D">
      <w:pPr>
        <w:pStyle w:val="texto0"/>
        <w:spacing w:line="306" w:lineRule="exact"/>
        <w:ind w:firstLine="0"/>
        <w:jc w:val="center"/>
        <w:rPr>
          <w:b/>
        </w:rPr>
      </w:pPr>
      <w:r w:rsidRPr="00323394">
        <w:rPr>
          <w:b/>
        </w:rPr>
        <w:t>(Para la aplicación dentro del Sistema de Certificación para Instrumentos de Medida)</w:t>
      </w:r>
    </w:p>
    <w:p w14:paraId="1B0BC65D" w14:textId="77777777" w:rsidR="00E3401D" w:rsidRPr="00323394" w:rsidRDefault="00E3401D" w:rsidP="00E3401D">
      <w:pPr>
        <w:pStyle w:val="texto0"/>
        <w:spacing w:line="306" w:lineRule="exact"/>
        <w:rPr>
          <w:b/>
          <w:i/>
        </w:rPr>
      </w:pPr>
      <w:r w:rsidRPr="00323394">
        <w:rPr>
          <w:b/>
          <w:i/>
        </w:rPr>
        <w:t>Notas explicativas sobre el formato del informe de ensayo</w:t>
      </w:r>
    </w:p>
    <w:p w14:paraId="2DC58F2A" w14:textId="77777777" w:rsidR="00E3401D" w:rsidRPr="00323394" w:rsidRDefault="00E3401D" w:rsidP="00E3401D">
      <w:pPr>
        <w:pStyle w:val="texto0"/>
        <w:spacing w:line="306" w:lineRule="exact"/>
        <w:rPr>
          <w:b/>
        </w:rPr>
      </w:pPr>
      <w:r w:rsidRPr="00323394">
        <w:rPr>
          <w:b/>
        </w:rPr>
        <w:t>I) Generales</w:t>
      </w:r>
    </w:p>
    <w:p w14:paraId="0F120CA3" w14:textId="77777777" w:rsidR="00E3401D" w:rsidRDefault="00E3401D" w:rsidP="00E3401D">
      <w:pPr>
        <w:pStyle w:val="texto0"/>
        <w:spacing w:line="306" w:lineRule="exact"/>
      </w:pPr>
      <w:r w:rsidRPr="00323394">
        <w:t>Este formato de informe de ensayo, cuyo fin es informativo con respecto a la implementación de la norma, presenta un formato normalizado para mostrar los resultados de los ensayos a los cuales se somete un tipo de esfigmomanómetro para su aprobación y para mostrar los resultados de los ensayos de verificación. Los ensayos se encuentran en el Apéndice A (Normativo).</w:t>
      </w:r>
    </w:p>
    <w:p w14:paraId="427B7C8A" w14:textId="77777777" w:rsidR="00E3401D" w:rsidRPr="00323394" w:rsidRDefault="00E3401D" w:rsidP="00E3401D">
      <w:pPr>
        <w:pStyle w:val="texto0"/>
        <w:spacing w:line="306" w:lineRule="exact"/>
      </w:pPr>
      <w:r w:rsidRPr="00323394">
        <w:rPr>
          <w:b/>
        </w:rPr>
        <w:t>II) Numeración de páginas y el uso de los formatos de página del informe</w:t>
      </w:r>
    </w:p>
    <w:p w14:paraId="1665A43C" w14:textId="77777777" w:rsidR="00E3401D" w:rsidRPr="00323394" w:rsidRDefault="00E3401D" w:rsidP="00E3401D">
      <w:pPr>
        <w:pStyle w:val="texto0"/>
        <w:spacing w:line="306" w:lineRule="exact"/>
      </w:pPr>
      <w:r w:rsidRPr="00323394">
        <w:t>La numeración del informe debe realizarse en la parte superior derecha. En particular, cada ensayo tiene un informe individual en una página separada siguiendo el formato establecido.</w:t>
      </w:r>
    </w:p>
    <w:p w14:paraId="545A4D10" w14:textId="77777777" w:rsidR="00E3401D" w:rsidRPr="00323394" w:rsidRDefault="00E3401D" w:rsidP="00E3401D">
      <w:pPr>
        <w:pStyle w:val="texto0"/>
        <w:spacing w:line="306" w:lineRule="exact"/>
      </w:pPr>
      <w:r w:rsidRPr="00323394">
        <w:t>Para un informe común, es aconsejable que se complete la numeración secuencial de cada página indicando el número total de páginas en el informe.</w:t>
      </w:r>
    </w:p>
    <w:p w14:paraId="274B52A7" w14:textId="77777777" w:rsidR="00E3401D" w:rsidRPr="00323394" w:rsidRDefault="00E3401D" w:rsidP="00E3401D">
      <w:pPr>
        <w:pStyle w:val="texto0"/>
        <w:spacing w:line="306" w:lineRule="exact"/>
      </w:pPr>
      <w:r w:rsidRPr="00323394">
        <w:lastRenderedPageBreak/>
        <w:t>Los valores de presión en las tablas pueden ser expresados en kPa donde se requiera.</w:t>
      </w:r>
    </w:p>
    <w:p w14:paraId="0FAEA378" w14:textId="77777777" w:rsidR="00E3401D" w:rsidRDefault="00E3401D" w:rsidP="00E3401D">
      <w:pPr>
        <w:pStyle w:val="texto0"/>
        <w:spacing w:line="306" w:lineRule="exact"/>
      </w:pPr>
      <w:r w:rsidRPr="00323394">
        <w:t>Estos formatos pueden ser copiados y usados varias veces en casos en que el ensayo en cuestión deba repetirse bajo condiciones diversas.</w:t>
      </w:r>
    </w:p>
    <w:p w14:paraId="39C1DB0E" w14:textId="77777777" w:rsidR="00E3401D" w:rsidRPr="00323394" w:rsidRDefault="00E3401D" w:rsidP="00E3401D">
      <w:pPr>
        <w:pStyle w:val="texto0"/>
        <w:spacing w:line="306" w:lineRule="exact"/>
      </w:pPr>
      <w:r w:rsidRPr="00323394">
        <w:rPr>
          <w:b/>
        </w:rPr>
        <w:t>III) Definiciones</w:t>
      </w:r>
    </w:p>
    <w:p w14:paraId="5CFD8538" w14:textId="77777777" w:rsidR="00E3401D" w:rsidRDefault="00E3401D" w:rsidP="00E3401D">
      <w:pPr>
        <w:pStyle w:val="texto0"/>
        <w:spacing w:line="306" w:lineRule="exact"/>
      </w:pPr>
      <w:r w:rsidRPr="00323394">
        <w:t xml:space="preserve">Para los propósitos de este formato de informe de ensayo, se utilizan </w:t>
      </w:r>
      <w:r>
        <w:t>las siguientes definiciones y fó</w:t>
      </w:r>
      <w:r w:rsidRPr="00323394">
        <w:t xml:space="preserve">rmulas, tomadas del Vocabulario Internacional de Metrología – Conceptos fundamentales y </w:t>
      </w:r>
      <w:proofErr w:type="gramStart"/>
      <w:r w:rsidRPr="00323394">
        <w:t xml:space="preserve">generales, </w:t>
      </w:r>
      <w:r>
        <w:t xml:space="preserve"> </w:t>
      </w:r>
      <w:r w:rsidRPr="00323394">
        <w:t>y</w:t>
      </w:r>
      <w:proofErr w:type="gramEnd"/>
      <w:r w:rsidRPr="00323394">
        <w:t xml:space="preserve"> términos asociados (VIM, 2008), y términos asociados (NMX-Z-055-IMNC-2009).</w:t>
      </w:r>
    </w:p>
    <w:p w14:paraId="04ECAD15" w14:textId="77777777" w:rsidR="00E3401D" w:rsidRPr="00323394" w:rsidRDefault="00E3401D" w:rsidP="00E3401D">
      <w:pPr>
        <w:pStyle w:val="texto0"/>
        <w:spacing w:line="306" w:lineRule="exact"/>
        <w:rPr>
          <w:b/>
        </w:rPr>
      </w:pPr>
      <w:r w:rsidRPr="00323394">
        <w:rPr>
          <w:b/>
        </w:rPr>
        <w:t>Valor convencional de una magnitud [VIM 2.12]</w:t>
      </w:r>
    </w:p>
    <w:p w14:paraId="06B8BC26" w14:textId="77777777" w:rsidR="00E3401D" w:rsidRPr="00323394" w:rsidRDefault="00E3401D" w:rsidP="00E3401D">
      <w:pPr>
        <w:pStyle w:val="texto0"/>
        <w:spacing w:line="306" w:lineRule="exact"/>
      </w:pPr>
      <w:r w:rsidRPr="00323394">
        <w:t>Valor asignado a una magnitud, mediante un acuerdo, para un determinado propósito.</w:t>
      </w:r>
    </w:p>
    <w:p w14:paraId="7816B626" w14:textId="77777777" w:rsidR="00E3401D" w:rsidRPr="00323394" w:rsidRDefault="00E3401D" w:rsidP="00E3401D">
      <w:pPr>
        <w:pStyle w:val="texto0"/>
        <w:spacing w:line="306" w:lineRule="exact"/>
      </w:pPr>
      <w:r w:rsidRPr="00323394">
        <w:t>Ejemplos:</w:t>
      </w:r>
    </w:p>
    <w:p w14:paraId="1A56C06D" w14:textId="77777777" w:rsidR="00E3401D" w:rsidRPr="00323394" w:rsidRDefault="00E3401D" w:rsidP="00E3401D">
      <w:pPr>
        <w:pStyle w:val="texto0"/>
        <w:spacing w:line="306" w:lineRule="exact"/>
        <w:ind w:left="720" w:hanging="432"/>
      </w:pPr>
      <w:r w:rsidRPr="00323394">
        <w:t>a)</w:t>
      </w:r>
      <w:r w:rsidRPr="00323394">
        <w:tab/>
        <w:t>En una ubicación dada, el valor asignado a la cantidad realizada por un patrón de referencia puede tomarse como un valor verdadero convencional;</w:t>
      </w:r>
    </w:p>
    <w:p w14:paraId="0D20C960" w14:textId="77777777" w:rsidR="00E3401D" w:rsidRPr="007507A2" w:rsidRDefault="00E3401D" w:rsidP="00E3401D">
      <w:pPr>
        <w:pStyle w:val="texto0"/>
        <w:spacing w:line="306" w:lineRule="exact"/>
        <w:ind w:left="720" w:hanging="432"/>
        <w:rPr>
          <w:spacing w:val="-3"/>
        </w:rPr>
      </w:pPr>
      <w:r w:rsidRPr="00323394">
        <w:t>b)</w:t>
      </w:r>
      <w:r w:rsidRPr="00323394">
        <w:tab/>
      </w:r>
      <w:r w:rsidRPr="007507A2">
        <w:rPr>
          <w:spacing w:val="-3"/>
        </w:rPr>
        <w:t xml:space="preserve">El valor recomendado de CODATA (1986) para la constante de Avogadro </w:t>
      </w:r>
      <w:r w:rsidRPr="007507A2">
        <w:rPr>
          <w:i/>
          <w:spacing w:val="-3"/>
        </w:rPr>
        <w:t>N</w:t>
      </w:r>
      <w:r w:rsidRPr="007507A2">
        <w:rPr>
          <w:i/>
          <w:spacing w:val="-3"/>
          <w:position w:val="-4"/>
          <w:szCs w:val="16"/>
        </w:rPr>
        <w:t>A</w:t>
      </w:r>
      <w:r w:rsidRPr="007507A2">
        <w:rPr>
          <w:spacing w:val="-3"/>
        </w:rPr>
        <w:t>: 6.022 136 7 × 10</w:t>
      </w:r>
      <w:r w:rsidRPr="007507A2">
        <w:rPr>
          <w:spacing w:val="-3"/>
          <w:position w:val="6"/>
          <w:sz w:val="14"/>
          <w:szCs w:val="14"/>
        </w:rPr>
        <w:t>23</w:t>
      </w:r>
      <w:r w:rsidRPr="007507A2">
        <w:rPr>
          <w:spacing w:val="-3"/>
        </w:rPr>
        <w:t xml:space="preserve"> mol</w:t>
      </w:r>
      <w:r w:rsidRPr="007507A2">
        <w:rPr>
          <w:spacing w:val="-3"/>
          <w:position w:val="6"/>
          <w:sz w:val="14"/>
          <w:szCs w:val="14"/>
        </w:rPr>
        <w:t>–1</w:t>
      </w:r>
      <w:r w:rsidRPr="007507A2">
        <w:rPr>
          <w:spacing w:val="-3"/>
        </w:rPr>
        <w:t>.</w:t>
      </w:r>
    </w:p>
    <w:p w14:paraId="3DDA2F0F" w14:textId="77777777" w:rsidR="00E3401D" w:rsidRPr="00323394" w:rsidRDefault="00E3401D" w:rsidP="00E3401D">
      <w:pPr>
        <w:pStyle w:val="texto0"/>
        <w:spacing w:line="306" w:lineRule="exact"/>
        <w:rPr>
          <w:i/>
        </w:rPr>
      </w:pPr>
      <w:r w:rsidRPr="00323394">
        <w:rPr>
          <w:b/>
        </w:rPr>
        <w:t>NOTA 1</w:t>
      </w:r>
      <w:r w:rsidRPr="00323394">
        <w:t xml:space="preserve">: </w:t>
      </w:r>
      <w:r w:rsidRPr="00323394">
        <w:rPr>
          <w:i/>
        </w:rPr>
        <w:t>Habitualmente se utiliza para este concepto el término “valor convencionalmente verdadero”, aunque no se aconseja su uso.</w:t>
      </w:r>
    </w:p>
    <w:p w14:paraId="764C1B5A" w14:textId="77777777" w:rsidR="00E3401D" w:rsidRPr="00323394" w:rsidRDefault="00E3401D" w:rsidP="00E3401D">
      <w:pPr>
        <w:pStyle w:val="texto0"/>
        <w:spacing w:line="306" w:lineRule="exact"/>
      </w:pPr>
      <w:r w:rsidRPr="00323394">
        <w:rPr>
          <w:b/>
        </w:rPr>
        <w:t>NOTA 2:</w:t>
      </w:r>
      <w:r w:rsidRPr="00323394">
        <w:t xml:space="preserve"> </w:t>
      </w:r>
      <w:r w:rsidRPr="00323394">
        <w:rPr>
          <w:i/>
        </w:rPr>
        <w:t>Algunas veces, un valor convencional es un estimado de un valor verdadero.</w:t>
      </w:r>
    </w:p>
    <w:p w14:paraId="60C241C8" w14:textId="77777777" w:rsidR="00E3401D" w:rsidRDefault="00E3401D" w:rsidP="00E3401D">
      <w:pPr>
        <w:pStyle w:val="texto0"/>
        <w:spacing w:line="306" w:lineRule="exact"/>
      </w:pPr>
      <w:r w:rsidRPr="00323394">
        <w:rPr>
          <w:b/>
        </w:rPr>
        <w:t>NOTA 3:</w:t>
      </w:r>
      <w:r w:rsidRPr="00323394">
        <w:t xml:space="preserve"> </w:t>
      </w:r>
      <w:r w:rsidRPr="00323394">
        <w:rPr>
          <w:i/>
        </w:rPr>
        <w:t>El valor convencional se considera generalmente asociado a una incertidumbre de medida convenientemente pequeña, que podría ser nula.</w:t>
      </w:r>
    </w:p>
    <w:p w14:paraId="176279B0" w14:textId="77777777" w:rsidR="00E3401D" w:rsidRPr="00323394" w:rsidRDefault="00E3401D" w:rsidP="00E3401D">
      <w:pPr>
        <w:pStyle w:val="texto0"/>
        <w:spacing w:line="306" w:lineRule="exact"/>
        <w:rPr>
          <w:b/>
        </w:rPr>
      </w:pPr>
      <w:r w:rsidRPr="00323394">
        <w:rPr>
          <w:b/>
        </w:rPr>
        <w:t>Incertidumbre de medida [VIM 2.26]</w:t>
      </w:r>
    </w:p>
    <w:p w14:paraId="37E31B39" w14:textId="77777777" w:rsidR="00E3401D" w:rsidRDefault="00E3401D" w:rsidP="00E3401D">
      <w:pPr>
        <w:pStyle w:val="texto0"/>
        <w:spacing w:line="306" w:lineRule="exact"/>
        <w:rPr>
          <w:b/>
        </w:rPr>
      </w:pPr>
      <w:r w:rsidRPr="00323394">
        <w:rPr>
          <w:b/>
        </w:rPr>
        <w:t>Parámetro no negativo que caracteriza la dispersión de los valores atribuidos a un mensurando, a partir de la información que se utiliza.</w:t>
      </w:r>
    </w:p>
    <w:p w14:paraId="1E981BB9" w14:textId="77777777" w:rsidR="00E3401D" w:rsidRPr="00323394" w:rsidRDefault="00E3401D" w:rsidP="00E3401D">
      <w:pPr>
        <w:pStyle w:val="texto0"/>
        <w:spacing w:line="298" w:lineRule="exact"/>
        <w:rPr>
          <w:i/>
        </w:rPr>
      </w:pPr>
      <w:r w:rsidRPr="00323394">
        <w:rPr>
          <w:b/>
        </w:rPr>
        <w:t>NOTA 4:</w:t>
      </w:r>
      <w:r w:rsidRPr="00323394">
        <w:t xml:space="preserve"> </w:t>
      </w:r>
      <w:r w:rsidRPr="00323394">
        <w:rPr>
          <w:i/>
        </w:rPr>
        <w:t>La incertidumbre de medida incluye componentes procedentes de efectos sistemáticos, tales como componentes asociadas a correcciones y a valores asignados a patrones, así como la incertidumbre debida a la definición. Algunas veces no se corrigen los efectos sistemáticos estimados y en su lugar se tratan como componentes de incertidumbre.</w:t>
      </w:r>
    </w:p>
    <w:p w14:paraId="4C6C3CA8" w14:textId="77777777" w:rsidR="00E3401D" w:rsidRPr="00323394" w:rsidRDefault="00E3401D" w:rsidP="00E3401D">
      <w:pPr>
        <w:pStyle w:val="texto0"/>
        <w:spacing w:line="298" w:lineRule="exact"/>
      </w:pPr>
      <w:r w:rsidRPr="00323394">
        <w:rPr>
          <w:b/>
        </w:rPr>
        <w:t>NOTA 5:</w:t>
      </w:r>
      <w:r w:rsidRPr="00323394">
        <w:t xml:space="preserve"> </w:t>
      </w:r>
      <w:r w:rsidRPr="00323394">
        <w:rPr>
          <w:i/>
        </w:rPr>
        <w:t xml:space="preserve">El parámetro puede ser, por ejemplo, una desviación estándar, en cuyo caso se denomina incertidumbre estándar de medida (o un múltiplo de ella), o el </w:t>
      </w:r>
      <w:proofErr w:type="spellStart"/>
      <w:r w:rsidRPr="00323394">
        <w:rPr>
          <w:i/>
        </w:rPr>
        <w:t>semiancho</w:t>
      </w:r>
      <w:proofErr w:type="spellEnd"/>
      <w:r w:rsidRPr="00323394">
        <w:rPr>
          <w:i/>
        </w:rPr>
        <w:t xml:space="preserve"> de un intervalo con una probabilidad de cobertura determinada.</w:t>
      </w:r>
    </w:p>
    <w:p w14:paraId="6F5FD890" w14:textId="77777777" w:rsidR="00E3401D" w:rsidRDefault="00E3401D" w:rsidP="00E3401D">
      <w:pPr>
        <w:pStyle w:val="texto0"/>
        <w:spacing w:line="298" w:lineRule="exact"/>
        <w:rPr>
          <w:i/>
        </w:rPr>
      </w:pPr>
      <w:r w:rsidRPr="00323394">
        <w:rPr>
          <w:b/>
        </w:rPr>
        <w:t>NOTA 6:</w:t>
      </w:r>
      <w:r w:rsidRPr="00323394">
        <w:t xml:space="preserve"> </w:t>
      </w:r>
      <w:r w:rsidRPr="00323394">
        <w:rPr>
          <w:i/>
        </w:rPr>
        <w:t>En general, la incertidumbre de medida incluye numerosas componentes. Algunas pueden calcularse mediante una evaluación tipo A de la incertidumbre de medida, a partir de la distribución estadística de los valores que proceden de las series de mediciones y pueden caracterizarse por desviaciones estándar. Las otras componentes, que pueden calcularse mediante una evaluación tipo B de la incertidumbre de medida, pueden caracterizarse también por desviaciones estándar, evaluadas a partir de funciones de densidad de probabilidad basadas en la experiencia u otra información.</w:t>
      </w:r>
    </w:p>
    <w:p w14:paraId="4B03FCDB" w14:textId="77777777" w:rsidR="00E3401D" w:rsidRDefault="00E3401D" w:rsidP="00E3401D">
      <w:pPr>
        <w:pStyle w:val="texto0"/>
        <w:spacing w:line="298" w:lineRule="exact"/>
      </w:pPr>
      <w:r w:rsidRPr="00323394">
        <w:rPr>
          <w:b/>
        </w:rPr>
        <w:t>NOTA 7:</w:t>
      </w:r>
      <w:r w:rsidRPr="00323394">
        <w:t xml:space="preserve"> </w:t>
      </w:r>
      <w:r w:rsidRPr="00323394">
        <w:rPr>
          <w:i/>
        </w:rPr>
        <w:t>En general, para una información dada, se sobrentiende que la incertidumbre de medida está asociada a un valor determinado atribuido al mensurando. Por tanto, una modificación de este valor supone una modificación de la incertidumbre asociada.</w:t>
      </w:r>
    </w:p>
    <w:p w14:paraId="730830CD" w14:textId="77777777" w:rsidR="00E3401D" w:rsidRPr="00323394" w:rsidRDefault="00E3401D" w:rsidP="00E3401D">
      <w:pPr>
        <w:pStyle w:val="texto0"/>
        <w:spacing w:line="298" w:lineRule="exact"/>
        <w:rPr>
          <w:b/>
        </w:rPr>
      </w:pPr>
      <w:r w:rsidRPr="00323394">
        <w:rPr>
          <w:b/>
        </w:rPr>
        <w:t>Error de medida [VIM 2.16]</w:t>
      </w:r>
    </w:p>
    <w:p w14:paraId="1C45211C" w14:textId="77777777" w:rsidR="00E3401D" w:rsidRPr="00323394" w:rsidRDefault="00E3401D" w:rsidP="00E3401D">
      <w:pPr>
        <w:pStyle w:val="texto0"/>
        <w:spacing w:line="298" w:lineRule="exact"/>
      </w:pPr>
      <w:r w:rsidRPr="00323394">
        <w:lastRenderedPageBreak/>
        <w:t>Valor medido de una magnitud menos un valor de referencia.</w:t>
      </w:r>
    </w:p>
    <w:p w14:paraId="2313F3BC" w14:textId="77777777" w:rsidR="00E3401D" w:rsidRPr="00323394" w:rsidRDefault="00E3401D" w:rsidP="00E3401D">
      <w:pPr>
        <w:pStyle w:val="texto0"/>
        <w:spacing w:line="298" w:lineRule="exact"/>
      </w:pPr>
      <w:r w:rsidRPr="00323394">
        <w:rPr>
          <w:b/>
        </w:rPr>
        <w:t>NOTA 8</w:t>
      </w:r>
      <w:r w:rsidRPr="00323394">
        <w:t xml:space="preserve">: </w:t>
      </w:r>
      <w:r w:rsidRPr="00323394">
        <w:rPr>
          <w:i/>
        </w:rPr>
        <w:t>El concepto de error de medida puede emplearse:</w:t>
      </w:r>
    </w:p>
    <w:p w14:paraId="4F7A2E7D" w14:textId="77777777" w:rsidR="00E3401D" w:rsidRPr="00323394" w:rsidRDefault="00E3401D" w:rsidP="00E3401D">
      <w:pPr>
        <w:pStyle w:val="texto0"/>
        <w:spacing w:line="298" w:lineRule="exact"/>
        <w:ind w:left="720" w:hanging="432"/>
        <w:rPr>
          <w:i/>
        </w:rPr>
      </w:pPr>
      <w:r w:rsidRPr="00323394">
        <w:rPr>
          <w:i/>
        </w:rPr>
        <w:t>a)</w:t>
      </w:r>
      <w:r w:rsidRPr="00323394">
        <w:rPr>
          <w:i/>
        </w:rPr>
        <w:tab/>
        <w:t>Cuando exista un único valor de referencia, como en el caso de realizar una calibración mediante un patrón cuyo valor medido tenga una incertidumbre de medida despreciable, o cuando se toma un valor convencional, en cuyo caso el error de medida es conocido. b) Cuando el mensurando se supone representado por un valor verdadero único o por un conjunto de valores verdaderos, de amplitud despreciable, en cuyo caso el error de medida es desconocido.</w:t>
      </w:r>
    </w:p>
    <w:p w14:paraId="1D565E49" w14:textId="77777777" w:rsidR="00E3401D" w:rsidRDefault="00E3401D" w:rsidP="00E3401D">
      <w:pPr>
        <w:pStyle w:val="texto0"/>
        <w:spacing w:line="298" w:lineRule="exact"/>
        <w:rPr>
          <w:i/>
        </w:rPr>
      </w:pPr>
      <w:r w:rsidRPr="00323394">
        <w:rPr>
          <w:b/>
        </w:rPr>
        <w:t>NOTA 9:</w:t>
      </w:r>
      <w:r w:rsidRPr="00323394">
        <w:t xml:space="preserve"> </w:t>
      </w:r>
      <w:r w:rsidRPr="00323394">
        <w:rPr>
          <w:i/>
        </w:rPr>
        <w:t>Conviene no confundir el error de medida con un error en la producción o con un error humano.</w:t>
      </w:r>
    </w:p>
    <w:p w14:paraId="156BC713" w14:textId="77777777" w:rsidR="00E3401D" w:rsidRPr="00323394" w:rsidRDefault="00E3401D" w:rsidP="00E3401D">
      <w:pPr>
        <w:pStyle w:val="texto0"/>
        <w:spacing w:line="298" w:lineRule="exact"/>
        <w:rPr>
          <w:b/>
        </w:rPr>
      </w:pPr>
      <w:r w:rsidRPr="00323394">
        <w:rPr>
          <w:b/>
        </w:rPr>
        <w:t>Error sistemático de medida [VIM 2.17]</w:t>
      </w:r>
    </w:p>
    <w:p w14:paraId="62C0F25A" w14:textId="77777777" w:rsidR="00E3401D" w:rsidRPr="00323394" w:rsidRDefault="00E3401D" w:rsidP="00E3401D">
      <w:pPr>
        <w:pStyle w:val="texto0"/>
        <w:spacing w:line="298" w:lineRule="exact"/>
      </w:pPr>
      <w:r w:rsidRPr="00323394">
        <w:t>Componente del error de medida que, en mediciones repetidas, permanece constante o varía de manera predecible.</w:t>
      </w:r>
    </w:p>
    <w:p w14:paraId="1F1E475B" w14:textId="77777777" w:rsidR="00E3401D" w:rsidRPr="00323394" w:rsidRDefault="00E3401D" w:rsidP="00E3401D">
      <w:pPr>
        <w:pStyle w:val="texto0"/>
        <w:spacing w:line="298" w:lineRule="exact"/>
        <w:rPr>
          <w:i/>
        </w:rPr>
      </w:pPr>
      <w:r w:rsidRPr="00323394">
        <w:rPr>
          <w:b/>
        </w:rPr>
        <w:t>NOTA 10:</w:t>
      </w:r>
      <w:r w:rsidRPr="00323394">
        <w:t xml:space="preserve"> </w:t>
      </w:r>
      <w:r w:rsidRPr="00323394">
        <w:rPr>
          <w:i/>
        </w:rPr>
        <w:t>El valor de referencia para un error sistemático es un valor verdadero, un valor medido de un patrón cuya incertidumbre de medida es despreciable, o un valor convencional.</w:t>
      </w:r>
    </w:p>
    <w:p w14:paraId="67A42DAC" w14:textId="77777777" w:rsidR="00E3401D" w:rsidRPr="00323394" w:rsidRDefault="00E3401D" w:rsidP="00E3401D">
      <w:pPr>
        <w:pStyle w:val="texto0"/>
        <w:spacing w:line="298" w:lineRule="exact"/>
      </w:pPr>
      <w:r w:rsidRPr="00323394">
        <w:rPr>
          <w:b/>
        </w:rPr>
        <w:t>NOTA 11:</w:t>
      </w:r>
      <w:r w:rsidRPr="00323394">
        <w:t xml:space="preserve"> </w:t>
      </w:r>
      <w:r w:rsidRPr="00323394">
        <w:rPr>
          <w:i/>
        </w:rPr>
        <w:t>El error sistemático y sus causas pueden ser conocidas o no. Para compensar un error sistemático conocido puede aplicarse una corrección.</w:t>
      </w:r>
    </w:p>
    <w:p w14:paraId="2079017E" w14:textId="77777777" w:rsidR="00E3401D" w:rsidRDefault="00E3401D" w:rsidP="00E3401D">
      <w:pPr>
        <w:pStyle w:val="texto0"/>
        <w:spacing w:line="298" w:lineRule="exact"/>
      </w:pPr>
      <w:r w:rsidRPr="00323394">
        <w:rPr>
          <w:b/>
        </w:rPr>
        <w:t>NOTA 12:</w:t>
      </w:r>
      <w:r w:rsidRPr="00323394">
        <w:t xml:space="preserve"> </w:t>
      </w:r>
      <w:r w:rsidRPr="00323394">
        <w:rPr>
          <w:i/>
        </w:rPr>
        <w:t>El error sistemático es igual al error de medida menos el error aleatorio.</w:t>
      </w:r>
    </w:p>
    <w:p w14:paraId="5D3B08BA" w14:textId="77777777" w:rsidR="00E3401D" w:rsidRPr="00323394" w:rsidRDefault="00E3401D" w:rsidP="00E3401D">
      <w:pPr>
        <w:pStyle w:val="texto0"/>
        <w:spacing w:line="298" w:lineRule="exact"/>
        <w:rPr>
          <w:b/>
        </w:rPr>
      </w:pPr>
      <w:r w:rsidRPr="00323394">
        <w:rPr>
          <w:b/>
        </w:rPr>
        <w:t>Error máximo permitido [VIM 4.26]</w:t>
      </w:r>
    </w:p>
    <w:p w14:paraId="3CCAAC20" w14:textId="77777777" w:rsidR="00E3401D" w:rsidRDefault="00E3401D" w:rsidP="00E3401D">
      <w:pPr>
        <w:pStyle w:val="texto0"/>
        <w:spacing w:line="298" w:lineRule="exact"/>
      </w:pPr>
      <w:r w:rsidRPr="00323394">
        <w:t>Valor extremo del error de medida, con respecto a un valor de referencia conocido, permitido por especificaciones o reglamentaciones, para una medición, instrumento o sistema de medida dado.</w:t>
      </w:r>
    </w:p>
    <w:p w14:paraId="463A1853" w14:textId="77777777" w:rsidR="00E3401D" w:rsidRPr="00323394" w:rsidRDefault="00E3401D" w:rsidP="00E3401D">
      <w:pPr>
        <w:pStyle w:val="texto0"/>
        <w:spacing w:line="298" w:lineRule="exact"/>
      </w:pPr>
      <w:r w:rsidRPr="00323394">
        <w:rPr>
          <w:b/>
        </w:rPr>
        <w:t>NOTA 13:</w:t>
      </w:r>
      <w:r w:rsidRPr="00323394">
        <w:t xml:space="preserve"> </w:t>
      </w:r>
      <w:r w:rsidRPr="00323394">
        <w:rPr>
          <w:i/>
        </w:rPr>
        <w:t>En general, los términos “errores máximos permitidos” o “límites de error” se utilizan cuando existen dos valores extremos.</w:t>
      </w:r>
    </w:p>
    <w:p w14:paraId="3DC3F3AE" w14:textId="77777777" w:rsidR="00E3401D" w:rsidRDefault="00E3401D" w:rsidP="00E3401D">
      <w:pPr>
        <w:pStyle w:val="texto0"/>
        <w:spacing w:line="298" w:lineRule="exact"/>
      </w:pPr>
      <w:r w:rsidRPr="00323394">
        <w:rPr>
          <w:b/>
        </w:rPr>
        <w:t>NOTA 14:</w:t>
      </w:r>
      <w:r w:rsidRPr="00323394">
        <w:t xml:space="preserve"> </w:t>
      </w:r>
      <w:r w:rsidRPr="00323394">
        <w:rPr>
          <w:i/>
        </w:rPr>
        <w:t>No es conveniente utilizar el término «tolerancia» para designar el “error máximo permitido”.</w:t>
      </w:r>
    </w:p>
    <w:p w14:paraId="216837A6" w14:textId="77777777" w:rsidR="00E3401D" w:rsidRDefault="00E3401D" w:rsidP="00E3401D">
      <w:pPr>
        <w:pStyle w:val="texto0"/>
        <w:spacing w:line="290" w:lineRule="exact"/>
        <w:ind w:firstLine="0"/>
        <w:jc w:val="center"/>
      </w:pPr>
      <w:r w:rsidRPr="00323394">
        <w:rPr>
          <w:b/>
        </w:rPr>
        <w:t>Esfigmomanómetros mecánicos no invasivos</w:t>
      </w:r>
    </w:p>
    <w:p w14:paraId="362BA230" w14:textId="77777777" w:rsidR="00E3401D" w:rsidRDefault="00E3401D" w:rsidP="00E3401D">
      <w:pPr>
        <w:pStyle w:val="texto0"/>
        <w:spacing w:line="290" w:lineRule="exact"/>
        <w:ind w:firstLine="0"/>
        <w:jc w:val="center"/>
      </w:pPr>
      <w:r w:rsidRPr="00323394">
        <w:rPr>
          <w:b/>
        </w:rPr>
        <w:t>INFORME DE ENSAYO</w:t>
      </w:r>
    </w:p>
    <w:p w14:paraId="42F9DED5" w14:textId="77777777" w:rsidR="00E3401D" w:rsidRPr="00323394" w:rsidRDefault="00E3401D" w:rsidP="00E3401D">
      <w:pPr>
        <w:pStyle w:val="texto0"/>
        <w:tabs>
          <w:tab w:val="left" w:pos="7560"/>
        </w:tabs>
        <w:spacing w:line="290" w:lineRule="exact"/>
      </w:pPr>
      <w:r w:rsidRPr="00323394">
        <w:t>INFORME DE ENSAYO PARA APROBACIÓN DEL MODELO</w:t>
      </w:r>
      <w:r>
        <w:tab/>
      </w:r>
      <w:r>
        <w:sym w:font="Wingdings 2" w:char="F0A3"/>
      </w:r>
    </w:p>
    <w:p w14:paraId="06E67197" w14:textId="77777777" w:rsidR="00E3401D" w:rsidRDefault="00E3401D" w:rsidP="00E3401D">
      <w:pPr>
        <w:pStyle w:val="texto0"/>
        <w:tabs>
          <w:tab w:val="left" w:pos="7560"/>
        </w:tabs>
        <w:spacing w:line="290" w:lineRule="exact"/>
      </w:pPr>
      <w:r w:rsidRPr="00323394">
        <w:t>INFORME DE ENSAYO PARA VERIFICACIÓN</w:t>
      </w:r>
      <w:r>
        <w:tab/>
      </w:r>
      <w:r>
        <w:sym w:font="Wingdings 2" w:char="F0A3"/>
      </w:r>
    </w:p>
    <w:p w14:paraId="51A06A06" w14:textId="77777777" w:rsidR="00E3401D" w:rsidRPr="00323394" w:rsidRDefault="00E3401D" w:rsidP="00E3401D">
      <w:pPr>
        <w:pStyle w:val="texto0"/>
        <w:spacing w:line="290" w:lineRule="exact"/>
      </w:pPr>
      <w:r w:rsidRPr="00323394">
        <w:t>Número de informe:</w:t>
      </w:r>
    </w:p>
    <w:p w14:paraId="12103C8D" w14:textId="77777777" w:rsidR="00E3401D" w:rsidRPr="00323394" w:rsidRDefault="00E3401D" w:rsidP="00E3401D">
      <w:pPr>
        <w:pStyle w:val="texto0"/>
        <w:tabs>
          <w:tab w:val="left" w:leader="underscore" w:pos="7470"/>
        </w:tabs>
        <w:spacing w:line="290" w:lineRule="exact"/>
      </w:pPr>
      <w:r>
        <w:tab/>
      </w:r>
    </w:p>
    <w:p w14:paraId="13EFB4EF" w14:textId="77777777" w:rsidR="00E3401D" w:rsidRPr="00323394" w:rsidRDefault="00E3401D" w:rsidP="00E3401D">
      <w:pPr>
        <w:pStyle w:val="texto0"/>
        <w:spacing w:line="290" w:lineRule="exact"/>
      </w:pPr>
      <w:r w:rsidRPr="00323394">
        <w:t>Objeto:</w:t>
      </w:r>
    </w:p>
    <w:p w14:paraId="6DFCE1C7" w14:textId="77777777" w:rsidR="00E3401D" w:rsidRPr="00323394" w:rsidRDefault="00E3401D" w:rsidP="00E3401D">
      <w:pPr>
        <w:pStyle w:val="texto0"/>
        <w:tabs>
          <w:tab w:val="left" w:leader="underscore" w:pos="7470"/>
        </w:tabs>
        <w:spacing w:line="290" w:lineRule="exact"/>
      </w:pPr>
      <w:r>
        <w:tab/>
      </w:r>
    </w:p>
    <w:p w14:paraId="196E8EE6" w14:textId="77777777" w:rsidR="00E3401D" w:rsidRPr="00323394" w:rsidRDefault="00E3401D" w:rsidP="00E3401D">
      <w:pPr>
        <w:pStyle w:val="texto0"/>
        <w:spacing w:line="290" w:lineRule="exact"/>
      </w:pPr>
      <w:r w:rsidRPr="00323394">
        <w:t>Tipo:</w:t>
      </w:r>
    </w:p>
    <w:p w14:paraId="416CCDEB" w14:textId="77777777" w:rsidR="00E3401D" w:rsidRPr="00323394" w:rsidRDefault="00E3401D" w:rsidP="00E3401D">
      <w:pPr>
        <w:pStyle w:val="texto0"/>
        <w:tabs>
          <w:tab w:val="left" w:leader="underscore" w:pos="7470"/>
        </w:tabs>
        <w:spacing w:line="290" w:lineRule="exact"/>
      </w:pPr>
      <w:r>
        <w:tab/>
      </w:r>
    </w:p>
    <w:p w14:paraId="06248B57" w14:textId="77777777" w:rsidR="00E3401D" w:rsidRPr="00323394" w:rsidRDefault="00E3401D" w:rsidP="00E3401D">
      <w:pPr>
        <w:pStyle w:val="texto0"/>
        <w:spacing w:line="290" w:lineRule="exact"/>
      </w:pPr>
      <w:r w:rsidRPr="00323394">
        <w:t>Número de serie:</w:t>
      </w:r>
    </w:p>
    <w:p w14:paraId="43022959" w14:textId="77777777" w:rsidR="00E3401D" w:rsidRPr="00323394" w:rsidRDefault="00E3401D" w:rsidP="00E3401D">
      <w:pPr>
        <w:pStyle w:val="texto0"/>
        <w:tabs>
          <w:tab w:val="left" w:leader="underscore" w:pos="7470"/>
        </w:tabs>
        <w:spacing w:line="290" w:lineRule="exact"/>
      </w:pPr>
      <w:r>
        <w:tab/>
      </w:r>
    </w:p>
    <w:p w14:paraId="44F923A2" w14:textId="77777777" w:rsidR="00E3401D" w:rsidRPr="00323394" w:rsidRDefault="00E3401D" w:rsidP="00E3401D">
      <w:pPr>
        <w:pStyle w:val="texto0"/>
        <w:spacing w:line="290" w:lineRule="exact"/>
      </w:pPr>
      <w:r w:rsidRPr="00323394">
        <w:t>Nombre del fabricante y dirección:</w:t>
      </w:r>
    </w:p>
    <w:p w14:paraId="24D8D1B3" w14:textId="77777777" w:rsidR="00E3401D" w:rsidRPr="00323394" w:rsidRDefault="00E3401D" w:rsidP="00E3401D">
      <w:pPr>
        <w:pStyle w:val="texto0"/>
        <w:tabs>
          <w:tab w:val="left" w:leader="underscore" w:pos="7470"/>
        </w:tabs>
        <w:spacing w:line="290" w:lineRule="exact"/>
      </w:pPr>
      <w:r>
        <w:tab/>
      </w:r>
    </w:p>
    <w:p w14:paraId="2CF17D52" w14:textId="77777777" w:rsidR="00E3401D" w:rsidRPr="00323394" w:rsidRDefault="00E3401D" w:rsidP="00E3401D">
      <w:pPr>
        <w:pStyle w:val="texto0"/>
        <w:spacing w:line="290" w:lineRule="exact"/>
      </w:pPr>
      <w:r w:rsidRPr="00323394">
        <w:lastRenderedPageBreak/>
        <w:t>Nombre del cliente y dirección:</w:t>
      </w:r>
    </w:p>
    <w:p w14:paraId="47617C98" w14:textId="77777777" w:rsidR="00E3401D" w:rsidRPr="00323394" w:rsidRDefault="00E3401D" w:rsidP="00E3401D">
      <w:pPr>
        <w:pStyle w:val="texto0"/>
        <w:tabs>
          <w:tab w:val="left" w:leader="underscore" w:pos="7470"/>
        </w:tabs>
        <w:spacing w:line="290" w:lineRule="exact"/>
      </w:pPr>
      <w:r>
        <w:tab/>
      </w:r>
    </w:p>
    <w:p w14:paraId="01F5A9D7" w14:textId="77777777" w:rsidR="00E3401D" w:rsidRPr="00323394" w:rsidRDefault="00E3401D" w:rsidP="00E3401D">
      <w:pPr>
        <w:pStyle w:val="texto0"/>
        <w:spacing w:line="290" w:lineRule="exact"/>
      </w:pPr>
      <w:r w:rsidRPr="00323394">
        <w:t>Fecha de recepción:</w:t>
      </w:r>
    </w:p>
    <w:p w14:paraId="48814FAF" w14:textId="77777777" w:rsidR="00E3401D" w:rsidRPr="00323394" w:rsidRDefault="00E3401D" w:rsidP="00E3401D">
      <w:pPr>
        <w:pStyle w:val="texto0"/>
        <w:tabs>
          <w:tab w:val="left" w:leader="underscore" w:pos="7470"/>
        </w:tabs>
        <w:spacing w:line="290" w:lineRule="exact"/>
      </w:pPr>
      <w:r>
        <w:tab/>
      </w:r>
    </w:p>
    <w:p w14:paraId="23DAB75B" w14:textId="77777777" w:rsidR="00E3401D" w:rsidRPr="00323394" w:rsidRDefault="00E3401D" w:rsidP="00E3401D">
      <w:pPr>
        <w:pStyle w:val="texto0"/>
        <w:spacing w:line="290" w:lineRule="exact"/>
      </w:pPr>
      <w:r w:rsidRPr="00323394">
        <w:t>Fecha / Periodo de medición:</w:t>
      </w:r>
    </w:p>
    <w:p w14:paraId="18B8F32E" w14:textId="77777777" w:rsidR="00E3401D" w:rsidRPr="00323394" w:rsidRDefault="00E3401D" w:rsidP="00E3401D">
      <w:pPr>
        <w:pStyle w:val="texto0"/>
        <w:tabs>
          <w:tab w:val="left" w:leader="underscore" w:pos="7470"/>
        </w:tabs>
        <w:spacing w:line="290" w:lineRule="exact"/>
      </w:pPr>
      <w:r>
        <w:tab/>
      </w:r>
    </w:p>
    <w:p w14:paraId="0A55EC61" w14:textId="77777777" w:rsidR="00E3401D" w:rsidRPr="00323394" w:rsidRDefault="00E3401D" w:rsidP="00E3401D">
      <w:pPr>
        <w:pStyle w:val="texto0"/>
        <w:tabs>
          <w:tab w:val="left" w:leader="underscore" w:pos="7470"/>
        </w:tabs>
        <w:spacing w:line="290" w:lineRule="exact"/>
      </w:pPr>
      <w:r w:rsidRPr="00323394">
        <w:t>Fecha del informe:</w:t>
      </w:r>
    </w:p>
    <w:p w14:paraId="1D59EF5A" w14:textId="77777777" w:rsidR="00E3401D" w:rsidRPr="00323394" w:rsidRDefault="00E3401D" w:rsidP="00E3401D">
      <w:pPr>
        <w:pStyle w:val="texto0"/>
        <w:tabs>
          <w:tab w:val="left" w:leader="underscore" w:pos="7470"/>
        </w:tabs>
        <w:spacing w:line="290" w:lineRule="exact"/>
      </w:pPr>
      <w:r>
        <w:tab/>
      </w:r>
    </w:p>
    <w:p w14:paraId="1E400652" w14:textId="77777777" w:rsidR="00E3401D" w:rsidRPr="00323394" w:rsidRDefault="00E3401D" w:rsidP="00E3401D">
      <w:pPr>
        <w:pStyle w:val="texto0"/>
        <w:spacing w:line="290" w:lineRule="exact"/>
      </w:pPr>
      <w:r w:rsidRPr="00323394">
        <w:t>Número de páginas:</w:t>
      </w:r>
    </w:p>
    <w:p w14:paraId="193F3B3A" w14:textId="77777777" w:rsidR="00E3401D" w:rsidRPr="00323394" w:rsidRDefault="00E3401D" w:rsidP="00E3401D">
      <w:pPr>
        <w:pStyle w:val="texto0"/>
        <w:tabs>
          <w:tab w:val="left" w:leader="underscore" w:pos="7470"/>
        </w:tabs>
        <w:spacing w:line="290" w:lineRule="exact"/>
      </w:pPr>
      <w:r>
        <w:tab/>
      </w:r>
    </w:p>
    <w:p w14:paraId="29CFE5D5" w14:textId="77777777" w:rsidR="00E3401D" w:rsidRPr="00323394" w:rsidRDefault="00E3401D" w:rsidP="00E3401D">
      <w:pPr>
        <w:pStyle w:val="texto0"/>
        <w:tabs>
          <w:tab w:val="left" w:leader="underscore" w:pos="7470"/>
        </w:tabs>
        <w:spacing w:line="290" w:lineRule="exact"/>
      </w:pPr>
      <w:r w:rsidRPr="00323394">
        <w:t>Nombre del instituto de emisión y dirección:</w:t>
      </w:r>
    </w:p>
    <w:p w14:paraId="27B0D3FA" w14:textId="77777777" w:rsidR="00E3401D" w:rsidRPr="00323394" w:rsidRDefault="00E3401D" w:rsidP="00E3401D">
      <w:pPr>
        <w:pStyle w:val="texto0"/>
        <w:tabs>
          <w:tab w:val="left" w:leader="underscore" w:pos="7470"/>
        </w:tabs>
        <w:spacing w:line="290" w:lineRule="exact"/>
      </w:pPr>
      <w:r>
        <w:tab/>
      </w:r>
    </w:p>
    <w:p w14:paraId="45C0EF1E" w14:textId="77777777" w:rsidR="00E3401D" w:rsidRPr="00323394" w:rsidRDefault="00E3401D" w:rsidP="00E3401D">
      <w:pPr>
        <w:pStyle w:val="texto0"/>
        <w:spacing w:line="290" w:lineRule="exact"/>
      </w:pPr>
      <w:r w:rsidRPr="00323394">
        <w:t>Valores característicos (Intervalo de medida, unidad de medida, principio de medida):</w:t>
      </w:r>
    </w:p>
    <w:p w14:paraId="15A22ED0" w14:textId="77777777" w:rsidR="00E3401D" w:rsidRPr="00323394" w:rsidRDefault="00E3401D" w:rsidP="00E3401D">
      <w:pPr>
        <w:pStyle w:val="texto0"/>
        <w:tabs>
          <w:tab w:val="left" w:leader="underscore" w:pos="7470"/>
        </w:tabs>
        <w:spacing w:line="290" w:lineRule="exact"/>
      </w:pPr>
      <w:r>
        <w:tab/>
      </w:r>
    </w:p>
    <w:p w14:paraId="09EA9E09" w14:textId="77777777" w:rsidR="00E3401D" w:rsidRPr="00323394" w:rsidRDefault="00E3401D" w:rsidP="00E3401D">
      <w:pPr>
        <w:pStyle w:val="texto0"/>
        <w:spacing w:line="290" w:lineRule="exact"/>
      </w:pPr>
      <w:r w:rsidRPr="00323394">
        <w:t xml:space="preserve">Mecanismos adicionales (impresora, </w:t>
      </w:r>
      <w:proofErr w:type="gramStart"/>
      <w:r w:rsidRPr="00323394">
        <w:t>interface</w:t>
      </w:r>
      <w:proofErr w:type="gramEnd"/>
      <w:r w:rsidRPr="00323394">
        <w:t>, etc.):</w:t>
      </w:r>
    </w:p>
    <w:p w14:paraId="08BD62CA" w14:textId="77777777" w:rsidR="00E3401D" w:rsidRPr="00323394" w:rsidRDefault="00E3401D" w:rsidP="00E3401D">
      <w:pPr>
        <w:pStyle w:val="texto0"/>
        <w:tabs>
          <w:tab w:val="left" w:leader="underscore" w:pos="7470"/>
        </w:tabs>
        <w:spacing w:line="290" w:lineRule="exact"/>
      </w:pPr>
      <w:r>
        <w:tab/>
      </w:r>
    </w:p>
    <w:p w14:paraId="6483969A" w14:textId="77777777" w:rsidR="00E3401D" w:rsidRPr="00323394" w:rsidRDefault="00E3401D" w:rsidP="00E3401D">
      <w:pPr>
        <w:pStyle w:val="texto0"/>
        <w:spacing w:line="290" w:lineRule="exact"/>
      </w:pPr>
      <w:r w:rsidRPr="00323394">
        <w:t>Manómetro de referencia (número de serie, incertidumbre, certificado de calibración):</w:t>
      </w:r>
    </w:p>
    <w:p w14:paraId="27358D21" w14:textId="77777777" w:rsidR="00E3401D" w:rsidRPr="00323394" w:rsidRDefault="00E3401D" w:rsidP="00E3401D">
      <w:pPr>
        <w:pStyle w:val="texto0"/>
        <w:tabs>
          <w:tab w:val="left" w:leader="underscore" w:pos="7470"/>
        </w:tabs>
        <w:spacing w:line="290" w:lineRule="exact"/>
      </w:pPr>
      <w:r>
        <w:tab/>
      </w:r>
    </w:p>
    <w:p w14:paraId="4C73F624" w14:textId="77777777" w:rsidR="00E3401D" w:rsidRPr="00323394" w:rsidRDefault="00E3401D" w:rsidP="00E3401D">
      <w:pPr>
        <w:pStyle w:val="texto0"/>
        <w:spacing w:line="290" w:lineRule="exact"/>
      </w:pPr>
      <w:r w:rsidRPr="00323394">
        <w:t>Firma/Sello:</w:t>
      </w:r>
    </w:p>
    <w:p w14:paraId="17B6A40A" w14:textId="77777777" w:rsidR="00E3401D" w:rsidRDefault="00E3401D" w:rsidP="00E3401D">
      <w:pPr>
        <w:pStyle w:val="texto0"/>
        <w:tabs>
          <w:tab w:val="left" w:leader="underscore" w:pos="7470"/>
        </w:tabs>
        <w:spacing w:line="290" w:lineRule="exact"/>
      </w:pPr>
      <w:r>
        <w:tab/>
      </w:r>
    </w:p>
    <w:p w14:paraId="54BFC8C2" w14:textId="77777777" w:rsidR="00E3401D" w:rsidRPr="00323394" w:rsidRDefault="00E3401D" w:rsidP="00E3401D">
      <w:pPr>
        <w:pStyle w:val="texto0"/>
        <w:rPr>
          <w:b/>
        </w:rPr>
      </w:pPr>
      <w:r w:rsidRPr="00323394">
        <w:rPr>
          <w:b/>
        </w:rPr>
        <w:t>B.1. Revisión del ensayo</w:t>
      </w:r>
    </w:p>
    <w:p w14:paraId="5C858BFF" w14:textId="77777777" w:rsidR="00E3401D" w:rsidRPr="00323394" w:rsidRDefault="00E3401D" w:rsidP="00E3401D">
      <w:pPr>
        <w:pStyle w:val="texto0"/>
      </w:pPr>
      <w:r w:rsidRPr="00323394">
        <w:rPr>
          <w:b/>
        </w:rPr>
        <w:t>B.1.1. Resumen de resultados de ensayo para aprobación de modelo</w:t>
      </w:r>
    </w:p>
    <w:tbl>
      <w:tblPr>
        <w:tblW w:w="8712" w:type="dxa"/>
        <w:tblInd w:w="144" w:type="dxa"/>
        <w:tblLayout w:type="fixed"/>
        <w:tblCellMar>
          <w:left w:w="72" w:type="dxa"/>
          <w:right w:w="72" w:type="dxa"/>
        </w:tblCellMar>
        <w:tblLook w:val="0000" w:firstRow="0" w:lastRow="0" w:firstColumn="0" w:lastColumn="0" w:noHBand="0" w:noVBand="0"/>
      </w:tblPr>
      <w:tblGrid>
        <w:gridCol w:w="1150"/>
        <w:gridCol w:w="3401"/>
        <w:gridCol w:w="1265"/>
        <w:gridCol w:w="1224"/>
        <w:gridCol w:w="824"/>
        <w:gridCol w:w="848"/>
      </w:tblGrid>
      <w:tr w:rsidR="00E3401D" w:rsidRPr="00323394" w14:paraId="3F5E5C96"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noWrap/>
            <w:vAlign w:val="center"/>
          </w:tcPr>
          <w:p w14:paraId="0A58A775" w14:textId="77777777" w:rsidR="00E3401D" w:rsidRPr="00323394" w:rsidRDefault="00E3401D" w:rsidP="00A95D18">
            <w:pPr>
              <w:pStyle w:val="texto0"/>
              <w:spacing w:after="80" w:line="212" w:lineRule="exact"/>
              <w:ind w:firstLine="0"/>
              <w:jc w:val="center"/>
              <w:rPr>
                <w:b/>
                <w:szCs w:val="20"/>
              </w:rPr>
            </w:pPr>
            <w:r w:rsidRPr="00323394">
              <w:rPr>
                <w:b/>
                <w:szCs w:val="20"/>
              </w:rPr>
              <w:t>Cláusula</w:t>
            </w:r>
          </w:p>
        </w:tc>
        <w:tc>
          <w:tcPr>
            <w:tcW w:w="3401" w:type="dxa"/>
            <w:tcBorders>
              <w:top w:val="single" w:sz="6" w:space="0" w:color="000000"/>
              <w:left w:val="single" w:sz="6" w:space="0" w:color="000000"/>
              <w:bottom w:val="single" w:sz="6" w:space="0" w:color="000000"/>
              <w:right w:val="single" w:sz="6" w:space="0" w:color="000000"/>
            </w:tcBorders>
            <w:vAlign w:val="center"/>
          </w:tcPr>
          <w:p w14:paraId="061CE39D" w14:textId="77777777" w:rsidR="00E3401D" w:rsidRPr="00323394" w:rsidRDefault="00E3401D" w:rsidP="00A95D18">
            <w:pPr>
              <w:pStyle w:val="texto0"/>
              <w:spacing w:after="80" w:line="212" w:lineRule="exact"/>
              <w:ind w:firstLine="0"/>
              <w:jc w:val="center"/>
              <w:rPr>
                <w:b/>
                <w:szCs w:val="20"/>
              </w:rPr>
            </w:pPr>
            <w:r w:rsidRPr="00323394">
              <w:rPr>
                <w:b/>
                <w:szCs w:val="20"/>
              </w:rPr>
              <w:t>Sujeto</w:t>
            </w:r>
          </w:p>
        </w:tc>
        <w:tc>
          <w:tcPr>
            <w:tcW w:w="1265" w:type="dxa"/>
            <w:tcBorders>
              <w:top w:val="single" w:sz="6" w:space="0" w:color="000000"/>
              <w:left w:val="single" w:sz="6" w:space="0" w:color="000000"/>
              <w:bottom w:val="single" w:sz="6" w:space="0" w:color="000000"/>
              <w:right w:val="single" w:sz="6" w:space="0" w:color="000000"/>
            </w:tcBorders>
            <w:vAlign w:val="center"/>
          </w:tcPr>
          <w:p w14:paraId="1D54A2AD" w14:textId="77777777" w:rsidR="00E3401D" w:rsidRPr="00323394" w:rsidRDefault="00E3401D" w:rsidP="00A95D18">
            <w:pPr>
              <w:pStyle w:val="texto0"/>
              <w:spacing w:after="80" w:line="212" w:lineRule="exact"/>
              <w:ind w:firstLine="0"/>
              <w:jc w:val="center"/>
              <w:rPr>
                <w:b/>
                <w:szCs w:val="20"/>
              </w:rPr>
            </w:pPr>
            <w:r w:rsidRPr="00323394">
              <w:rPr>
                <w:b/>
                <w:szCs w:val="20"/>
              </w:rPr>
              <w:t>Máxima desviación</w:t>
            </w:r>
          </w:p>
        </w:tc>
        <w:tc>
          <w:tcPr>
            <w:tcW w:w="1224" w:type="dxa"/>
            <w:tcBorders>
              <w:top w:val="single" w:sz="6" w:space="0" w:color="000000"/>
              <w:left w:val="single" w:sz="6" w:space="0" w:color="000000"/>
              <w:bottom w:val="single" w:sz="6" w:space="0" w:color="000000"/>
              <w:right w:val="single" w:sz="6" w:space="0" w:color="000000"/>
            </w:tcBorders>
            <w:vAlign w:val="center"/>
          </w:tcPr>
          <w:p w14:paraId="52F199DE" w14:textId="77777777" w:rsidR="00E3401D" w:rsidRPr="00323394" w:rsidRDefault="00E3401D" w:rsidP="00A95D18">
            <w:pPr>
              <w:pStyle w:val="texto0"/>
              <w:spacing w:after="80" w:line="212" w:lineRule="exact"/>
              <w:ind w:firstLine="0"/>
              <w:jc w:val="center"/>
              <w:rPr>
                <w:b/>
                <w:szCs w:val="20"/>
              </w:rPr>
            </w:pPr>
            <w:r w:rsidRPr="00323394">
              <w:rPr>
                <w:b/>
                <w:szCs w:val="20"/>
              </w:rPr>
              <w:t>Error máximo permitido</w:t>
            </w:r>
          </w:p>
        </w:tc>
        <w:tc>
          <w:tcPr>
            <w:tcW w:w="824" w:type="dxa"/>
            <w:tcBorders>
              <w:top w:val="single" w:sz="6" w:space="0" w:color="000000"/>
              <w:left w:val="single" w:sz="6" w:space="0" w:color="000000"/>
              <w:bottom w:val="single" w:sz="6" w:space="0" w:color="000000"/>
              <w:right w:val="single" w:sz="6" w:space="0" w:color="000000"/>
            </w:tcBorders>
            <w:vAlign w:val="center"/>
          </w:tcPr>
          <w:p w14:paraId="19A8BD61" w14:textId="77777777" w:rsidR="00E3401D" w:rsidRPr="00323394" w:rsidRDefault="00E3401D" w:rsidP="00A95D18">
            <w:pPr>
              <w:pStyle w:val="texto0"/>
              <w:spacing w:after="80" w:line="212" w:lineRule="exact"/>
              <w:ind w:firstLine="0"/>
              <w:jc w:val="center"/>
              <w:rPr>
                <w:b/>
                <w:szCs w:val="20"/>
              </w:rPr>
            </w:pPr>
            <w:r w:rsidRPr="00323394">
              <w:rPr>
                <w:b/>
                <w:szCs w:val="20"/>
              </w:rPr>
              <w:t>Cumple</w:t>
            </w:r>
          </w:p>
        </w:tc>
        <w:tc>
          <w:tcPr>
            <w:tcW w:w="848" w:type="dxa"/>
            <w:tcBorders>
              <w:top w:val="single" w:sz="6" w:space="0" w:color="000000"/>
              <w:left w:val="single" w:sz="6" w:space="0" w:color="000000"/>
              <w:bottom w:val="single" w:sz="6" w:space="0" w:color="000000"/>
              <w:right w:val="single" w:sz="6" w:space="0" w:color="000000"/>
            </w:tcBorders>
            <w:vAlign w:val="center"/>
          </w:tcPr>
          <w:p w14:paraId="79760302" w14:textId="77777777" w:rsidR="00E3401D" w:rsidRPr="00323394" w:rsidRDefault="00E3401D" w:rsidP="00A95D18">
            <w:pPr>
              <w:pStyle w:val="texto0"/>
              <w:spacing w:after="80" w:line="212" w:lineRule="exact"/>
              <w:ind w:firstLine="0"/>
              <w:jc w:val="center"/>
              <w:rPr>
                <w:b/>
                <w:szCs w:val="20"/>
              </w:rPr>
            </w:pPr>
            <w:r w:rsidRPr="00323394">
              <w:rPr>
                <w:b/>
                <w:szCs w:val="20"/>
              </w:rPr>
              <w:t>No cumple</w:t>
            </w:r>
          </w:p>
        </w:tc>
      </w:tr>
      <w:tr w:rsidR="00E3401D" w:rsidRPr="00323394" w14:paraId="03529BC6"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2212BFE2" w14:textId="77777777" w:rsidR="00E3401D" w:rsidRPr="00323394" w:rsidRDefault="00E3401D" w:rsidP="00A95D18">
            <w:pPr>
              <w:pStyle w:val="texto0"/>
              <w:spacing w:after="80" w:line="212" w:lineRule="exact"/>
              <w:ind w:firstLine="0"/>
              <w:rPr>
                <w:szCs w:val="20"/>
              </w:rPr>
            </w:pPr>
            <w:r w:rsidRPr="00323394">
              <w:rPr>
                <w:szCs w:val="20"/>
              </w:rPr>
              <w:t xml:space="preserve">B.2 </w:t>
            </w:r>
          </w:p>
        </w:tc>
        <w:tc>
          <w:tcPr>
            <w:tcW w:w="3401" w:type="dxa"/>
            <w:tcBorders>
              <w:top w:val="single" w:sz="6" w:space="0" w:color="000000"/>
              <w:left w:val="single" w:sz="6" w:space="0" w:color="000000"/>
              <w:bottom w:val="single" w:sz="6" w:space="0" w:color="000000"/>
              <w:right w:val="single" w:sz="6" w:space="0" w:color="000000"/>
            </w:tcBorders>
          </w:tcPr>
          <w:p w14:paraId="44580F54" w14:textId="77777777" w:rsidR="00E3401D" w:rsidRPr="00323394" w:rsidRDefault="00E3401D" w:rsidP="00A95D18">
            <w:pPr>
              <w:pStyle w:val="texto0"/>
              <w:spacing w:after="80" w:line="212" w:lineRule="exact"/>
              <w:ind w:firstLine="0"/>
              <w:rPr>
                <w:szCs w:val="20"/>
              </w:rPr>
            </w:pPr>
            <w:r w:rsidRPr="00323394">
              <w:rPr>
                <w:szCs w:val="20"/>
              </w:rPr>
              <w:t>Indicación de presión</w:t>
            </w:r>
            <w:r>
              <w:rPr>
                <w:szCs w:val="20"/>
              </w:rPr>
              <w:t xml:space="preserve"> </w:t>
            </w:r>
          </w:p>
        </w:tc>
        <w:tc>
          <w:tcPr>
            <w:tcW w:w="1265" w:type="dxa"/>
            <w:tcBorders>
              <w:top w:val="single" w:sz="6" w:space="0" w:color="000000"/>
              <w:left w:val="single" w:sz="6" w:space="0" w:color="000000"/>
              <w:bottom w:val="single" w:sz="6" w:space="0" w:color="000000"/>
              <w:right w:val="single" w:sz="6" w:space="0" w:color="000000"/>
            </w:tcBorders>
          </w:tcPr>
          <w:p w14:paraId="0150D546" w14:textId="77777777" w:rsidR="00E3401D" w:rsidRPr="00323394" w:rsidRDefault="00E3401D" w:rsidP="00A95D18">
            <w:pPr>
              <w:pStyle w:val="texto0"/>
              <w:spacing w:after="80" w:line="212" w:lineRule="exact"/>
              <w:ind w:firstLine="0"/>
              <w:rPr>
                <w:szCs w:val="20"/>
              </w:rPr>
            </w:pPr>
          </w:p>
        </w:tc>
        <w:tc>
          <w:tcPr>
            <w:tcW w:w="1224" w:type="dxa"/>
            <w:tcBorders>
              <w:top w:val="single" w:sz="6" w:space="0" w:color="000000"/>
              <w:left w:val="single" w:sz="6" w:space="0" w:color="000000"/>
              <w:bottom w:val="single" w:sz="6" w:space="0" w:color="000000"/>
              <w:right w:val="single" w:sz="6" w:space="0" w:color="000000"/>
            </w:tcBorders>
          </w:tcPr>
          <w:p w14:paraId="1512840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02607AE2"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4A56E9C2"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70C424E1"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132EB706" w14:textId="77777777" w:rsidR="00E3401D" w:rsidRPr="00323394" w:rsidRDefault="00E3401D" w:rsidP="00A95D18">
            <w:pPr>
              <w:pStyle w:val="texto0"/>
              <w:spacing w:after="80" w:line="212" w:lineRule="exact"/>
              <w:ind w:firstLine="0"/>
              <w:rPr>
                <w:szCs w:val="20"/>
              </w:rPr>
            </w:pPr>
            <w:r w:rsidRPr="00323394">
              <w:rPr>
                <w:szCs w:val="20"/>
              </w:rPr>
              <w:t xml:space="preserve">B.3 </w:t>
            </w:r>
          </w:p>
        </w:tc>
        <w:tc>
          <w:tcPr>
            <w:tcW w:w="3401" w:type="dxa"/>
            <w:tcBorders>
              <w:top w:val="single" w:sz="6" w:space="0" w:color="000000"/>
              <w:left w:val="single" w:sz="6" w:space="0" w:color="000000"/>
              <w:bottom w:val="single" w:sz="6" w:space="0" w:color="000000"/>
              <w:right w:val="single" w:sz="6" w:space="0" w:color="000000"/>
            </w:tcBorders>
          </w:tcPr>
          <w:p w14:paraId="02302E96" w14:textId="77777777" w:rsidR="00E3401D" w:rsidRPr="00323394" w:rsidRDefault="00E3401D" w:rsidP="00A95D18">
            <w:pPr>
              <w:pStyle w:val="texto0"/>
              <w:spacing w:after="80" w:line="212" w:lineRule="exact"/>
              <w:ind w:firstLine="0"/>
              <w:rPr>
                <w:szCs w:val="20"/>
              </w:rPr>
            </w:pPr>
            <w:r w:rsidRPr="00323394">
              <w:rPr>
                <w:szCs w:val="20"/>
              </w:rPr>
              <w:t xml:space="preserve">Efecto del almacenamiento sobre la indicación de presión </w:t>
            </w:r>
          </w:p>
        </w:tc>
        <w:tc>
          <w:tcPr>
            <w:tcW w:w="1265" w:type="dxa"/>
            <w:tcBorders>
              <w:top w:val="single" w:sz="6" w:space="0" w:color="000000"/>
              <w:left w:val="single" w:sz="6" w:space="0" w:color="000000"/>
              <w:bottom w:val="single" w:sz="6" w:space="0" w:color="000000"/>
              <w:right w:val="single" w:sz="6" w:space="0" w:color="000000"/>
            </w:tcBorders>
          </w:tcPr>
          <w:p w14:paraId="0D77ECF6" w14:textId="77777777" w:rsidR="00E3401D" w:rsidRPr="00323394" w:rsidRDefault="00E3401D" w:rsidP="00A95D18">
            <w:pPr>
              <w:pStyle w:val="texto0"/>
              <w:spacing w:after="80" w:line="212" w:lineRule="exact"/>
              <w:ind w:firstLine="0"/>
              <w:rPr>
                <w:szCs w:val="20"/>
              </w:rPr>
            </w:pPr>
          </w:p>
        </w:tc>
        <w:tc>
          <w:tcPr>
            <w:tcW w:w="1224" w:type="dxa"/>
            <w:tcBorders>
              <w:top w:val="single" w:sz="6" w:space="0" w:color="000000"/>
              <w:left w:val="single" w:sz="6" w:space="0" w:color="000000"/>
              <w:bottom w:val="single" w:sz="6" w:space="0" w:color="000000"/>
              <w:right w:val="single" w:sz="6" w:space="0" w:color="000000"/>
            </w:tcBorders>
          </w:tcPr>
          <w:p w14:paraId="4CCA6340"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0B4E5C7B"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583E8012"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7CC3451F"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2FC7AC9F" w14:textId="77777777" w:rsidR="00E3401D" w:rsidRPr="00323394" w:rsidRDefault="00E3401D" w:rsidP="00A95D18">
            <w:pPr>
              <w:pStyle w:val="texto0"/>
              <w:spacing w:after="80" w:line="212" w:lineRule="exact"/>
              <w:ind w:firstLine="0"/>
              <w:rPr>
                <w:szCs w:val="20"/>
              </w:rPr>
            </w:pPr>
            <w:r w:rsidRPr="00323394">
              <w:rPr>
                <w:szCs w:val="20"/>
              </w:rPr>
              <w:t xml:space="preserve">B.4 </w:t>
            </w:r>
          </w:p>
        </w:tc>
        <w:tc>
          <w:tcPr>
            <w:tcW w:w="3401" w:type="dxa"/>
            <w:tcBorders>
              <w:top w:val="single" w:sz="6" w:space="0" w:color="000000"/>
              <w:left w:val="single" w:sz="6" w:space="0" w:color="000000"/>
              <w:bottom w:val="single" w:sz="6" w:space="0" w:color="000000"/>
              <w:right w:val="single" w:sz="6" w:space="0" w:color="000000"/>
            </w:tcBorders>
          </w:tcPr>
          <w:p w14:paraId="1A36245C" w14:textId="77777777" w:rsidR="00E3401D" w:rsidRPr="00323394" w:rsidRDefault="00E3401D" w:rsidP="00A95D18">
            <w:pPr>
              <w:pStyle w:val="texto0"/>
              <w:spacing w:after="80" w:line="212" w:lineRule="exact"/>
              <w:ind w:firstLine="0"/>
              <w:rPr>
                <w:szCs w:val="20"/>
              </w:rPr>
            </w:pPr>
            <w:r w:rsidRPr="00323394">
              <w:rPr>
                <w:szCs w:val="20"/>
              </w:rPr>
              <w:t xml:space="preserve">Efecto de la temperatura sobre la indicación de presión </w:t>
            </w:r>
          </w:p>
        </w:tc>
        <w:tc>
          <w:tcPr>
            <w:tcW w:w="1265" w:type="dxa"/>
            <w:tcBorders>
              <w:top w:val="single" w:sz="6" w:space="0" w:color="000000"/>
              <w:left w:val="single" w:sz="6" w:space="0" w:color="000000"/>
              <w:bottom w:val="single" w:sz="6" w:space="0" w:color="000000"/>
              <w:right w:val="single" w:sz="6" w:space="0" w:color="000000"/>
            </w:tcBorders>
          </w:tcPr>
          <w:p w14:paraId="2A1D93A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4BB6F47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44CC6D6A"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718E5798"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06CBBA3E"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6A3FAD78" w14:textId="77777777" w:rsidR="00E3401D" w:rsidRPr="00323394" w:rsidRDefault="00E3401D" w:rsidP="00A95D18">
            <w:pPr>
              <w:pStyle w:val="texto0"/>
              <w:spacing w:after="80" w:line="212" w:lineRule="exact"/>
              <w:ind w:firstLine="0"/>
              <w:rPr>
                <w:szCs w:val="20"/>
              </w:rPr>
            </w:pPr>
            <w:r w:rsidRPr="00323394">
              <w:rPr>
                <w:szCs w:val="20"/>
              </w:rPr>
              <w:t xml:space="preserve">B.5 </w:t>
            </w:r>
          </w:p>
        </w:tc>
        <w:tc>
          <w:tcPr>
            <w:tcW w:w="3401" w:type="dxa"/>
            <w:tcBorders>
              <w:top w:val="single" w:sz="6" w:space="0" w:color="000000"/>
              <w:left w:val="single" w:sz="6" w:space="0" w:color="000000"/>
              <w:bottom w:val="single" w:sz="6" w:space="0" w:color="000000"/>
              <w:right w:val="single" w:sz="6" w:space="0" w:color="000000"/>
            </w:tcBorders>
          </w:tcPr>
          <w:p w14:paraId="27EED480" w14:textId="77777777" w:rsidR="00E3401D" w:rsidRPr="00323394" w:rsidRDefault="00E3401D" w:rsidP="00A95D18">
            <w:pPr>
              <w:pStyle w:val="texto0"/>
              <w:spacing w:after="80" w:line="212" w:lineRule="exact"/>
              <w:ind w:firstLine="0"/>
              <w:rPr>
                <w:szCs w:val="20"/>
              </w:rPr>
            </w:pPr>
            <w:r w:rsidRPr="00323394">
              <w:rPr>
                <w:szCs w:val="20"/>
              </w:rPr>
              <w:t xml:space="preserve">Tasa de fuga de aire en sistema neumático </w:t>
            </w:r>
          </w:p>
        </w:tc>
        <w:tc>
          <w:tcPr>
            <w:tcW w:w="1265" w:type="dxa"/>
            <w:tcBorders>
              <w:top w:val="single" w:sz="6" w:space="0" w:color="000000"/>
              <w:left w:val="single" w:sz="6" w:space="0" w:color="000000"/>
              <w:bottom w:val="single" w:sz="6" w:space="0" w:color="000000"/>
              <w:right w:val="single" w:sz="6" w:space="0" w:color="000000"/>
            </w:tcBorders>
          </w:tcPr>
          <w:p w14:paraId="105AE84D"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0A8E957D"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1B0982C7"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56EABFC5"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2FF89753"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50B48F8D" w14:textId="77777777" w:rsidR="00E3401D" w:rsidRPr="00323394" w:rsidRDefault="00E3401D" w:rsidP="00A95D18">
            <w:pPr>
              <w:pStyle w:val="texto0"/>
              <w:spacing w:after="80" w:line="212" w:lineRule="exact"/>
              <w:ind w:firstLine="0"/>
              <w:rPr>
                <w:szCs w:val="20"/>
              </w:rPr>
            </w:pPr>
            <w:r w:rsidRPr="00323394">
              <w:rPr>
                <w:szCs w:val="20"/>
              </w:rPr>
              <w:t xml:space="preserve">B.6 </w:t>
            </w:r>
          </w:p>
        </w:tc>
        <w:tc>
          <w:tcPr>
            <w:tcW w:w="3401" w:type="dxa"/>
            <w:tcBorders>
              <w:top w:val="single" w:sz="6" w:space="0" w:color="000000"/>
              <w:left w:val="single" w:sz="6" w:space="0" w:color="000000"/>
              <w:bottom w:val="single" w:sz="6" w:space="0" w:color="000000"/>
              <w:right w:val="single" w:sz="6" w:space="0" w:color="000000"/>
            </w:tcBorders>
          </w:tcPr>
          <w:p w14:paraId="39F3E273" w14:textId="77777777" w:rsidR="00E3401D" w:rsidRPr="00323394" w:rsidRDefault="00E3401D" w:rsidP="00A95D18">
            <w:pPr>
              <w:pStyle w:val="texto0"/>
              <w:spacing w:after="80" w:line="212" w:lineRule="exact"/>
              <w:ind w:firstLine="0"/>
              <w:rPr>
                <w:szCs w:val="20"/>
              </w:rPr>
            </w:pPr>
            <w:r w:rsidRPr="00323394">
              <w:rPr>
                <w:szCs w:val="20"/>
              </w:rPr>
              <w:t xml:space="preserve">Tasa de disminución de presión por válvulas de deflación </w:t>
            </w:r>
          </w:p>
        </w:tc>
        <w:tc>
          <w:tcPr>
            <w:tcW w:w="1265" w:type="dxa"/>
            <w:tcBorders>
              <w:top w:val="single" w:sz="6" w:space="0" w:color="000000"/>
              <w:left w:val="single" w:sz="6" w:space="0" w:color="000000"/>
              <w:bottom w:val="single" w:sz="6" w:space="0" w:color="000000"/>
              <w:right w:val="single" w:sz="6" w:space="0" w:color="000000"/>
            </w:tcBorders>
          </w:tcPr>
          <w:p w14:paraId="5C432187"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166A2A63"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01E8D27D"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5BDFB391"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15C746F6"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6ED206DE" w14:textId="77777777" w:rsidR="00E3401D" w:rsidRPr="00323394" w:rsidRDefault="00E3401D" w:rsidP="00A95D18">
            <w:pPr>
              <w:pStyle w:val="texto0"/>
              <w:spacing w:after="80" w:line="212" w:lineRule="exact"/>
              <w:ind w:firstLine="0"/>
              <w:rPr>
                <w:szCs w:val="20"/>
              </w:rPr>
            </w:pPr>
            <w:r w:rsidRPr="00323394">
              <w:rPr>
                <w:szCs w:val="20"/>
              </w:rPr>
              <w:t xml:space="preserve">B.7 </w:t>
            </w:r>
          </w:p>
        </w:tc>
        <w:tc>
          <w:tcPr>
            <w:tcW w:w="3401" w:type="dxa"/>
            <w:tcBorders>
              <w:top w:val="single" w:sz="6" w:space="0" w:color="000000"/>
              <w:left w:val="single" w:sz="6" w:space="0" w:color="000000"/>
              <w:bottom w:val="single" w:sz="6" w:space="0" w:color="000000"/>
              <w:right w:val="single" w:sz="6" w:space="0" w:color="000000"/>
            </w:tcBorders>
          </w:tcPr>
          <w:p w14:paraId="0A5E69F0" w14:textId="77777777" w:rsidR="00E3401D" w:rsidRPr="00323394" w:rsidRDefault="00E3401D" w:rsidP="00A95D18">
            <w:pPr>
              <w:pStyle w:val="texto0"/>
              <w:spacing w:after="80" w:line="212" w:lineRule="exact"/>
              <w:ind w:firstLine="0"/>
              <w:rPr>
                <w:szCs w:val="20"/>
              </w:rPr>
            </w:pPr>
            <w:r w:rsidRPr="00323394">
              <w:rPr>
                <w:szCs w:val="20"/>
              </w:rPr>
              <w:t xml:space="preserve">Válvula de escape rápido </w:t>
            </w:r>
          </w:p>
        </w:tc>
        <w:tc>
          <w:tcPr>
            <w:tcW w:w="1265" w:type="dxa"/>
            <w:tcBorders>
              <w:top w:val="single" w:sz="6" w:space="0" w:color="000000"/>
              <w:left w:val="single" w:sz="6" w:space="0" w:color="000000"/>
              <w:bottom w:val="single" w:sz="6" w:space="0" w:color="000000"/>
              <w:right w:val="single" w:sz="6" w:space="0" w:color="000000"/>
            </w:tcBorders>
          </w:tcPr>
          <w:p w14:paraId="6312D64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64B2730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2CF481BB"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3B21ABC4"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15FFC8D8"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18FA0D28" w14:textId="77777777" w:rsidR="00E3401D" w:rsidRPr="00323394" w:rsidRDefault="00E3401D" w:rsidP="00A95D18">
            <w:pPr>
              <w:pStyle w:val="texto0"/>
              <w:spacing w:after="80" w:line="212" w:lineRule="exact"/>
              <w:ind w:firstLine="0"/>
              <w:rPr>
                <w:szCs w:val="20"/>
              </w:rPr>
            </w:pPr>
            <w:r w:rsidRPr="00323394">
              <w:rPr>
                <w:szCs w:val="20"/>
              </w:rPr>
              <w:t xml:space="preserve">B.8 </w:t>
            </w:r>
          </w:p>
        </w:tc>
        <w:tc>
          <w:tcPr>
            <w:tcW w:w="3401" w:type="dxa"/>
            <w:tcBorders>
              <w:top w:val="single" w:sz="6" w:space="0" w:color="000000"/>
              <w:left w:val="single" w:sz="6" w:space="0" w:color="000000"/>
              <w:bottom w:val="single" w:sz="6" w:space="0" w:color="000000"/>
              <w:right w:val="single" w:sz="6" w:space="0" w:color="000000"/>
            </w:tcBorders>
          </w:tcPr>
          <w:p w14:paraId="4BD77D70" w14:textId="77777777" w:rsidR="00E3401D" w:rsidRPr="00323394" w:rsidRDefault="00E3401D" w:rsidP="00A95D18">
            <w:pPr>
              <w:pStyle w:val="texto0"/>
              <w:spacing w:after="80" w:line="212" w:lineRule="exact"/>
              <w:ind w:firstLine="0"/>
              <w:rPr>
                <w:szCs w:val="20"/>
              </w:rPr>
            </w:pPr>
            <w:r w:rsidRPr="00323394">
              <w:rPr>
                <w:szCs w:val="20"/>
              </w:rPr>
              <w:t xml:space="preserve">Resistencia a la vibración y al impacto </w:t>
            </w:r>
          </w:p>
        </w:tc>
        <w:tc>
          <w:tcPr>
            <w:tcW w:w="1265" w:type="dxa"/>
            <w:tcBorders>
              <w:top w:val="single" w:sz="6" w:space="0" w:color="000000"/>
              <w:left w:val="single" w:sz="6" w:space="0" w:color="000000"/>
              <w:bottom w:val="single" w:sz="6" w:space="0" w:color="000000"/>
              <w:right w:val="single" w:sz="6" w:space="0" w:color="000000"/>
            </w:tcBorders>
          </w:tcPr>
          <w:p w14:paraId="24F41D96"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441FCC8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12F6F486"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270F6E1B"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556C2998"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10C8C171" w14:textId="77777777" w:rsidR="00E3401D" w:rsidRPr="00323394" w:rsidRDefault="00E3401D" w:rsidP="00A95D18">
            <w:pPr>
              <w:pStyle w:val="texto0"/>
              <w:spacing w:after="80" w:line="212" w:lineRule="exact"/>
              <w:ind w:firstLine="0"/>
              <w:rPr>
                <w:szCs w:val="20"/>
              </w:rPr>
            </w:pPr>
            <w:r w:rsidRPr="00323394">
              <w:rPr>
                <w:szCs w:val="20"/>
              </w:rPr>
              <w:t xml:space="preserve">B.9 </w:t>
            </w:r>
          </w:p>
        </w:tc>
        <w:tc>
          <w:tcPr>
            <w:tcW w:w="3401" w:type="dxa"/>
            <w:tcBorders>
              <w:top w:val="single" w:sz="6" w:space="0" w:color="000000"/>
              <w:left w:val="single" w:sz="6" w:space="0" w:color="000000"/>
              <w:bottom w:val="single" w:sz="6" w:space="0" w:color="000000"/>
              <w:right w:val="single" w:sz="6" w:space="0" w:color="000000"/>
            </w:tcBorders>
          </w:tcPr>
          <w:p w14:paraId="00B1BDA8" w14:textId="77777777" w:rsidR="00E3401D" w:rsidRPr="00323394" w:rsidRDefault="00E3401D" w:rsidP="00A95D18">
            <w:pPr>
              <w:pStyle w:val="texto0"/>
              <w:spacing w:after="80" w:line="212" w:lineRule="exact"/>
              <w:ind w:firstLine="0"/>
              <w:rPr>
                <w:szCs w:val="20"/>
              </w:rPr>
            </w:pPr>
            <w:r w:rsidRPr="00323394">
              <w:rPr>
                <w:szCs w:val="20"/>
              </w:rPr>
              <w:t xml:space="preserve">Seguridad eléctrica </w:t>
            </w:r>
          </w:p>
        </w:tc>
        <w:tc>
          <w:tcPr>
            <w:tcW w:w="1265" w:type="dxa"/>
            <w:tcBorders>
              <w:top w:val="single" w:sz="6" w:space="0" w:color="000000"/>
              <w:left w:val="single" w:sz="6" w:space="0" w:color="000000"/>
              <w:bottom w:val="single" w:sz="6" w:space="0" w:color="000000"/>
              <w:right w:val="single" w:sz="6" w:space="0" w:color="000000"/>
            </w:tcBorders>
          </w:tcPr>
          <w:p w14:paraId="3DC592F3"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5FA3419A"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1518A7A2"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6DE3C0E6"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3F9C742A"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318497BE" w14:textId="77777777" w:rsidR="00E3401D" w:rsidRPr="00323394" w:rsidRDefault="00E3401D" w:rsidP="00A95D18">
            <w:pPr>
              <w:pStyle w:val="texto0"/>
              <w:spacing w:after="80" w:line="212" w:lineRule="exact"/>
              <w:ind w:firstLine="0"/>
              <w:rPr>
                <w:szCs w:val="20"/>
              </w:rPr>
            </w:pPr>
            <w:r w:rsidRPr="00323394">
              <w:rPr>
                <w:szCs w:val="20"/>
              </w:rPr>
              <w:t xml:space="preserve">B.10 </w:t>
            </w:r>
          </w:p>
        </w:tc>
        <w:tc>
          <w:tcPr>
            <w:tcW w:w="3401" w:type="dxa"/>
            <w:tcBorders>
              <w:top w:val="single" w:sz="6" w:space="0" w:color="000000"/>
              <w:left w:val="single" w:sz="6" w:space="0" w:color="000000"/>
              <w:bottom w:val="single" w:sz="6" w:space="0" w:color="000000"/>
              <w:right w:val="single" w:sz="6" w:space="0" w:color="000000"/>
            </w:tcBorders>
          </w:tcPr>
          <w:p w14:paraId="46BE209A" w14:textId="77777777" w:rsidR="00E3401D" w:rsidRPr="00323394" w:rsidRDefault="00E3401D" w:rsidP="00A95D18">
            <w:pPr>
              <w:pStyle w:val="texto0"/>
              <w:spacing w:after="80" w:line="212" w:lineRule="exact"/>
              <w:ind w:firstLine="0"/>
              <w:rPr>
                <w:szCs w:val="20"/>
              </w:rPr>
            </w:pPr>
            <w:r w:rsidRPr="00323394">
              <w:rPr>
                <w:szCs w:val="20"/>
              </w:rPr>
              <w:t xml:space="preserve">Dispositivo indicador de presión </w:t>
            </w:r>
          </w:p>
        </w:tc>
        <w:tc>
          <w:tcPr>
            <w:tcW w:w="1265" w:type="dxa"/>
            <w:tcBorders>
              <w:top w:val="single" w:sz="6" w:space="0" w:color="000000"/>
              <w:left w:val="single" w:sz="6" w:space="0" w:color="000000"/>
              <w:bottom w:val="single" w:sz="6" w:space="0" w:color="000000"/>
              <w:right w:val="single" w:sz="6" w:space="0" w:color="000000"/>
            </w:tcBorders>
          </w:tcPr>
          <w:p w14:paraId="06F57FDA"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133681C0"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2D1C5507"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32F6C2D0"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1B0BCEB5"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7021377C" w14:textId="77777777" w:rsidR="00E3401D" w:rsidRPr="00323394" w:rsidRDefault="00E3401D" w:rsidP="00A95D18">
            <w:pPr>
              <w:pStyle w:val="texto0"/>
              <w:spacing w:after="80" w:line="212" w:lineRule="exact"/>
              <w:ind w:firstLine="0"/>
              <w:rPr>
                <w:szCs w:val="20"/>
              </w:rPr>
            </w:pPr>
            <w:r w:rsidRPr="00323394">
              <w:rPr>
                <w:szCs w:val="20"/>
              </w:rPr>
              <w:t xml:space="preserve">B.10.1 </w:t>
            </w:r>
          </w:p>
        </w:tc>
        <w:tc>
          <w:tcPr>
            <w:tcW w:w="3401" w:type="dxa"/>
            <w:tcBorders>
              <w:top w:val="single" w:sz="6" w:space="0" w:color="000000"/>
              <w:left w:val="single" w:sz="6" w:space="0" w:color="000000"/>
              <w:bottom w:val="single" w:sz="6" w:space="0" w:color="000000"/>
              <w:right w:val="single" w:sz="6" w:space="0" w:color="000000"/>
            </w:tcBorders>
          </w:tcPr>
          <w:p w14:paraId="455A9425" w14:textId="77777777" w:rsidR="00E3401D" w:rsidRPr="00323394" w:rsidRDefault="00E3401D" w:rsidP="00A95D18">
            <w:pPr>
              <w:pStyle w:val="texto0"/>
              <w:spacing w:after="80" w:line="212" w:lineRule="exact"/>
              <w:ind w:firstLine="0"/>
              <w:rPr>
                <w:szCs w:val="20"/>
              </w:rPr>
            </w:pPr>
            <w:r w:rsidRPr="00323394">
              <w:rPr>
                <w:szCs w:val="20"/>
              </w:rPr>
              <w:t>Intervalo nominal e intervalo de indicaciones</w:t>
            </w:r>
          </w:p>
        </w:tc>
        <w:tc>
          <w:tcPr>
            <w:tcW w:w="1265" w:type="dxa"/>
            <w:tcBorders>
              <w:top w:val="single" w:sz="6" w:space="0" w:color="000000"/>
              <w:left w:val="single" w:sz="6" w:space="0" w:color="000000"/>
              <w:bottom w:val="single" w:sz="6" w:space="0" w:color="000000"/>
              <w:right w:val="single" w:sz="6" w:space="0" w:color="000000"/>
            </w:tcBorders>
          </w:tcPr>
          <w:p w14:paraId="3EF23246"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6C7F714E"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702AC148"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3345E26A"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3E4F538D"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2F05B332" w14:textId="77777777" w:rsidR="00E3401D" w:rsidRPr="00323394" w:rsidRDefault="00E3401D" w:rsidP="00A95D18">
            <w:pPr>
              <w:pStyle w:val="texto0"/>
              <w:spacing w:after="80" w:line="212" w:lineRule="exact"/>
              <w:ind w:firstLine="0"/>
              <w:rPr>
                <w:szCs w:val="20"/>
              </w:rPr>
            </w:pPr>
            <w:r w:rsidRPr="00323394">
              <w:rPr>
                <w:szCs w:val="20"/>
              </w:rPr>
              <w:lastRenderedPageBreak/>
              <w:t xml:space="preserve">B.10.2 </w:t>
            </w:r>
          </w:p>
        </w:tc>
        <w:tc>
          <w:tcPr>
            <w:tcW w:w="3401" w:type="dxa"/>
            <w:tcBorders>
              <w:top w:val="single" w:sz="6" w:space="0" w:color="000000"/>
              <w:left w:val="single" w:sz="6" w:space="0" w:color="000000"/>
              <w:bottom w:val="single" w:sz="6" w:space="0" w:color="000000"/>
              <w:right w:val="single" w:sz="6" w:space="0" w:color="000000"/>
            </w:tcBorders>
          </w:tcPr>
          <w:p w14:paraId="08B85CE9" w14:textId="77777777" w:rsidR="00E3401D" w:rsidRPr="00323394" w:rsidRDefault="00E3401D" w:rsidP="00A95D18">
            <w:pPr>
              <w:pStyle w:val="texto0"/>
              <w:spacing w:after="80" w:line="212" w:lineRule="exact"/>
              <w:ind w:firstLine="0"/>
              <w:rPr>
                <w:szCs w:val="20"/>
              </w:rPr>
            </w:pPr>
            <w:r w:rsidRPr="00323394">
              <w:rPr>
                <w:szCs w:val="20"/>
              </w:rPr>
              <w:t xml:space="preserve">Indicación analógica - Escala </w:t>
            </w:r>
          </w:p>
        </w:tc>
        <w:tc>
          <w:tcPr>
            <w:tcW w:w="1265" w:type="dxa"/>
            <w:tcBorders>
              <w:top w:val="single" w:sz="6" w:space="0" w:color="000000"/>
              <w:left w:val="single" w:sz="6" w:space="0" w:color="000000"/>
              <w:bottom w:val="single" w:sz="6" w:space="0" w:color="000000"/>
              <w:right w:val="single" w:sz="6" w:space="0" w:color="000000"/>
            </w:tcBorders>
          </w:tcPr>
          <w:p w14:paraId="23D0FEA9"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23C64CB9"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097A18F2"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2C1BB72F"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5F7EA112"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04451B06" w14:textId="77777777" w:rsidR="00E3401D" w:rsidRPr="00323394" w:rsidRDefault="00E3401D" w:rsidP="00A95D18">
            <w:pPr>
              <w:pStyle w:val="texto0"/>
              <w:spacing w:after="80" w:line="212" w:lineRule="exact"/>
              <w:ind w:firstLine="0"/>
              <w:rPr>
                <w:szCs w:val="20"/>
              </w:rPr>
            </w:pPr>
            <w:r w:rsidRPr="00323394">
              <w:rPr>
                <w:szCs w:val="20"/>
              </w:rPr>
              <w:t xml:space="preserve">B.10.3 </w:t>
            </w:r>
          </w:p>
        </w:tc>
        <w:tc>
          <w:tcPr>
            <w:tcW w:w="3401" w:type="dxa"/>
            <w:tcBorders>
              <w:top w:val="single" w:sz="6" w:space="0" w:color="000000"/>
              <w:left w:val="single" w:sz="6" w:space="0" w:color="000000"/>
              <w:bottom w:val="single" w:sz="6" w:space="0" w:color="000000"/>
              <w:right w:val="single" w:sz="6" w:space="0" w:color="000000"/>
            </w:tcBorders>
          </w:tcPr>
          <w:p w14:paraId="6A2A5DA4" w14:textId="77777777" w:rsidR="00E3401D" w:rsidRPr="00323394" w:rsidRDefault="00E3401D" w:rsidP="00A95D18">
            <w:pPr>
              <w:pStyle w:val="texto0"/>
              <w:spacing w:after="80" w:line="212" w:lineRule="exact"/>
              <w:ind w:firstLine="0"/>
              <w:rPr>
                <w:szCs w:val="20"/>
              </w:rPr>
            </w:pPr>
            <w:r w:rsidRPr="00323394">
              <w:rPr>
                <w:szCs w:val="20"/>
              </w:rPr>
              <w:t xml:space="preserve">Indicación analógica – Primera marca en escala </w:t>
            </w:r>
          </w:p>
        </w:tc>
        <w:tc>
          <w:tcPr>
            <w:tcW w:w="1265" w:type="dxa"/>
            <w:tcBorders>
              <w:top w:val="single" w:sz="6" w:space="0" w:color="000000"/>
              <w:left w:val="single" w:sz="6" w:space="0" w:color="000000"/>
              <w:bottom w:val="single" w:sz="6" w:space="0" w:color="000000"/>
              <w:right w:val="single" w:sz="6" w:space="0" w:color="000000"/>
            </w:tcBorders>
          </w:tcPr>
          <w:p w14:paraId="765739B6"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0B4DF2DB"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486A7939"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37B96C5B"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55EB84CD"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17F60A5B" w14:textId="77777777" w:rsidR="00E3401D" w:rsidRPr="00323394" w:rsidRDefault="00E3401D" w:rsidP="00A95D18">
            <w:pPr>
              <w:pStyle w:val="texto0"/>
              <w:spacing w:after="80" w:line="212" w:lineRule="exact"/>
              <w:ind w:firstLine="0"/>
              <w:rPr>
                <w:szCs w:val="20"/>
              </w:rPr>
            </w:pPr>
            <w:r w:rsidRPr="00323394">
              <w:rPr>
                <w:szCs w:val="20"/>
              </w:rPr>
              <w:t xml:space="preserve">B.10.4 </w:t>
            </w:r>
          </w:p>
        </w:tc>
        <w:tc>
          <w:tcPr>
            <w:tcW w:w="3401" w:type="dxa"/>
            <w:tcBorders>
              <w:top w:val="single" w:sz="6" w:space="0" w:color="000000"/>
              <w:left w:val="single" w:sz="6" w:space="0" w:color="000000"/>
              <w:bottom w:val="single" w:sz="6" w:space="0" w:color="000000"/>
              <w:right w:val="single" w:sz="6" w:space="0" w:color="000000"/>
            </w:tcBorders>
          </w:tcPr>
          <w:p w14:paraId="54F7FE3A" w14:textId="77777777" w:rsidR="00E3401D" w:rsidRPr="00323394" w:rsidRDefault="00E3401D" w:rsidP="00A95D18">
            <w:pPr>
              <w:pStyle w:val="texto0"/>
              <w:spacing w:after="80" w:line="212" w:lineRule="exact"/>
              <w:ind w:firstLine="0"/>
              <w:rPr>
                <w:szCs w:val="20"/>
              </w:rPr>
            </w:pPr>
            <w:r w:rsidRPr="00323394">
              <w:rPr>
                <w:szCs w:val="20"/>
              </w:rPr>
              <w:t xml:space="preserve">Indicación análoga – Intervalo en escala </w:t>
            </w:r>
          </w:p>
        </w:tc>
        <w:tc>
          <w:tcPr>
            <w:tcW w:w="1265" w:type="dxa"/>
            <w:tcBorders>
              <w:top w:val="single" w:sz="6" w:space="0" w:color="000000"/>
              <w:left w:val="single" w:sz="6" w:space="0" w:color="000000"/>
              <w:bottom w:val="single" w:sz="6" w:space="0" w:color="000000"/>
              <w:right w:val="single" w:sz="6" w:space="0" w:color="000000"/>
            </w:tcBorders>
          </w:tcPr>
          <w:p w14:paraId="48E0E79D"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7722452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78C2EDAF"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69254596"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77BC6C15"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4752893C" w14:textId="77777777" w:rsidR="00E3401D" w:rsidRPr="00323394" w:rsidRDefault="00E3401D" w:rsidP="00A95D18">
            <w:pPr>
              <w:pStyle w:val="texto0"/>
              <w:spacing w:after="80" w:line="212" w:lineRule="exact"/>
              <w:ind w:firstLine="0"/>
              <w:rPr>
                <w:szCs w:val="20"/>
              </w:rPr>
            </w:pPr>
            <w:r w:rsidRPr="00323394">
              <w:rPr>
                <w:szCs w:val="20"/>
              </w:rPr>
              <w:t xml:space="preserve">B.10.5 </w:t>
            </w:r>
          </w:p>
        </w:tc>
        <w:tc>
          <w:tcPr>
            <w:tcW w:w="3401" w:type="dxa"/>
            <w:tcBorders>
              <w:top w:val="single" w:sz="6" w:space="0" w:color="000000"/>
              <w:left w:val="single" w:sz="6" w:space="0" w:color="000000"/>
              <w:bottom w:val="single" w:sz="6" w:space="0" w:color="000000"/>
              <w:right w:val="single" w:sz="6" w:space="0" w:color="000000"/>
            </w:tcBorders>
          </w:tcPr>
          <w:p w14:paraId="446797B1" w14:textId="77777777" w:rsidR="00E3401D" w:rsidRPr="00323394" w:rsidRDefault="00E3401D" w:rsidP="00A95D18">
            <w:pPr>
              <w:pStyle w:val="texto0"/>
              <w:spacing w:after="80" w:line="212" w:lineRule="exact"/>
              <w:ind w:firstLine="0"/>
              <w:rPr>
                <w:szCs w:val="20"/>
              </w:rPr>
            </w:pPr>
            <w:r w:rsidRPr="00323394">
              <w:rPr>
                <w:szCs w:val="20"/>
              </w:rPr>
              <w:t>Espaciado en escala y espesor de las marcas en escala</w:t>
            </w:r>
          </w:p>
        </w:tc>
        <w:tc>
          <w:tcPr>
            <w:tcW w:w="1265" w:type="dxa"/>
            <w:tcBorders>
              <w:top w:val="single" w:sz="6" w:space="0" w:color="000000"/>
              <w:left w:val="single" w:sz="6" w:space="0" w:color="000000"/>
              <w:bottom w:val="single" w:sz="6" w:space="0" w:color="000000"/>
              <w:right w:val="single" w:sz="6" w:space="0" w:color="000000"/>
            </w:tcBorders>
          </w:tcPr>
          <w:p w14:paraId="5533336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28489313"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033EF568"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21593E6C"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bl>
    <w:p w14:paraId="128B50FA" w14:textId="77777777" w:rsidR="00E3401D" w:rsidRPr="00085631" w:rsidRDefault="00E3401D" w:rsidP="00E3401D">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150"/>
        <w:gridCol w:w="3401"/>
        <w:gridCol w:w="1265"/>
        <w:gridCol w:w="1224"/>
        <w:gridCol w:w="824"/>
        <w:gridCol w:w="848"/>
      </w:tblGrid>
      <w:tr w:rsidR="00E3401D" w:rsidRPr="00323394" w14:paraId="6772737D"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05AE374E" w14:textId="77777777" w:rsidR="00E3401D" w:rsidRPr="00323394" w:rsidRDefault="00E3401D" w:rsidP="00A95D18">
            <w:pPr>
              <w:pStyle w:val="texto0"/>
              <w:spacing w:after="80" w:line="212" w:lineRule="exact"/>
              <w:ind w:firstLine="0"/>
              <w:rPr>
                <w:szCs w:val="20"/>
              </w:rPr>
            </w:pPr>
            <w:r w:rsidRPr="00323394">
              <w:rPr>
                <w:szCs w:val="20"/>
              </w:rPr>
              <w:t xml:space="preserve">B.11 </w:t>
            </w:r>
          </w:p>
        </w:tc>
        <w:tc>
          <w:tcPr>
            <w:tcW w:w="3401" w:type="dxa"/>
            <w:tcBorders>
              <w:top w:val="single" w:sz="6" w:space="0" w:color="000000"/>
              <w:left w:val="single" w:sz="6" w:space="0" w:color="000000"/>
              <w:bottom w:val="single" w:sz="6" w:space="0" w:color="000000"/>
              <w:right w:val="single" w:sz="6" w:space="0" w:color="000000"/>
            </w:tcBorders>
          </w:tcPr>
          <w:p w14:paraId="078C4C75" w14:textId="77777777" w:rsidR="00E3401D" w:rsidRPr="00323394" w:rsidRDefault="00E3401D" w:rsidP="00A95D18">
            <w:pPr>
              <w:pStyle w:val="texto0"/>
              <w:spacing w:after="80" w:line="212" w:lineRule="exact"/>
              <w:ind w:firstLine="0"/>
              <w:rPr>
                <w:szCs w:val="20"/>
              </w:rPr>
            </w:pPr>
            <w:r w:rsidRPr="00323394">
              <w:rPr>
                <w:szCs w:val="20"/>
              </w:rPr>
              <w:t xml:space="preserve">Requerimientos técnicos adicionales para manómetros de mercurio </w:t>
            </w:r>
          </w:p>
        </w:tc>
        <w:tc>
          <w:tcPr>
            <w:tcW w:w="1265" w:type="dxa"/>
            <w:tcBorders>
              <w:top w:val="single" w:sz="6" w:space="0" w:color="000000"/>
              <w:left w:val="single" w:sz="6" w:space="0" w:color="000000"/>
              <w:bottom w:val="single" w:sz="6" w:space="0" w:color="000000"/>
              <w:right w:val="single" w:sz="6" w:space="0" w:color="000000"/>
            </w:tcBorders>
          </w:tcPr>
          <w:p w14:paraId="2C5DE2E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28D736FA"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6364D3F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2E25491C"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15BC45D8"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2CC564B8" w14:textId="77777777" w:rsidR="00E3401D" w:rsidRPr="00323394" w:rsidRDefault="00E3401D" w:rsidP="00A95D18">
            <w:pPr>
              <w:pStyle w:val="texto0"/>
              <w:spacing w:after="80" w:line="212" w:lineRule="exact"/>
              <w:ind w:firstLine="0"/>
              <w:rPr>
                <w:szCs w:val="20"/>
              </w:rPr>
            </w:pPr>
            <w:r w:rsidRPr="00323394">
              <w:rPr>
                <w:szCs w:val="20"/>
              </w:rPr>
              <w:t xml:space="preserve">B.11.1 </w:t>
            </w:r>
          </w:p>
        </w:tc>
        <w:tc>
          <w:tcPr>
            <w:tcW w:w="3401" w:type="dxa"/>
            <w:tcBorders>
              <w:top w:val="single" w:sz="6" w:space="0" w:color="000000"/>
              <w:left w:val="single" w:sz="6" w:space="0" w:color="000000"/>
              <w:bottom w:val="single" w:sz="6" w:space="0" w:color="000000"/>
              <w:right w:val="single" w:sz="6" w:space="0" w:color="000000"/>
            </w:tcBorders>
          </w:tcPr>
          <w:p w14:paraId="2BB5A64F" w14:textId="77777777" w:rsidR="00E3401D" w:rsidRPr="00323394" w:rsidRDefault="00E3401D" w:rsidP="00A95D18">
            <w:pPr>
              <w:pStyle w:val="texto0"/>
              <w:spacing w:after="80" w:line="212" w:lineRule="exact"/>
              <w:ind w:firstLine="0"/>
              <w:rPr>
                <w:szCs w:val="20"/>
              </w:rPr>
            </w:pPr>
            <w:r w:rsidRPr="00323394">
              <w:rPr>
                <w:szCs w:val="20"/>
              </w:rPr>
              <w:t xml:space="preserve">Diámetro interno y espesor de las marcas en escala </w:t>
            </w:r>
          </w:p>
        </w:tc>
        <w:tc>
          <w:tcPr>
            <w:tcW w:w="1265" w:type="dxa"/>
            <w:tcBorders>
              <w:top w:val="single" w:sz="6" w:space="0" w:color="000000"/>
              <w:left w:val="single" w:sz="6" w:space="0" w:color="000000"/>
              <w:bottom w:val="single" w:sz="6" w:space="0" w:color="000000"/>
              <w:right w:val="single" w:sz="6" w:space="0" w:color="000000"/>
            </w:tcBorders>
          </w:tcPr>
          <w:p w14:paraId="72B9F8C4"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63896FC3"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2A916FB9"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2877C48E"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762429B5"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72D0232B" w14:textId="77777777" w:rsidR="00E3401D" w:rsidRPr="00323394" w:rsidRDefault="00E3401D" w:rsidP="00A95D18">
            <w:pPr>
              <w:pStyle w:val="texto0"/>
              <w:spacing w:after="80" w:line="212" w:lineRule="exact"/>
              <w:ind w:firstLine="0"/>
              <w:rPr>
                <w:szCs w:val="20"/>
              </w:rPr>
            </w:pPr>
            <w:r w:rsidRPr="00323394">
              <w:rPr>
                <w:szCs w:val="20"/>
              </w:rPr>
              <w:t xml:space="preserve">B.11.2 </w:t>
            </w:r>
          </w:p>
        </w:tc>
        <w:tc>
          <w:tcPr>
            <w:tcW w:w="3401" w:type="dxa"/>
            <w:tcBorders>
              <w:top w:val="single" w:sz="6" w:space="0" w:color="000000"/>
              <w:left w:val="single" w:sz="6" w:space="0" w:color="000000"/>
              <w:bottom w:val="single" w:sz="6" w:space="0" w:color="000000"/>
              <w:right w:val="single" w:sz="6" w:space="0" w:color="000000"/>
            </w:tcBorders>
          </w:tcPr>
          <w:p w14:paraId="35E20F33" w14:textId="77777777" w:rsidR="00E3401D" w:rsidRPr="00323394" w:rsidRDefault="00E3401D" w:rsidP="00A95D18">
            <w:pPr>
              <w:pStyle w:val="texto0"/>
              <w:spacing w:after="80" w:line="212" w:lineRule="exact"/>
              <w:ind w:firstLine="0"/>
              <w:rPr>
                <w:szCs w:val="20"/>
              </w:rPr>
            </w:pPr>
            <w:r w:rsidRPr="00323394">
              <w:rPr>
                <w:szCs w:val="20"/>
              </w:rPr>
              <w:t xml:space="preserve">Dispositivos portátiles </w:t>
            </w:r>
          </w:p>
        </w:tc>
        <w:tc>
          <w:tcPr>
            <w:tcW w:w="1265" w:type="dxa"/>
            <w:tcBorders>
              <w:top w:val="single" w:sz="6" w:space="0" w:color="000000"/>
              <w:left w:val="single" w:sz="6" w:space="0" w:color="000000"/>
              <w:bottom w:val="single" w:sz="6" w:space="0" w:color="000000"/>
              <w:right w:val="single" w:sz="6" w:space="0" w:color="000000"/>
            </w:tcBorders>
          </w:tcPr>
          <w:p w14:paraId="3C6DE4A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5EE8CACE"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23B92445"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10B11FF8"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608A8230"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646102EE" w14:textId="77777777" w:rsidR="00E3401D" w:rsidRPr="00323394" w:rsidRDefault="00E3401D" w:rsidP="00A95D18">
            <w:pPr>
              <w:pStyle w:val="texto0"/>
              <w:spacing w:after="80" w:line="212" w:lineRule="exact"/>
              <w:ind w:firstLine="0"/>
              <w:rPr>
                <w:szCs w:val="20"/>
              </w:rPr>
            </w:pPr>
            <w:r w:rsidRPr="00323394">
              <w:rPr>
                <w:szCs w:val="20"/>
              </w:rPr>
              <w:t xml:space="preserve">B.11.3 </w:t>
            </w:r>
          </w:p>
        </w:tc>
        <w:tc>
          <w:tcPr>
            <w:tcW w:w="3401" w:type="dxa"/>
            <w:tcBorders>
              <w:top w:val="single" w:sz="6" w:space="0" w:color="000000"/>
              <w:left w:val="single" w:sz="6" w:space="0" w:color="000000"/>
              <w:bottom w:val="single" w:sz="6" w:space="0" w:color="000000"/>
              <w:right w:val="single" w:sz="6" w:space="0" w:color="000000"/>
            </w:tcBorders>
          </w:tcPr>
          <w:p w14:paraId="78BA602A" w14:textId="77777777" w:rsidR="00E3401D" w:rsidRDefault="00E3401D" w:rsidP="00A95D18">
            <w:pPr>
              <w:pStyle w:val="texto0"/>
              <w:spacing w:after="80" w:line="212" w:lineRule="exact"/>
              <w:ind w:firstLine="0"/>
              <w:rPr>
                <w:szCs w:val="20"/>
              </w:rPr>
            </w:pPr>
            <w:r w:rsidRPr="00323394">
              <w:rPr>
                <w:szCs w:val="20"/>
              </w:rPr>
              <w:t>Dispositivos para prevenir el derrame de mercurio</w:t>
            </w:r>
          </w:p>
          <w:p w14:paraId="21082731" w14:textId="77777777" w:rsidR="00E3401D" w:rsidRPr="00323394" w:rsidRDefault="00E3401D" w:rsidP="00A95D18">
            <w:pPr>
              <w:pStyle w:val="texto0"/>
              <w:spacing w:after="80" w:line="212" w:lineRule="exact"/>
              <w:ind w:firstLine="0"/>
              <w:rPr>
                <w:szCs w:val="20"/>
              </w:rPr>
            </w:pPr>
            <w:r w:rsidRPr="00323394">
              <w:rPr>
                <w:szCs w:val="20"/>
              </w:rPr>
              <w:t xml:space="preserve">(uso /transporte) </w:t>
            </w:r>
          </w:p>
        </w:tc>
        <w:tc>
          <w:tcPr>
            <w:tcW w:w="1265" w:type="dxa"/>
            <w:tcBorders>
              <w:top w:val="single" w:sz="6" w:space="0" w:color="000000"/>
              <w:left w:val="single" w:sz="6" w:space="0" w:color="000000"/>
              <w:bottom w:val="single" w:sz="6" w:space="0" w:color="000000"/>
              <w:right w:val="single" w:sz="6" w:space="0" w:color="000000"/>
            </w:tcBorders>
          </w:tcPr>
          <w:p w14:paraId="50D4470F"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7AB6F67E"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581B3D2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2804F07C"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0FAFDDAF"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3CB14DAB" w14:textId="77777777" w:rsidR="00E3401D" w:rsidRPr="00323394" w:rsidRDefault="00E3401D" w:rsidP="00A95D18">
            <w:pPr>
              <w:pStyle w:val="texto0"/>
              <w:spacing w:after="80" w:line="212" w:lineRule="exact"/>
              <w:ind w:firstLine="0"/>
              <w:rPr>
                <w:szCs w:val="20"/>
              </w:rPr>
            </w:pPr>
            <w:r w:rsidRPr="00323394">
              <w:rPr>
                <w:szCs w:val="20"/>
              </w:rPr>
              <w:t xml:space="preserve">B.11.4 </w:t>
            </w:r>
          </w:p>
        </w:tc>
        <w:tc>
          <w:tcPr>
            <w:tcW w:w="3401" w:type="dxa"/>
            <w:tcBorders>
              <w:top w:val="single" w:sz="6" w:space="0" w:color="000000"/>
              <w:left w:val="single" w:sz="6" w:space="0" w:color="000000"/>
              <w:bottom w:val="single" w:sz="6" w:space="0" w:color="000000"/>
              <w:right w:val="single" w:sz="6" w:space="0" w:color="000000"/>
            </w:tcBorders>
          </w:tcPr>
          <w:p w14:paraId="78FD77FA" w14:textId="77777777" w:rsidR="00E3401D" w:rsidRPr="00323394" w:rsidRDefault="00E3401D" w:rsidP="00A95D18">
            <w:pPr>
              <w:pStyle w:val="texto0"/>
              <w:spacing w:after="80" w:line="212" w:lineRule="exact"/>
              <w:ind w:firstLine="0"/>
              <w:rPr>
                <w:szCs w:val="20"/>
              </w:rPr>
            </w:pPr>
            <w:r w:rsidRPr="00323394">
              <w:rPr>
                <w:szCs w:val="20"/>
              </w:rPr>
              <w:t xml:space="preserve">Desempeño del instrumento </w:t>
            </w:r>
          </w:p>
        </w:tc>
        <w:tc>
          <w:tcPr>
            <w:tcW w:w="1265" w:type="dxa"/>
            <w:tcBorders>
              <w:top w:val="single" w:sz="6" w:space="0" w:color="000000"/>
              <w:left w:val="single" w:sz="6" w:space="0" w:color="000000"/>
              <w:bottom w:val="single" w:sz="6" w:space="0" w:color="000000"/>
              <w:right w:val="single" w:sz="6" w:space="0" w:color="000000"/>
            </w:tcBorders>
          </w:tcPr>
          <w:p w14:paraId="2EF0B060"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62AB24C5"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5AAE87D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749EEB25"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68D8FC8D"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68D84422" w14:textId="77777777" w:rsidR="00E3401D" w:rsidRPr="00323394" w:rsidRDefault="00E3401D" w:rsidP="00A95D18">
            <w:pPr>
              <w:pStyle w:val="texto0"/>
              <w:spacing w:after="80" w:line="212" w:lineRule="exact"/>
              <w:ind w:firstLine="0"/>
              <w:rPr>
                <w:szCs w:val="20"/>
              </w:rPr>
            </w:pPr>
            <w:r w:rsidRPr="00323394">
              <w:rPr>
                <w:szCs w:val="20"/>
              </w:rPr>
              <w:t xml:space="preserve">B.11.5 </w:t>
            </w:r>
          </w:p>
        </w:tc>
        <w:tc>
          <w:tcPr>
            <w:tcW w:w="3401" w:type="dxa"/>
            <w:tcBorders>
              <w:top w:val="single" w:sz="6" w:space="0" w:color="000000"/>
              <w:left w:val="single" w:sz="6" w:space="0" w:color="000000"/>
              <w:bottom w:val="single" w:sz="6" w:space="0" w:color="000000"/>
              <w:right w:val="single" w:sz="6" w:space="0" w:color="000000"/>
            </w:tcBorders>
          </w:tcPr>
          <w:p w14:paraId="4BBACA15" w14:textId="77777777" w:rsidR="00E3401D" w:rsidRPr="00323394" w:rsidRDefault="00E3401D" w:rsidP="00A95D18">
            <w:pPr>
              <w:pStyle w:val="texto0"/>
              <w:spacing w:after="80" w:line="212" w:lineRule="exact"/>
              <w:ind w:firstLine="0"/>
              <w:rPr>
                <w:szCs w:val="20"/>
              </w:rPr>
            </w:pPr>
            <w:r w:rsidRPr="00323394">
              <w:rPr>
                <w:szCs w:val="20"/>
              </w:rPr>
              <w:t xml:space="preserve">Calidad del mercurio </w:t>
            </w:r>
          </w:p>
        </w:tc>
        <w:tc>
          <w:tcPr>
            <w:tcW w:w="1265" w:type="dxa"/>
            <w:tcBorders>
              <w:top w:val="single" w:sz="6" w:space="0" w:color="000000"/>
              <w:left w:val="single" w:sz="6" w:space="0" w:color="000000"/>
              <w:bottom w:val="single" w:sz="6" w:space="0" w:color="000000"/>
              <w:right w:val="single" w:sz="6" w:space="0" w:color="000000"/>
            </w:tcBorders>
          </w:tcPr>
          <w:p w14:paraId="57E75986"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616257F9"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14D5D3AF"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6A26AD73"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0BC22611"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675D9D03" w14:textId="77777777" w:rsidR="00E3401D" w:rsidRPr="00323394" w:rsidRDefault="00E3401D" w:rsidP="00A95D18">
            <w:pPr>
              <w:pStyle w:val="texto0"/>
              <w:spacing w:after="80" w:line="212" w:lineRule="exact"/>
              <w:ind w:firstLine="0"/>
              <w:rPr>
                <w:szCs w:val="20"/>
              </w:rPr>
            </w:pPr>
            <w:r w:rsidRPr="00323394">
              <w:rPr>
                <w:szCs w:val="20"/>
              </w:rPr>
              <w:t xml:space="preserve">B.11.6 </w:t>
            </w:r>
          </w:p>
        </w:tc>
        <w:tc>
          <w:tcPr>
            <w:tcW w:w="3401" w:type="dxa"/>
            <w:tcBorders>
              <w:top w:val="single" w:sz="6" w:space="0" w:color="000000"/>
              <w:left w:val="single" w:sz="6" w:space="0" w:color="000000"/>
              <w:bottom w:val="single" w:sz="6" w:space="0" w:color="000000"/>
              <w:right w:val="single" w:sz="6" w:space="0" w:color="000000"/>
            </w:tcBorders>
          </w:tcPr>
          <w:p w14:paraId="0D5D7C98" w14:textId="77777777" w:rsidR="00E3401D" w:rsidRPr="00323394" w:rsidRDefault="00E3401D" w:rsidP="00A95D18">
            <w:pPr>
              <w:pStyle w:val="texto0"/>
              <w:spacing w:after="80" w:line="212" w:lineRule="exact"/>
              <w:ind w:firstLine="0"/>
              <w:rPr>
                <w:szCs w:val="20"/>
              </w:rPr>
            </w:pPr>
            <w:r w:rsidRPr="00323394">
              <w:rPr>
                <w:szCs w:val="20"/>
              </w:rPr>
              <w:t xml:space="preserve">Graduación del tubo que contiene al mercurio </w:t>
            </w:r>
          </w:p>
        </w:tc>
        <w:tc>
          <w:tcPr>
            <w:tcW w:w="1265" w:type="dxa"/>
            <w:tcBorders>
              <w:top w:val="single" w:sz="6" w:space="0" w:color="000000"/>
              <w:left w:val="single" w:sz="6" w:space="0" w:color="000000"/>
              <w:bottom w:val="single" w:sz="6" w:space="0" w:color="000000"/>
              <w:right w:val="single" w:sz="6" w:space="0" w:color="000000"/>
            </w:tcBorders>
          </w:tcPr>
          <w:p w14:paraId="56819A66"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450D2A53"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251D81E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780C5267"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76552BD3"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323B1C57" w14:textId="77777777" w:rsidR="00E3401D" w:rsidRPr="00323394" w:rsidRDefault="00E3401D" w:rsidP="00A95D18">
            <w:pPr>
              <w:pStyle w:val="texto0"/>
              <w:spacing w:after="80" w:line="212" w:lineRule="exact"/>
              <w:ind w:firstLine="0"/>
              <w:rPr>
                <w:szCs w:val="20"/>
              </w:rPr>
            </w:pPr>
            <w:r w:rsidRPr="00323394">
              <w:rPr>
                <w:szCs w:val="20"/>
              </w:rPr>
              <w:t xml:space="preserve">B.12 </w:t>
            </w:r>
          </w:p>
        </w:tc>
        <w:tc>
          <w:tcPr>
            <w:tcW w:w="3401" w:type="dxa"/>
            <w:tcBorders>
              <w:top w:val="single" w:sz="6" w:space="0" w:color="000000"/>
              <w:left w:val="single" w:sz="6" w:space="0" w:color="000000"/>
              <w:bottom w:val="single" w:sz="6" w:space="0" w:color="000000"/>
              <w:right w:val="single" w:sz="6" w:space="0" w:color="000000"/>
            </w:tcBorders>
          </w:tcPr>
          <w:p w14:paraId="20BAF7FF" w14:textId="77777777" w:rsidR="00E3401D" w:rsidRPr="00323394" w:rsidRDefault="00E3401D" w:rsidP="00A95D18">
            <w:pPr>
              <w:pStyle w:val="texto0"/>
              <w:spacing w:after="80" w:line="212" w:lineRule="exact"/>
              <w:ind w:firstLine="0"/>
              <w:rPr>
                <w:szCs w:val="20"/>
              </w:rPr>
            </w:pPr>
            <w:r w:rsidRPr="00323394">
              <w:rPr>
                <w:szCs w:val="20"/>
              </w:rPr>
              <w:t>Requerimientos adicionales para manómetro aneroide</w:t>
            </w:r>
          </w:p>
        </w:tc>
        <w:tc>
          <w:tcPr>
            <w:tcW w:w="1265" w:type="dxa"/>
            <w:tcBorders>
              <w:top w:val="single" w:sz="6" w:space="0" w:color="000000"/>
              <w:left w:val="single" w:sz="6" w:space="0" w:color="000000"/>
              <w:bottom w:val="single" w:sz="6" w:space="0" w:color="000000"/>
              <w:right w:val="single" w:sz="6" w:space="0" w:color="000000"/>
            </w:tcBorders>
          </w:tcPr>
          <w:p w14:paraId="3FC8A29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0F115F9B"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288D895D"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58DB7645"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1EBF5B2A"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3C7F3A09" w14:textId="77777777" w:rsidR="00E3401D" w:rsidRPr="00323394" w:rsidRDefault="00E3401D" w:rsidP="00A95D18">
            <w:pPr>
              <w:pStyle w:val="texto0"/>
              <w:spacing w:after="80" w:line="212" w:lineRule="exact"/>
              <w:ind w:firstLine="0"/>
              <w:rPr>
                <w:szCs w:val="20"/>
              </w:rPr>
            </w:pPr>
            <w:r w:rsidRPr="00323394">
              <w:rPr>
                <w:szCs w:val="20"/>
              </w:rPr>
              <w:t xml:space="preserve">B.12.1 </w:t>
            </w:r>
          </w:p>
        </w:tc>
        <w:tc>
          <w:tcPr>
            <w:tcW w:w="3401" w:type="dxa"/>
            <w:tcBorders>
              <w:top w:val="single" w:sz="6" w:space="0" w:color="000000"/>
              <w:left w:val="single" w:sz="6" w:space="0" w:color="000000"/>
              <w:bottom w:val="single" w:sz="6" w:space="0" w:color="000000"/>
              <w:right w:val="single" w:sz="6" w:space="0" w:color="000000"/>
            </w:tcBorders>
          </w:tcPr>
          <w:p w14:paraId="77E232D3" w14:textId="77777777" w:rsidR="00E3401D" w:rsidRPr="00323394" w:rsidRDefault="00E3401D" w:rsidP="00A95D18">
            <w:pPr>
              <w:pStyle w:val="texto0"/>
              <w:spacing w:after="80" w:line="212" w:lineRule="exact"/>
              <w:ind w:firstLine="0"/>
              <w:rPr>
                <w:szCs w:val="20"/>
              </w:rPr>
            </w:pPr>
            <w:r w:rsidRPr="00323394">
              <w:rPr>
                <w:szCs w:val="20"/>
              </w:rPr>
              <w:t>Marca en escala cero</w:t>
            </w:r>
          </w:p>
        </w:tc>
        <w:tc>
          <w:tcPr>
            <w:tcW w:w="1265" w:type="dxa"/>
            <w:tcBorders>
              <w:top w:val="single" w:sz="6" w:space="0" w:color="000000"/>
              <w:left w:val="single" w:sz="6" w:space="0" w:color="000000"/>
              <w:bottom w:val="single" w:sz="6" w:space="0" w:color="000000"/>
              <w:right w:val="single" w:sz="6" w:space="0" w:color="000000"/>
            </w:tcBorders>
          </w:tcPr>
          <w:p w14:paraId="3BC4B466"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04498EB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14F3C36B"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669C8C4D"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21AB3D68"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2E191108" w14:textId="77777777" w:rsidR="00E3401D" w:rsidRPr="00323394" w:rsidRDefault="00E3401D" w:rsidP="00A95D18">
            <w:pPr>
              <w:pStyle w:val="texto0"/>
              <w:spacing w:after="80" w:line="212" w:lineRule="exact"/>
              <w:ind w:firstLine="0"/>
              <w:rPr>
                <w:szCs w:val="20"/>
              </w:rPr>
            </w:pPr>
            <w:r w:rsidRPr="00323394">
              <w:rPr>
                <w:szCs w:val="20"/>
              </w:rPr>
              <w:t xml:space="preserve">B.12.2 </w:t>
            </w:r>
          </w:p>
        </w:tc>
        <w:tc>
          <w:tcPr>
            <w:tcW w:w="3401" w:type="dxa"/>
            <w:tcBorders>
              <w:top w:val="single" w:sz="6" w:space="0" w:color="000000"/>
              <w:left w:val="single" w:sz="6" w:space="0" w:color="000000"/>
              <w:bottom w:val="single" w:sz="6" w:space="0" w:color="000000"/>
              <w:right w:val="single" w:sz="6" w:space="0" w:color="000000"/>
            </w:tcBorders>
          </w:tcPr>
          <w:p w14:paraId="12AF3148" w14:textId="77777777" w:rsidR="00E3401D" w:rsidRPr="00323394" w:rsidRDefault="00E3401D" w:rsidP="00A95D18">
            <w:pPr>
              <w:pStyle w:val="texto0"/>
              <w:spacing w:after="80" w:line="212" w:lineRule="exact"/>
              <w:ind w:firstLine="0"/>
              <w:rPr>
                <w:szCs w:val="20"/>
              </w:rPr>
            </w:pPr>
            <w:r w:rsidRPr="00323394">
              <w:rPr>
                <w:szCs w:val="20"/>
              </w:rPr>
              <w:t xml:space="preserve">Cero </w:t>
            </w:r>
          </w:p>
        </w:tc>
        <w:tc>
          <w:tcPr>
            <w:tcW w:w="1265" w:type="dxa"/>
            <w:tcBorders>
              <w:top w:val="single" w:sz="6" w:space="0" w:color="000000"/>
              <w:left w:val="single" w:sz="6" w:space="0" w:color="000000"/>
              <w:bottom w:val="single" w:sz="6" w:space="0" w:color="000000"/>
              <w:right w:val="single" w:sz="6" w:space="0" w:color="000000"/>
            </w:tcBorders>
          </w:tcPr>
          <w:p w14:paraId="660254A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02772933"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30742D6B"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73FF3BEF"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5519F2AC"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415F82BE" w14:textId="77777777" w:rsidR="00E3401D" w:rsidRPr="00323394" w:rsidRDefault="00E3401D" w:rsidP="00A95D18">
            <w:pPr>
              <w:pStyle w:val="texto0"/>
              <w:spacing w:after="80" w:line="212" w:lineRule="exact"/>
              <w:ind w:firstLine="0"/>
              <w:rPr>
                <w:szCs w:val="20"/>
              </w:rPr>
            </w:pPr>
            <w:r w:rsidRPr="00323394">
              <w:rPr>
                <w:szCs w:val="20"/>
              </w:rPr>
              <w:t xml:space="preserve">B.12.3.1. </w:t>
            </w:r>
          </w:p>
        </w:tc>
        <w:tc>
          <w:tcPr>
            <w:tcW w:w="3401" w:type="dxa"/>
            <w:tcBorders>
              <w:top w:val="single" w:sz="6" w:space="0" w:color="000000"/>
              <w:left w:val="single" w:sz="6" w:space="0" w:color="000000"/>
              <w:bottom w:val="single" w:sz="6" w:space="0" w:color="000000"/>
              <w:right w:val="single" w:sz="6" w:space="0" w:color="000000"/>
            </w:tcBorders>
          </w:tcPr>
          <w:p w14:paraId="08278333" w14:textId="77777777" w:rsidR="00E3401D" w:rsidRPr="00323394" w:rsidRDefault="00E3401D" w:rsidP="00A95D18">
            <w:pPr>
              <w:pStyle w:val="texto0"/>
              <w:spacing w:after="80" w:line="212" w:lineRule="exact"/>
              <w:ind w:firstLine="0"/>
              <w:rPr>
                <w:szCs w:val="20"/>
              </w:rPr>
            </w:pPr>
            <w:r w:rsidRPr="00323394">
              <w:rPr>
                <w:szCs w:val="20"/>
              </w:rPr>
              <w:t xml:space="preserve">Longitud del puntero </w:t>
            </w:r>
          </w:p>
        </w:tc>
        <w:tc>
          <w:tcPr>
            <w:tcW w:w="1265" w:type="dxa"/>
            <w:tcBorders>
              <w:top w:val="single" w:sz="6" w:space="0" w:color="000000"/>
              <w:left w:val="single" w:sz="6" w:space="0" w:color="000000"/>
              <w:bottom w:val="single" w:sz="6" w:space="0" w:color="000000"/>
              <w:right w:val="single" w:sz="6" w:space="0" w:color="000000"/>
            </w:tcBorders>
          </w:tcPr>
          <w:p w14:paraId="6EE0FCA3"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4848F37F"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31B239C3"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1D5EB387"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4301B13D"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5F7F85E7" w14:textId="77777777" w:rsidR="00E3401D" w:rsidRPr="00323394" w:rsidRDefault="00E3401D" w:rsidP="00A95D18">
            <w:pPr>
              <w:pStyle w:val="texto0"/>
              <w:spacing w:after="80" w:line="212" w:lineRule="exact"/>
              <w:ind w:firstLine="0"/>
              <w:rPr>
                <w:szCs w:val="20"/>
              </w:rPr>
            </w:pPr>
            <w:r w:rsidRPr="00323394">
              <w:rPr>
                <w:szCs w:val="20"/>
              </w:rPr>
              <w:t xml:space="preserve">B.12.3.2. </w:t>
            </w:r>
          </w:p>
        </w:tc>
        <w:tc>
          <w:tcPr>
            <w:tcW w:w="3401" w:type="dxa"/>
            <w:tcBorders>
              <w:top w:val="single" w:sz="6" w:space="0" w:color="000000"/>
              <w:left w:val="single" w:sz="6" w:space="0" w:color="000000"/>
              <w:bottom w:val="single" w:sz="6" w:space="0" w:color="000000"/>
              <w:right w:val="single" w:sz="6" w:space="0" w:color="000000"/>
            </w:tcBorders>
          </w:tcPr>
          <w:p w14:paraId="3A40CB75" w14:textId="77777777" w:rsidR="00E3401D" w:rsidRPr="00323394" w:rsidRDefault="00E3401D" w:rsidP="00A95D18">
            <w:pPr>
              <w:pStyle w:val="texto0"/>
              <w:spacing w:after="80" w:line="212" w:lineRule="exact"/>
              <w:ind w:firstLine="0"/>
              <w:rPr>
                <w:szCs w:val="20"/>
              </w:rPr>
            </w:pPr>
            <w:r w:rsidRPr="00323394">
              <w:rPr>
                <w:szCs w:val="20"/>
              </w:rPr>
              <w:t xml:space="preserve">Espesor del puntero </w:t>
            </w:r>
          </w:p>
        </w:tc>
        <w:tc>
          <w:tcPr>
            <w:tcW w:w="1265" w:type="dxa"/>
            <w:tcBorders>
              <w:top w:val="single" w:sz="6" w:space="0" w:color="000000"/>
              <w:left w:val="single" w:sz="6" w:space="0" w:color="000000"/>
              <w:bottom w:val="single" w:sz="6" w:space="0" w:color="000000"/>
              <w:right w:val="single" w:sz="6" w:space="0" w:color="000000"/>
            </w:tcBorders>
          </w:tcPr>
          <w:p w14:paraId="62CA077E"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7B8E4B4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1CE9FEB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57DC8C5D"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1A39AA65"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32F948C1" w14:textId="77777777" w:rsidR="00E3401D" w:rsidRPr="00323394" w:rsidRDefault="00E3401D" w:rsidP="00A95D18">
            <w:pPr>
              <w:pStyle w:val="texto0"/>
              <w:spacing w:after="80" w:line="212" w:lineRule="exact"/>
              <w:ind w:firstLine="0"/>
              <w:rPr>
                <w:szCs w:val="20"/>
              </w:rPr>
            </w:pPr>
            <w:r w:rsidRPr="00323394">
              <w:rPr>
                <w:szCs w:val="20"/>
              </w:rPr>
              <w:t xml:space="preserve">B.12.4 </w:t>
            </w:r>
          </w:p>
        </w:tc>
        <w:tc>
          <w:tcPr>
            <w:tcW w:w="3401" w:type="dxa"/>
            <w:tcBorders>
              <w:top w:val="single" w:sz="6" w:space="0" w:color="000000"/>
              <w:left w:val="single" w:sz="6" w:space="0" w:color="000000"/>
              <w:bottom w:val="single" w:sz="6" w:space="0" w:color="000000"/>
              <w:right w:val="single" w:sz="6" w:space="0" w:color="000000"/>
            </w:tcBorders>
          </w:tcPr>
          <w:p w14:paraId="2068D48E" w14:textId="77777777" w:rsidR="00E3401D" w:rsidRPr="00323394" w:rsidRDefault="00E3401D" w:rsidP="00A95D18">
            <w:pPr>
              <w:pStyle w:val="texto0"/>
              <w:spacing w:after="80" w:line="212" w:lineRule="exact"/>
              <w:ind w:firstLine="0"/>
              <w:rPr>
                <w:szCs w:val="20"/>
              </w:rPr>
            </w:pPr>
            <w:r w:rsidRPr="00323394">
              <w:rPr>
                <w:szCs w:val="20"/>
              </w:rPr>
              <w:t xml:space="preserve">Error de histéresis </w:t>
            </w:r>
          </w:p>
        </w:tc>
        <w:tc>
          <w:tcPr>
            <w:tcW w:w="1265" w:type="dxa"/>
            <w:tcBorders>
              <w:top w:val="single" w:sz="6" w:space="0" w:color="000000"/>
              <w:left w:val="single" w:sz="6" w:space="0" w:color="000000"/>
              <w:bottom w:val="single" w:sz="6" w:space="0" w:color="000000"/>
              <w:right w:val="single" w:sz="6" w:space="0" w:color="000000"/>
            </w:tcBorders>
          </w:tcPr>
          <w:p w14:paraId="70AF0727"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05B24C85"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242E4CC8"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1F444C8E"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725A31C4"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314AB11F" w14:textId="77777777" w:rsidR="00E3401D" w:rsidRPr="00323394" w:rsidRDefault="00E3401D" w:rsidP="00A95D18">
            <w:pPr>
              <w:pStyle w:val="texto0"/>
              <w:spacing w:after="80" w:line="212" w:lineRule="exact"/>
              <w:ind w:firstLine="0"/>
              <w:rPr>
                <w:szCs w:val="20"/>
              </w:rPr>
            </w:pPr>
            <w:r w:rsidRPr="00323394">
              <w:rPr>
                <w:szCs w:val="20"/>
              </w:rPr>
              <w:t xml:space="preserve">B.12.5 </w:t>
            </w:r>
          </w:p>
        </w:tc>
        <w:tc>
          <w:tcPr>
            <w:tcW w:w="3401" w:type="dxa"/>
            <w:tcBorders>
              <w:top w:val="single" w:sz="6" w:space="0" w:color="000000"/>
              <w:left w:val="single" w:sz="6" w:space="0" w:color="000000"/>
              <w:bottom w:val="single" w:sz="6" w:space="0" w:color="000000"/>
              <w:right w:val="single" w:sz="6" w:space="0" w:color="000000"/>
            </w:tcBorders>
          </w:tcPr>
          <w:p w14:paraId="1979B03B" w14:textId="77777777" w:rsidR="00E3401D" w:rsidRPr="00323394" w:rsidRDefault="00E3401D" w:rsidP="00A95D18">
            <w:pPr>
              <w:pStyle w:val="texto0"/>
              <w:spacing w:after="80" w:line="212" w:lineRule="exact"/>
              <w:ind w:firstLine="0"/>
              <w:rPr>
                <w:szCs w:val="20"/>
              </w:rPr>
            </w:pPr>
            <w:r w:rsidRPr="00323394">
              <w:rPr>
                <w:szCs w:val="20"/>
              </w:rPr>
              <w:t xml:space="preserve">Construcción y materiales </w:t>
            </w:r>
          </w:p>
        </w:tc>
        <w:tc>
          <w:tcPr>
            <w:tcW w:w="1265" w:type="dxa"/>
            <w:tcBorders>
              <w:top w:val="single" w:sz="6" w:space="0" w:color="000000"/>
              <w:left w:val="single" w:sz="6" w:space="0" w:color="000000"/>
              <w:bottom w:val="single" w:sz="6" w:space="0" w:color="000000"/>
              <w:right w:val="single" w:sz="6" w:space="0" w:color="000000"/>
            </w:tcBorders>
          </w:tcPr>
          <w:p w14:paraId="6C6A8339"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4D391FF6"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238BFCC1"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4C6C5087"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r w:rsidR="00E3401D" w:rsidRPr="00323394" w14:paraId="2F0BA688" w14:textId="77777777" w:rsidTr="00A95D18">
        <w:tblPrEx>
          <w:tblCellMar>
            <w:top w:w="0" w:type="dxa"/>
            <w:bottom w:w="0" w:type="dxa"/>
          </w:tblCellMar>
        </w:tblPrEx>
        <w:trPr>
          <w:trHeight w:val="144"/>
        </w:trPr>
        <w:tc>
          <w:tcPr>
            <w:tcW w:w="1150" w:type="dxa"/>
            <w:tcBorders>
              <w:top w:val="single" w:sz="6" w:space="0" w:color="000000"/>
              <w:left w:val="single" w:sz="6" w:space="0" w:color="000000"/>
              <w:bottom w:val="single" w:sz="6" w:space="0" w:color="000000"/>
              <w:right w:val="single" w:sz="6" w:space="0" w:color="000000"/>
            </w:tcBorders>
          </w:tcPr>
          <w:p w14:paraId="09342D88" w14:textId="77777777" w:rsidR="00E3401D" w:rsidRPr="00323394" w:rsidRDefault="00E3401D" w:rsidP="00A95D18">
            <w:pPr>
              <w:pStyle w:val="texto0"/>
              <w:spacing w:after="80" w:line="212" w:lineRule="exact"/>
              <w:ind w:firstLine="0"/>
              <w:rPr>
                <w:szCs w:val="20"/>
              </w:rPr>
            </w:pPr>
            <w:r w:rsidRPr="00323394">
              <w:rPr>
                <w:szCs w:val="20"/>
              </w:rPr>
              <w:t xml:space="preserve">B.13 </w:t>
            </w:r>
          </w:p>
        </w:tc>
        <w:tc>
          <w:tcPr>
            <w:tcW w:w="3401" w:type="dxa"/>
            <w:tcBorders>
              <w:top w:val="single" w:sz="6" w:space="0" w:color="000000"/>
              <w:left w:val="single" w:sz="6" w:space="0" w:color="000000"/>
              <w:bottom w:val="single" w:sz="6" w:space="0" w:color="000000"/>
              <w:right w:val="single" w:sz="6" w:space="0" w:color="000000"/>
            </w:tcBorders>
          </w:tcPr>
          <w:p w14:paraId="31C381AA" w14:textId="77777777" w:rsidR="00E3401D" w:rsidRPr="00323394" w:rsidRDefault="00E3401D" w:rsidP="00A95D18">
            <w:pPr>
              <w:pStyle w:val="texto0"/>
              <w:spacing w:after="80" w:line="212" w:lineRule="exact"/>
              <w:ind w:firstLine="0"/>
              <w:rPr>
                <w:szCs w:val="20"/>
              </w:rPr>
            </w:pPr>
            <w:r w:rsidRPr="00323394">
              <w:rPr>
                <w:szCs w:val="20"/>
              </w:rPr>
              <w:t>Medidas de seguridad a ensayo de manipulación</w:t>
            </w:r>
          </w:p>
        </w:tc>
        <w:tc>
          <w:tcPr>
            <w:tcW w:w="1265" w:type="dxa"/>
            <w:tcBorders>
              <w:top w:val="single" w:sz="6" w:space="0" w:color="000000"/>
              <w:left w:val="single" w:sz="6" w:space="0" w:color="000000"/>
              <w:bottom w:val="single" w:sz="6" w:space="0" w:color="000000"/>
              <w:right w:val="single" w:sz="6" w:space="0" w:color="000000"/>
            </w:tcBorders>
          </w:tcPr>
          <w:p w14:paraId="345226A2"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1224" w:type="dxa"/>
            <w:tcBorders>
              <w:top w:val="single" w:sz="6" w:space="0" w:color="000000"/>
              <w:left w:val="single" w:sz="6" w:space="0" w:color="000000"/>
              <w:bottom w:val="single" w:sz="6" w:space="0" w:color="000000"/>
              <w:right w:val="single" w:sz="6" w:space="0" w:color="000000"/>
            </w:tcBorders>
          </w:tcPr>
          <w:p w14:paraId="4EA0E074"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24" w:type="dxa"/>
            <w:tcBorders>
              <w:top w:val="single" w:sz="6" w:space="0" w:color="000000"/>
              <w:left w:val="single" w:sz="6" w:space="0" w:color="000000"/>
              <w:bottom w:val="single" w:sz="6" w:space="0" w:color="000000"/>
              <w:right w:val="single" w:sz="6" w:space="0" w:color="000000"/>
            </w:tcBorders>
          </w:tcPr>
          <w:p w14:paraId="0CCFA68C" w14:textId="77777777" w:rsidR="00E3401D" w:rsidRPr="00323394" w:rsidRDefault="00E3401D" w:rsidP="00A95D18">
            <w:pPr>
              <w:pStyle w:val="texto0"/>
              <w:spacing w:after="80" w:line="212" w:lineRule="exact"/>
              <w:ind w:firstLine="0"/>
              <w:rPr>
                <w:szCs w:val="20"/>
              </w:rPr>
            </w:pPr>
            <w:r w:rsidRPr="00323394">
              <w:rPr>
                <w:szCs w:val="20"/>
              </w:rPr>
              <w:t xml:space="preserve"> </w:t>
            </w:r>
          </w:p>
        </w:tc>
        <w:tc>
          <w:tcPr>
            <w:tcW w:w="848" w:type="dxa"/>
            <w:tcBorders>
              <w:top w:val="single" w:sz="6" w:space="0" w:color="000000"/>
              <w:left w:val="single" w:sz="6" w:space="0" w:color="000000"/>
              <w:bottom w:val="single" w:sz="6" w:space="0" w:color="000000"/>
              <w:right w:val="single" w:sz="6" w:space="0" w:color="000000"/>
            </w:tcBorders>
          </w:tcPr>
          <w:p w14:paraId="15350BA0" w14:textId="77777777" w:rsidR="00E3401D" w:rsidRPr="00323394" w:rsidRDefault="00E3401D" w:rsidP="00A95D18">
            <w:pPr>
              <w:pStyle w:val="texto0"/>
              <w:spacing w:after="80" w:line="212" w:lineRule="exact"/>
              <w:ind w:firstLine="0"/>
              <w:rPr>
                <w:szCs w:val="20"/>
              </w:rPr>
            </w:pPr>
            <w:r w:rsidRPr="00323394">
              <w:rPr>
                <w:szCs w:val="20"/>
              </w:rPr>
              <w:t xml:space="preserve"> </w:t>
            </w:r>
          </w:p>
        </w:tc>
      </w:tr>
    </w:tbl>
    <w:p w14:paraId="6D008C17" w14:textId="77777777" w:rsidR="00E3401D" w:rsidRPr="00323394" w:rsidRDefault="00E3401D" w:rsidP="00E3401D">
      <w:pPr>
        <w:pStyle w:val="texto0"/>
      </w:pPr>
      <w:r w:rsidRPr="00323394">
        <w:rPr>
          <w:b/>
        </w:rPr>
        <w:t>B.1.2. Resumen de resultados de ensayo para verificación.</w:t>
      </w:r>
    </w:p>
    <w:tbl>
      <w:tblPr>
        <w:tblW w:w="8712" w:type="dxa"/>
        <w:tblInd w:w="144" w:type="dxa"/>
        <w:tblLayout w:type="fixed"/>
        <w:tblCellMar>
          <w:left w:w="72" w:type="dxa"/>
          <w:right w:w="72" w:type="dxa"/>
        </w:tblCellMar>
        <w:tblLook w:val="0000" w:firstRow="0" w:lastRow="0" w:firstColumn="0" w:lastColumn="0" w:noHBand="0" w:noVBand="0"/>
      </w:tblPr>
      <w:tblGrid>
        <w:gridCol w:w="1323"/>
        <w:gridCol w:w="2438"/>
        <w:gridCol w:w="1603"/>
        <w:gridCol w:w="1410"/>
        <w:gridCol w:w="969"/>
        <w:gridCol w:w="969"/>
      </w:tblGrid>
      <w:tr w:rsidR="00E3401D" w:rsidRPr="00323394" w14:paraId="3E7003EE" w14:textId="77777777" w:rsidTr="00A95D18">
        <w:tblPrEx>
          <w:tblCellMar>
            <w:top w:w="0" w:type="dxa"/>
            <w:bottom w:w="0" w:type="dxa"/>
          </w:tblCellMar>
        </w:tblPrEx>
        <w:trPr>
          <w:trHeight w:val="20"/>
        </w:trPr>
        <w:tc>
          <w:tcPr>
            <w:tcW w:w="1297" w:type="dxa"/>
            <w:tcBorders>
              <w:top w:val="single" w:sz="6" w:space="0" w:color="000000"/>
              <w:left w:val="single" w:sz="6" w:space="0" w:color="000000"/>
              <w:bottom w:val="single" w:sz="6" w:space="0" w:color="000000"/>
              <w:right w:val="single" w:sz="6" w:space="0" w:color="000000"/>
            </w:tcBorders>
            <w:noWrap/>
            <w:vAlign w:val="center"/>
          </w:tcPr>
          <w:p w14:paraId="490B42A5" w14:textId="77777777" w:rsidR="00E3401D" w:rsidRPr="00323394" w:rsidRDefault="00E3401D" w:rsidP="00A95D18">
            <w:pPr>
              <w:pStyle w:val="texto0"/>
              <w:ind w:firstLine="0"/>
              <w:jc w:val="center"/>
            </w:pPr>
            <w:r w:rsidRPr="00323394">
              <w:t>Cláusula</w:t>
            </w:r>
          </w:p>
        </w:tc>
        <w:tc>
          <w:tcPr>
            <w:tcW w:w="2390" w:type="dxa"/>
            <w:tcBorders>
              <w:top w:val="single" w:sz="6" w:space="0" w:color="000000"/>
              <w:left w:val="single" w:sz="6" w:space="0" w:color="000000"/>
              <w:bottom w:val="single" w:sz="6" w:space="0" w:color="000000"/>
              <w:right w:val="single" w:sz="6" w:space="0" w:color="000000"/>
            </w:tcBorders>
            <w:vAlign w:val="center"/>
          </w:tcPr>
          <w:p w14:paraId="50088A2F" w14:textId="77777777" w:rsidR="00E3401D" w:rsidRPr="00323394" w:rsidRDefault="00E3401D" w:rsidP="00A95D18">
            <w:pPr>
              <w:pStyle w:val="texto0"/>
              <w:ind w:firstLine="0"/>
              <w:jc w:val="center"/>
            </w:pPr>
            <w:r w:rsidRPr="00323394">
              <w:t>Sujeto</w:t>
            </w:r>
          </w:p>
        </w:tc>
        <w:tc>
          <w:tcPr>
            <w:tcW w:w="1571" w:type="dxa"/>
            <w:tcBorders>
              <w:top w:val="single" w:sz="6" w:space="0" w:color="000000"/>
              <w:left w:val="single" w:sz="6" w:space="0" w:color="000000"/>
              <w:bottom w:val="single" w:sz="6" w:space="0" w:color="000000"/>
              <w:right w:val="single" w:sz="6" w:space="0" w:color="000000"/>
            </w:tcBorders>
            <w:vAlign w:val="center"/>
          </w:tcPr>
          <w:p w14:paraId="72AA0988" w14:textId="77777777" w:rsidR="00E3401D" w:rsidRPr="00323394" w:rsidRDefault="00E3401D" w:rsidP="00A95D18">
            <w:pPr>
              <w:pStyle w:val="texto0"/>
              <w:ind w:firstLine="0"/>
              <w:jc w:val="center"/>
            </w:pPr>
            <w:r w:rsidRPr="00323394">
              <w:t>Máxima</w:t>
            </w:r>
            <w:r>
              <w:t xml:space="preserve"> </w:t>
            </w:r>
            <w:r w:rsidRPr="00323394">
              <w:t>desviación</w:t>
            </w:r>
          </w:p>
        </w:tc>
        <w:tc>
          <w:tcPr>
            <w:tcW w:w="1382" w:type="dxa"/>
            <w:tcBorders>
              <w:top w:val="single" w:sz="6" w:space="0" w:color="000000"/>
              <w:left w:val="single" w:sz="6" w:space="0" w:color="000000"/>
              <w:bottom w:val="single" w:sz="6" w:space="0" w:color="000000"/>
              <w:right w:val="single" w:sz="6" w:space="0" w:color="000000"/>
            </w:tcBorders>
            <w:vAlign w:val="center"/>
          </w:tcPr>
          <w:p w14:paraId="003CAC28" w14:textId="77777777" w:rsidR="00E3401D" w:rsidRPr="00323394" w:rsidRDefault="00E3401D" w:rsidP="00A95D18">
            <w:pPr>
              <w:pStyle w:val="texto0"/>
              <w:ind w:firstLine="0"/>
              <w:jc w:val="center"/>
            </w:pPr>
            <w:r w:rsidRPr="00323394">
              <w:t>Error máximo permitido</w:t>
            </w:r>
          </w:p>
        </w:tc>
        <w:tc>
          <w:tcPr>
            <w:tcW w:w="950" w:type="dxa"/>
            <w:tcBorders>
              <w:top w:val="single" w:sz="6" w:space="0" w:color="000000"/>
              <w:left w:val="single" w:sz="6" w:space="0" w:color="000000"/>
              <w:bottom w:val="single" w:sz="6" w:space="0" w:color="000000"/>
              <w:right w:val="single" w:sz="6" w:space="0" w:color="000000"/>
            </w:tcBorders>
            <w:vAlign w:val="center"/>
          </w:tcPr>
          <w:p w14:paraId="32A536DA" w14:textId="77777777" w:rsidR="00E3401D" w:rsidRPr="00323394" w:rsidRDefault="00E3401D" w:rsidP="00A95D18">
            <w:pPr>
              <w:pStyle w:val="texto0"/>
              <w:ind w:firstLine="0"/>
              <w:jc w:val="center"/>
            </w:pPr>
            <w:r w:rsidRPr="00323394">
              <w:t>Cumple</w:t>
            </w:r>
          </w:p>
        </w:tc>
        <w:tc>
          <w:tcPr>
            <w:tcW w:w="950" w:type="dxa"/>
            <w:tcBorders>
              <w:top w:val="single" w:sz="6" w:space="0" w:color="000000"/>
              <w:left w:val="single" w:sz="6" w:space="0" w:color="000000"/>
              <w:bottom w:val="single" w:sz="6" w:space="0" w:color="000000"/>
              <w:right w:val="single" w:sz="6" w:space="0" w:color="000000"/>
            </w:tcBorders>
            <w:vAlign w:val="center"/>
          </w:tcPr>
          <w:p w14:paraId="07360525" w14:textId="77777777" w:rsidR="00E3401D" w:rsidRPr="00323394" w:rsidRDefault="00E3401D" w:rsidP="00A95D18">
            <w:pPr>
              <w:pStyle w:val="texto0"/>
              <w:ind w:firstLine="0"/>
              <w:jc w:val="center"/>
            </w:pPr>
            <w:r w:rsidRPr="00323394">
              <w:t>No Cumple</w:t>
            </w:r>
          </w:p>
        </w:tc>
      </w:tr>
      <w:tr w:rsidR="00E3401D" w:rsidRPr="00323394" w14:paraId="3CBEECFD" w14:textId="77777777" w:rsidTr="00A95D18">
        <w:tblPrEx>
          <w:tblCellMar>
            <w:top w:w="0" w:type="dxa"/>
            <w:bottom w:w="0" w:type="dxa"/>
          </w:tblCellMar>
        </w:tblPrEx>
        <w:trPr>
          <w:trHeight w:val="20"/>
        </w:trPr>
        <w:tc>
          <w:tcPr>
            <w:tcW w:w="1297" w:type="dxa"/>
            <w:tcBorders>
              <w:top w:val="single" w:sz="6" w:space="0" w:color="000000"/>
              <w:left w:val="single" w:sz="6" w:space="0" w:color="000000"/>
              <w:bottom w:val="single" w:sz="6" w:space="0" w:color="000000"/>
              <w:right w:val="single" w:sz="6" w:space="0" w:color="000000"/>
            </w:tcBorders>
          </w:tcPr>
          <w:p w14:paraId="6A5390BC" w14:textId="77777777" w:rsidR="00E3401D" w:rsidRPr="00323394" w:rsidRDefault="00E3401D" w:rsidP="00A95D18">
            <w:pPr>
              <w:pStyle w:val="texto0"/>
              <w:ind w:firstLine="0"/>
            </w:pPr>
            <w:r w:rsidRPr="00323394">
              <w:t>B.2</w:t>
            </w:r>
          </w:p>
        </w:tc>
        <w:tc>
          <w:tcPr>
            <w:tcW w:w="2390" w:type="dxa"/>
            <w:tcBorders>
              <w:top w:val="single" w:sz="6" w:space="0" w:color="000000"/>
              <w:left w:val="single" w:sz="6" w:space="0" w:color="000000"/>
              <w:bottom w:val="single" w:sz="6" w:space="0" w:color="000000"/>
              <w:right w:val="single" w:sz="6" w:space="0" w:color="000000"/>
            </w:tcBorders>
          </w:tcPr>
          <w:p w14:paraId="22E45CE2" w14:textId="77777777" w:rsidR="00E3401D" w:rsidRPr="00323394" w:rsidRDefault="00E3401D" w:rsidP="00A95D18">
            <w:pPr>
              <w:pStyle w:val="texto0"/>
              <w:ind w:firstLine="0"/>
            </w:pPr>
            <w:r w:rsidRPr="00323394">
              <w:t>Indicación de presión</w:t>
            </w:r>
            <w:r>
              <w:t xml:space="preserve"> </w:t>
            </w:r>
          </w:p>
        </w:tc>
        <w:tc>
          <w:tcPr>
            <w:tcW w:w="1571" w:type="dxa"/>
            <w:tcBorders>
              <w:top w:val="single" w:sz="6" w:space="0" w:color="000000"/>
              <w:left w:val="single" w:sz="6" w:space="0" w:color="000000"/>
              <w:bottom w:val="single" w:sz="6" w:space="0" w:color="000000"/>
              <w:right w:val="single" w:sz="6" w:space="0" w:color="000000"/>
            </w:tcBorders>
          </w:tcPr>
          <w:p w14:paraId="2DCC02C0" w14:textId="77777777" w:rsidR="00E3401D" w:rsidRPr="00323394" w:rsidRDefault="00E3401D" w:rsidP="00A95D18">
            <w:pPr>
              <w:pStyle w:val="texto0"/>
              <w:ind w:firstLine="0"/>
            </w:pPr>
            <w:r w:rsidRPr="00323394">
              <w:t xml:space="preserve"> </w:t>
            </w:r>
          </w:p>
        </w:tc>
        <w:tc>
          <w:tcPr>
            <w:tcW w:w="1382" w:type="dxa"/>
            <w:tcBorders>
              <w:top w:val="single" w:sz="6" w:space="0" w:color="000000"/>
              <w:left w:val="single" w:sz="6" w:space="0" w:color="000000"/>
              <w:bottom w:val="single" w:sz="6" w:space="0" w:color="000000"/>
              <w:right w:val="single" w:sz="6" w:space="0" w:color="000000"/>
            </w:tcBorders>
          </w:tcPr>
          <w:p w14:paraId="06923F85"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339B7489"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6DD26D7B" w14:textId="77777777" w:rsidR="00E3401D" w:rsidRPr="00323394" w:rsidRDefault="00E3401D" w:rsidP="00A95D18">
            <w:pPr>
              <w:pStyle w:val="texto0"/>
              <w:ind w:firstLine="0"/>
            </w:pPr>
            <w:r w:rsidRPr="00323394">
              <w:t xml:space="preserve"> </w:t>
            </w:r>
          </w:p>
        </w:tc>
      </w:tr>
      <w:tr w:rsidR="00E3401D" w:rsidRPr="00323394" w14:paraId="52924081" w14:textId="77777777" w:rsidTr="00A95D18">
        <w:tblPrEx>
          <w:tblCellMar>
            <w:top w:w="0" w:type="dxa"/>
            <w:bottom w:w="0" w:type="dxa"/>
          </w:tblCellMar>
        </w:tblPrEx>
        <w:trPr>
          <w:trHeight w:val="20"/>
        </w:trPr>
        <w:tc>
          <w:tcPr>
            <w:tcW w:w="1297" w:type="dxa"/>
            <w:tcBorders>
              <w:top w:val="single" w:sz="6" w:space="0" w:color="000000"/>
              <w:left w:val="single" w:sz="6" w:space="0" w:color="000000"/>
              <w:bottom w:val="single" w:sz="6" w:space="0" w:color="000000"/>
              <w:right w:val="single" w:sz="6" w:space="0" w:color="000000"/>
            </w:tcBorders>
          </w:tcPr>
          <w:p w14:paraId="03966F92" w14:textId="77777777" w:rsidR="00E3401D" w:rsidRPr="00323394" w:rsidRDefault="00E3401D" w:rsidP="00A95D18">
            <w:pPr>
              <w:pStyle w:val="texto0"/>
              <w:ind w:firstLine="0"/>
            </w:pPr>
            <w:r w:rsidRPr="00323394">
              <w:t xml:space="preserve">B.5 </w:t>
            </w:r>
          </w:p>
        </w:tc>
        <w:tc>
          <w:tcPr>
            <w:tcW w:w="2390" w:type="dxa"/>
            <w:tcBorders>
              <w:top w:val="single" w:sz="6" w:space="0" w:color="000000"/>
              <w:left w:val="single" w:sz="6" w:space="0" w:color="000000"/>
              <w:bottom w:val="single" w:sz="6" w:space="0" w:color="000000"/>
              <w:right w:val="single" w:sz="6" w:space="0" w:color="000000"/>
            </w:tcBorders>
          </w:tcPr>
          <w:p w14:paraId="3D42D65B" w14:textId="77777777" w:rsidR="00E3401D" w:rsidRPr="00323394" w:rsidRDefault="00E3401D" w:rsidP="00A95D18">
            <w:pPr>
              <w:pStyle w:val="texto0"/>
              <w:ind w:firstLine="0"/>
            </w:pPr>
            <w:r w:rsidRPr="00323394">
              <w:t xml:space="preserve">Tasa de fuga de aire en sistema neumático </w:t>
            </w:r>
          </w:p>
        </w:tc>
        <w:tc>
          <w:tcPr>
            <w:tcW w:w="1571" w:type="dxa"/>
            <w:tcBorders>
              <w:top w:val="single" w:sz="6" w:space="0" w:color="000000"/>
              <w:left w:val="single" w:sz="6" w:space="0" w:color="000000"/>
              <w:bottom w:val="single" w:sz="6" w:space="0" w:color="000000"/>
              <w:right w:val="single" w:sz="6" w:space="0" w:color="000000"/>
            </w:tcBorders>
          </w:tcPr>
          <w:p w14:paraId="4826423E" w14:textId="77777777" w:rsidR="00E3401D" w:rsidRPr="00323394" w:rsidRDefault="00E3401D" w:rsidP="00A95D18">
            <w:pPr>
              <w:pStyle w:val="texto0"/>
              <w:ind w:firstLine="0"/>
            </w:pPr>
            <w:r w:rsidRPr="00323394">
              <w:t xml:space="preserve"> </w:t>
            </w:r>
          </w:p>
        </w:tc>
        <w:tc>
          <w:tcPr>
            <w:tcW w:w="1382" w:type="dxa"/>
            <w:tcBorders>
              <w:top w:val="single" w:sz="6" w:space="0" w:color="000000"/>
              <w:left w:val="single" w:sz="6" w:space="0" w:color="000000"/>
              <w:bottom w:val="single" w:sz="6" w:space="0" w:color="000000"/>
              <w:right w:val="single" w:sz="6" w:space="0" w:color="000000"/>
            </w:tcBorders>
          </w:tcPr>
          <w:p w14:paraId="7EC80E8D"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5BE322BE"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33B8C60A" w14:textId="77777777" w:rsidR="00E3401D" w:rsidRPr="00323394" w:rsidRDefault="00E3401D" w:rsidP="00A95D18">
            <w:pPr>
              <w:pStyle w:val="texto0"/>
              <w:ind w:firstLine="0"/>
            </w:pPr>
            <w:r w:rsidRPr="00323394">
              <w:t xml:space="preserve"> </w:t>
            </w:r>
          </w:p>
        </w:tc>
      </w:tr>
      <w:tr w:rsidR="00E3401D" w:rsidRPr="00323394" w14:paraId="1CCF6F5B" w14:textId="77777777" w:rsidTr="00A95D18">
        <w:tblPrEx>
          <w:tblCellMar>
            <w:top w:w="0" w:type="dxa"/>
            <w:bottom w:w="0" w:type="dxa"/>
          </w:tblCellMar>
        </w:tblPrEx>
        <w:trPr>
          <w:trHeight w:val="20"/>
        </w:trPr>
        <w:tc>
          <w:tcPr>
            <w:tcW w:w="1297" w:type="dxa"/>
            <w:tcBorders>
              <w:top w:val="single" w:sz="6" w:space="0" w:color="000000"/>
              <w:left w:val="single" w:sz="6" w:space="0" w:color="000000"/>
              <w:bottom w:val="single" w:sz="6" w:space="0" w:color="000000"/>
              <w:right w:val="single" w:sz="6" w:space="0" w:color="000000"/>
            </w:tcBorders>
          </w:tcPr>
          <w:p w14:paraId="4FC16AA8" w14:textId="77777777" w:rsidR="00E3401D" w:rsidRPr="00323394" w:rsidRDefault="00E3401D" w:rsidP="00A95D18">
            <w:pPr>
              <w:pStyle w:val="texto0"/>
              <w:ind w:firstLine="0"/>
            </w:pPr>
            <w:r w:rsidRPr="00323394">
              <w:t xml:space="preserve">B.7 </w:t>
            </w:r>
          </w:p>
        </w:tc>
        <w:tc>
          <w:tcPr>
            <w:tcW w:w="2390" w:type="dxa"/>
            <w:tcBorders>
              <w:top w:val="single" w:sz="6" w:space="0" w:color="000000"/>
              <w:left w:val="single" w:sz="6" w:space="0" w:color="000000"/>
              <w:bottom w:val="single" w:sz="6" w:space="0" w:color="000000"/>
              <w:right w:val="single" w:sz="6" w:space="0" w:color="000000"/>
            </w:tcBorders>
          </w:tcPr>
          <w:p w14:paraId="4A25880C" w14:textId="77777777" w:rsidR="00E3401D" w:rsidRPr="00323394" w:rsidRDefault="00E3401D" w:rsidP="00A95D18">
            <w:pPr>
              <w:pStyle w:val="texto0"/>
              <w:ind w:firstLine="0"/>
            </w:pPr>
            <w:r w:rsidRPr="00323394">
              <w:t xml:space="preserve">Válvula de escape rápido </w:t>
            </w:r>
          </w:p>
        </w:tc>
        <w:tc>
          <w:tcPr>
            <w:tcW w:w="1571" w:type="dxa"/>
            <w:tcBorders>
              <w:top w:val="single" w:sz="6" w:space="0" w:color="000000"/>
              <w:left w:val="single" w:sz="6" w:space="0" w:color="000000"/>
              <w:bottom w:val="single" w:sz="6" w:space="0" w:color="000000"/>
              <w:right w:val="single" w:sz="6" w:space="0" w:color="000000"/>
            </w:tcBorders>
          </w:tcPr>
          <w:p w14:paraId="1CE1061C" w14:textId="77777777" w:rsidR="00E3401D" w:rsidRPr="00323394" w:rsidRDefault="00E3401D" w:rsidP="00A95D18">
            <w:pPr>
              <w:pStyle w:val="texto0"/>
              <w:ind w:firstLine="0"/>
            </w:pPr>
            <w:r w:rsidRPr="00323394">
              <w:t xml:space="preserve"> </w:t>
            </w:r>
          </w:p>
        </w:tc>
        <w:tc>
          <w:tcPr>
            <w:tcW w:w="1382" w:type="dxa"/>
            <w:tcBorders>
              <w:top w:val="single" w:sz="6" w:space="0" w:color="000000"/>
              <w:left w:val="single" w:sz="6" w:space="0" w:color="000000"/>
              <w:bottom w:val="single" w:sz="6" w:space="0" w:color="000000"/>
              <w:right w:val="single" w:sz="6" w:space="0" w:color="000000"/>
            </w:tcBorders>
          </w:tcPr>
          <w:p w14:paraId="7FB41A2A"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3B5CADBA"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6D8184C5" w14:textId="77777777" w:rsidR="00E3401D" w:rsidRPr="00323394" w:rsidRDefault="00E3401D" w:rsidP="00A95D18">
            <w:pPr>
              <w:pStyle w:val="texto0"/>
              <w:ind w:firstLine="0"/>
            </w:pPr>
            <w:r w:rsidRPr="00323394">
              <w:t xml:space="preserve"> </w:t>
            </w:r>
          </w:p>
        </w:tc>
      </w:tr>
      <w:tr w:rsidR="00E3401D" w:rsidRPr="00323394" w14:paraId="6ED26174" w14:textId="77777777" w:rsidTr="00A95D18">
        <w:tblPrEx>
          <w:tblCellMar>
            <w:top w:w="0" w:type="dxa"/>
            <w:bottom w:w="0" w:type="dxa"/>
          </w:tblCellMar>
        </w:tblPrEx>
        <w:trPr>
          <w:trHeight w:val="20"/>
        </w:trPr>
        <w:tc>
          <w:tcPr>
            <w:tcW w:w="1297" w:type="dxa"/>
            <w:tcBorders>
              <w:top w:val="single" w:sz="6" w:space="0" w:color="000000"/>
              <w:left w:val="single" w:sz="6" w:space="0" w:color="000000"/>
              <w:bottom w:val="single" w:sz="6" w:space="0" w:color="000000"/>
              <w:right w:val="single" w:sz="6" w:space="0" w:color="000000"/>
            </w:tcBorders>
          </w:tcPr>
          <w:p w14:paraId="5CEFBE37" w14:textId="77777777" w:rsidR="00E3401D" w:rsidRPr="00323394" w:rsidRDefault="00E3401D" w:rsidP="00A95D18">
            <w:pPr>
              <w:pStyle w:val="texto0"/>
              <w:ind w:firstLine="0"/>
            </w:pPr>
            <w:r w:rsidRPr="00323394">
              <w:t xml:space="preserve">B.9 </w:t>
            </w:r>
          </w:p>
        </w:tc>
        <w:tc>
          <w:tcPr>
            <w:tcW w:w="2390" w:type="dxa"/>
            <w:tcBorders>
              <w:top w:val="single" w:sz="6" w:space="0" w:color="000000"/>
              <w:left w:val="single" w:sz="6" w:space="0" w:color="000000"/>
              <w:bottom w:val="single" w:sz="6" w:space="0" w:color="000000"/>
              <w:right w:val="single" w:sz="6" w:space="0" w:color="000000"/>
            </w:tcBorders>
          </w:tcPr>
          <w:p w14:paraId="74611ABF" w14:textId="77777777" w:rsidR="00E3401D" w:rsidRPr="00323394" w:rsidRDefault="00E3401D" w:rsidP="00A95D18">
            <w:pPr>
              <w:pStyle w:val="texto0"/>
              <w:ind w:firstLine="0"/>
            </w:pPr>
            <w:r w:rsidRPr="00323394">
              <w:t xml:space="preserve">Seguridad eléctrica </w:t>
            </w:r>
          </w:p>
        </w:tc>
        <w:tc>
          <w:tcPr>
            <w:tcW w:w="1571" w:type="dxa"/>
            <w:tcBorders>
              <w:top w:val="single" w:sz="6" w:space="0" w:color="000000"/>
              <w:left w:val="single" w:sz="6" w:space="0" w:color="000000"/>
              <w:bottom w:val="single" w:sz="6" w:space="0" w:color="000000"/>
              <w:right w:val="single" w:sz="6" w:space="0" w:color="000000"/>
            </w:tcBorders>
          </w:tcPr>
          <w:p w14:paraId="4C4BF843" w14:textId="77777777" w:rsidR="00E3401D" w:rsidRPr="00323394" w:rsidRDefault="00E3401D" w:rsidP="00A95D18">
            <w:pPr>
              <w:pStyle w:val="texto0"/>
              <w:ind w:firstLine="0"/>
            </w:pPr>
            <w:r w:rsidRPr="00323394">
              <w:t xml:space="preserve"> </w:t>
            </w:r>
          </w:p>
        </w:tc>
        <w:tc>
          <w:tcPr>
            <w:tcW w:w="1382" w:type="dxa"/>
            <w:tcBorders>
              <w:top w:val="single" w:sz="6" w:space="0" w:color="000000"/>
              <w:left w:val="single" w:sz="6" w:space="0" w:color="000000"/>
              <w:bottom w:val="single" w:sz="6" w:space="0" w:color="000000"/>
              <w:right w:val="single" w:sz="6" w:space="0" w:color="000000"/>
            </w:tcBorders>
          </w:tcPr>
          <w:p w14:paraId="19800B51"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603EE842"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686110E7" w14:textId="77777777" w:rsidR="00E3401D" w:rsidRPr="00323394" w:rsidRDefault="00E3401D" w:rsidP="00A95D18">
            <w:pPr>
              <w:pStyle w:val="texto0"/>
              <w:ind w:firstLine="0"/>
            </w:pPr>
            <w:r w:rsidRPr="00323394">
              <w:t xml:space="preserve"> </w:t>
            </w:r>
          </w:p>
        </w:tc>
      </w:tr>
      <w:tr w:rsidR="00E3401D" w:rsidRPr="00323394" w14:paraId="11024BE5" w14:textId="77777777" w:rsidTr="00A95D18">
        <w:tblPrEx>
          <w:tblCellMar>
            <w:top w:w="0" w:type="dxa"/>
            <w:bottom w:w="0" w:type="dxa"/>
          </w:tblCellMar>
        </w:tblPrEx>
        <w:trPr>
          <w:trHeight w:val="20"/>
        </w:trPr>
        <w:tc>
          <w:tcPr>
            <w:tcW w:w="1297" w:type="dxa"/>
            <w:tcBorders>
              <w:top w:val="single" w:sz="6" w:space="0" w:color="000000"/>
              <w:left w:val="single" w:sz="6" w:space="0" w:color="000000"/>
              <w:bottom w:val="single" w:sz="6" w:space="0" w:color="000000"/>
              <w:right w:val="single" w:sz="6" w:space="0" w:color="000000"/>
            </w:tcBorders>
          </w:tcPr>
          <w:p w14:paraId="17F1A2CB" w14:textId="77777777" w:rsidR="00E3401D" w:rsidRPr="00323394" w:rsidRDefault="00E3401D" w:rsidP="00A95D18">
            <w:pPr>
              <w:pStyle w:val="texto0"/>
              <w:ind w:firstLine="0"/>
            </w:pPr>
            <w:r w:rsidRPr="00323394">
              <w:t xml:space="preserve">B.11.4 </w:t>
            </w:r>
          </w:p>
        </w:tc>
        <w:tc>
          <w:tcPr>
            <w:tcW w:w="2390" w:type="dxa"/>
            <w:tcBorders>
              <w:top w:val="single" w:sz="6" w:space="0" w:color="000000"/>
              <w:left w:val="single" w:sz="6" w:space="0" w:color="000000"/>
              <w:bottom w:val="single" w:sz="6" w:space="0" w:color="000000"/>
              <w:right w:val="single" w:sz="6" w:space="0" w:color="000000"/>
            </w:tcBorders>
          </w:tcPr>
          <w:p w14:paraId="2BFEFEC5" w14:textId="77777777" w:rsidR="00E3401D" w:rsidRPr="00323394" w:rsidRDefault="00E3401D" w:rsidP="00A95D18">
            <w:pPr>
              <w:pStyle w:val="texto0"/>
              <w:ind w:firstLine="0"/>
            </w:pPr>
            <w:r w:rsidRPr="00323394">
              <w:t xml:space="preserve">Desempeño del instrumento para prevenir derrame de mercurio (uso/transporte) </w:t>
            </w:r>
          </w:p>
        </w:tc>
        <w:tc>
          <w:tcPr>
            <w:tcW w:w="1571" w:type="dxa"/>
            <w:tcBorders>
              <w:top w:val="single" w:sz="6" w:space="0" w:color="000000"/>
              <w:left w:val="single" w:sz="6" w:space="0" w:color="000000"/>
              <w:bottom w:val="single" w:sz="6" w:space="0" w:color="000000"/>
              <w:right w:val="single" w:sz="6" w:space="0" w:color="000000"/>
            </w:tcBorders>
          </w:tcPr>
          <w:p w14:paraId="708087CE" w14:textId="77777777" w:rsidR="00E3401D" w:rsidRPr="00323394" w:rsidRDefault="00E3401D" w:rsidP="00A95D18">
            <w:pPr>
              <w:pStyle w:val="texto0"/>
              <w:ind w:firstLine="0"/>
            </w:pPr>
            <w:r w:rsidRPr="00323394">
              <w:t xml:space="preserve"> </w:t>
            </w:r>
          </w:p>
        </w:tc>
        <w:tc>
          <w:tcPr>
            <w:tcW w:w="1382" w:type="dxa"/>
            <w:tcBorders>
              <w:top w:val="single" w:sz="6" w:space="0" w:color="000000"/>
              <w:left w:val="single" w:sz="6" w:space="0" w:color="000000"/>
              <w:bottom w:val="single" w:sz="6" w:space="0" w:color="000000"/>
              <w:right w:val="single" w:sz="6" w:space="0" w:color="000000"/>
            </w:tcBorders>
          </w:tcPr>
          <w:p w14:paraId="0DE6EB8A"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6EE6D0CA"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27E4D669" w14:textId="77777777" w:rsidR="00E3401D" w:rsidRPr="00323394" w:rsidRDefault="00E3401D" w:rsidP="00A95D18">
            <w:pPr>
              <w:pStyle w:val="texto0"/>
              <w:ind w:firstLine="0"/>
            </w:pPr>
            <w:r w:rsidRPr="00323394">
              <w:t xml:space="preserve"> </w:t>
            </w:r>
          </w:p>
        </w:tc>
      </w:tr>
      <w:tr w:rsidR="00E3401D" w:rsidRPr="00323394" w14:paraId="266EE162" w14:textId="77777777" w:rsidTr="00A95D18">
        <w:tblPrEx>
          <w:tblCellMar>
            <w:top w:w="0" w:type="dxa"/>
            <w:bottom w:w="0" w:type="dxa"/>
          </w:tblCellMar>
        </w:tblPrEx>
        <w:trPr>
          <w:trHeight w:val="20"/>
        </w:trPr>
        <w:tc>
          <w:tcPr>
            <w:tcW w:w="1297" w:type="dxa"/>
            <w:tcBorders>
              <w:top w:val="single" w:sz="6" w:space="0" w:color="000000"/>
              <w:left w:val="single" w:sz="6" w:space="0" w:color="000000"/>
              <w:bottom w:val="single" w:sz="6" w:space="0" w:color="000000"/>
              <w:right w:val="single" w:sz="6" w:space="0" w:color="000000"/>
            </w:tcBorders>
          </w:tcPr>
          <w:p w14:paraId="20264A30" w14:textId="77777777" w:rsidR="00E3401D" w:rsidRPr="00323394" w:rsidRDefault="00E3401D" w:rsidP="00A95D18">
            <w:pPr>
              <w:pStyle w:val="texto0"/>
              <w:ind w:firstLine="0"/>
            </w:pPr>
            <w:r w:rsidRPr="00323394">
              <w:t xml:space="preserve">B.11.5 </w:t>
            </w:r>
          </w:p>
        </w:tc>
        <w:tc>
          <w:tcPr>
            <w:tcW w:w="2390" w:type="dxa"/>
            <w:tcBorders>
              <w:top w:val="single" w:sz="6" w:space="0" w:color="000000"/>
              <w:left w:val="single" w:sz="6" w:space="0" w:color="000000"/>
              <w:bottom w:val="single" w:sz="6" w:space="0" w:color="000000"/>
              <w:right w:val="single" w:sz="6" w:space="0" w:color="000000"/>
            </w:tcBorders>
          </w:tcPr>
          <w:p w14:paraId="77F8DD8A" w14:textId="77777777" w:rsidR="00E3401D" w:rsidRPr="00323394" w:rsidRDefault="00E3401D" w:rsidP="00A95D18">
            <w:pPr>
              <w:pStyle w:val="texto0"/>
              <w:ind w:firstLine="0"/>
            </w:pPr>
            <w:r w:rsidRPr="00323394">
              <w:t xml:space="preserve">Calidad del mercurio </w:t>
            </w:r>
          </w:p>
        </w:tc>
        <w:tc>
          <w:tcPr>
            <w:tcW w:w="1571" w:type="dxa"/>
            <w:tcBorders>
              <w:top w:val="single" w:sz="6" w:space="0" w:color="000000"/>
              <w:left w:val="single" w:sz="6" w:space="0" w:color="000000"/>
              <w:bottom w:val="single" w:sz="6" w:space="0" w:color="000000"/>
              <w:right w:val="single" w:sz="6" w:space="0" w:color="000000"/>
            </w:tcBorders>
          </w:tcPr>
          <w:p w14:paraId="2157E9A0" w14:textId="77777777" w:rsidR="00E3401D" w:rsidRPr="00323394" w:rsidRDefault="00E3401D" w:rsidP="00A95D18">
            <w:pPr>
              <w:pStyle w:val="texto0"/>
              <w:ind w:firstLine="0"/>
            </w:pPr>
            <w:r w:rsidRPr="00323394">
              <w:t xml:space="preserve"> </w:t>
            </w:r>
          </w:p>
        </w:tc>
        <w:tc>
          <w:tcPr>
            <w:tcW w:w="1382" w:type="dxa"/>
            <w:tcBorders>
              <w:top w:val="single" w:sz="6" w:space="0" w:color="000000"/>
              <w:left w:val="single" w:sz="6" w:space="0" w:color="000000"/>
              <w:bottom w:val="single" w:sz="6" w:space="0" w:color="000000"/>
              <w:right w:val="single" w:sz="6" w:space="0" w:color="000000"/>
            </w:tcBorders>
          </w:tcPr>
          <w:p w14:paraId="44AA6795"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58548B68"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3E74EB2D" w14:textId="77777777" w:rsidR="00E3401D" w:rsidRPr="00323394" w:rsidRDefault="00E3401D" w:rsidP="00A95D18">
            <w:pPr>
              <w:pStyle w:val="texto0"/>
              <w:ind w:firstLine="0"/>
            </w:pPr>
            <w:r w:rsidRPr="00323394">
              <w:t xml:space="preserve"> </w:t>
            </w:r>
          </w:p>
        </w:tc>
      </w:tr>
      <w:tr w:rsidR="00E3401D" w:rsidRPr="00323394" w14:paraId="37CD03ED" w14:textId="77777777" w:rsidTr="00A95D18">
        <w:tblPrEx>
          <w:tblCellMar>
            <w:top w:w="0" w:type="dxa"/>
            <w:bottom w:w="0" w:type="dxa"/>
          </w:tblCellMar>
        </w:tblPrEx>
        <w:trPr>
          <w:trHeight w:val="20"/>
        </w:trPr>
        <w:tc>
          <w:tcPr>
            <w:tcW w:w="1297" w:type="dxa"/>
            <w:tcBorders>
              <w:top w:val="single" w:sz="6" w:space="0" w:color="000000"/>
              <w:left w:val="single" w:sz="6" w:space="0" w:color="000000"/>
              <w:bottom w:val="single" w:sz="6" w:space="0" w:color="000000"/>
              <w:right w:val="single" w:sz="6" w:space="0" w:color="000000"/>
            </w:tcBorders>
          </w:tcPr>
          <w:p w14:paraId="06C943BF" w14:textId="77777777" w:rsidR="00E3401D" w:rsidRPr="00323394" w:rsidRDefault="00E3401D" w:rsidP="00A95D18">
            <w:pPr>
              <w:pStyle w:val="texto0"/>
              <w:ind w:firstLine="0"/>
            </w:pPr>
            <w:r w:rsidRPr="00323394">
              <w:t xml:space="preserve">B.12.4 </w:t>
            </w:r>
          </w:p>
        </w:tc>
        <w:tc>
          <w:tcPr>
            <w:tcW w:w="2390" w:type="dxa"/>
            <w:tcBorders>
              <w:top w:val="single" w:sz="6" w:space="0" w:color="000000"/>
              <w:left w:val="single" w:sz="6" w:space="0" w:color="000000"/>
              <w:bottom w:val="single" w:sz="6" w:space="0" w:color="000000"/>
              <w:right w:val="single" w:sz="6" w:space="0" w:color="000000"/>
            </w:tcBorders>
          </w:tcPr>
          <w:p w14:paraId="7238B360" w14:textId="77777777" w:rsidR="00E3401D" w:rsidRPr="00323394" w:rsidRDefault="00E3401D" w:rsidP="00A95D18">
            <w:pPr>
              <w:pStyle w:val="texto0"/>
              <w:ind w:firstLine="0"/>
            </w:pPr>
            <w:r w:rsidRPr="00323394">
              <w:t xml:space="preserve">Error de histéresis </w:t>
            </w:r>
          </w:p>
        </w:tc>
        <w:tc>
          <w:tcPr>
            <w:tcW w:w="1571" w:type="dxa"/>
            <w:tcBorders>
              <w:top w:val="single" w:sz="6" w:space="0" w:color="000000"/>
              <w:left w:val="single" w:sz="6" w:space="0" w:color="000000"/>
              <w:bottom w:val="single" w:sz="6" w:space="0" w:color="000000"/>
              <w:right w:val="single" w:sz="6" w:space="0" w:color="000000"/>
            </w:tcBorders>
          </w:tcPr>
          <w:p w14:paraId="04466489" w14:textId="77777777" w:rsidR="00E3401D" w:rsidRPr="00323394" w:rsidRDefault="00E3401D" w:rsidP="00A95D18">
            <w:pPr>
              <w:pStyle w:val="texto0"/>
              <w:ind w:firstLine="0"/>
            </w:pPr>
            <w:r w:rsidRPr="00323394">
              <w:t xml:space="preserve"> </w:t>
            </w:r>
          </w:p>
        </w:tc>
        <w:tc>
          <w:tcPr>
            <w:tcW w:w="1382" w:type="dxa"/>
            <w:tcBorders>
              <w:top w:val="single" w:sz="6" w:space="0" w:color="000000"/>
              <w:left w:val="single" w:sz="6" w:space="0" w:color="000000"/>
              <w:bottom w:val="single" w:sz="6" w:space="0" w:color="000000"/>
              <w:right w:val="single" w:sz="6" w:space="0" w:color="000000"/>
            </w:tcBorders>
          </w:tcPr>
          <w:p w14:paraId="1B8B9C96"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5602DE8A"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472028E0" w14:textId="77777777" w:rsidR="00E3401D" w:rsidRPr="00323394" w:rsidRDefault="00E3401D" w:rsidP="00A95D18">
            <w:pPr>
              <w:pStyle w:val="texto0"/>
              <w:ind w:firstLine="0"/>
            </w:pPr>
            <w:r w:rsidRPr="00323394">
              <w:t xml:space="preserve"> </w:t>
            </w:r>
          </w:p>
        </w:tc>
      </w:tr>
      <w:tr w:rsidR="00E3401D" w:rsidRPr="00323394" w14:paraId="56828F8D" w14:textId="77777777" w:rsidTr="00A95D18">
        <w:tblPrEx>
          <w:tblCellMar>
            <w:top w:w="0" w:type="dxa"/>
            <w:bottom w:w="0" w:type="dxa"/>
          </w:tblCellMar>
        </w:tblPrEx>
        <w:trPr>
          <w:trHeight w:val="20"/>
        </w:trPr>
        <w:tc>
          <w:tcPr>
            <w:tcW w:w="1297" w:type="dxa"/>
            <w:tcBorders>
              <w:top w:val="single" w:sz="6" w:space="0" w:color="000000"/>
              <w:left w:val="single" w:sz="6" w:space="0" w:color="000000"/>
              <w:bottom w:val="single" w:sz="6" w:space="0" w:color="000000"/>
              <w:right w:val="single" w:sz="6" w:space="0" w:color="000000"/>
            </w:tcBorders>
          </w:tcPr>
          <w:p w14:paraId="4F1C59D0" w14:textId="77777777" w:rsidR="00E3401D" w:rsidRPr="00323394" w:rsidRDefault="00E3401D" w:rsidP="00A95D18">
            <w:pPr>
              <w:pStyle w:val="texto0"/>
              <w:ind w:firstLine="0"/>
            </w:pPr>
            <w:r w:rsidRPr="00323394">
              <w:t xml:space="preserve">B.13 </w:t>
            </w:r>
          </w:p>
        </w:tc>
        <w:tc>
          <w:tcPr>
            <w:tcW w:w="2390" w:type="dxa"/>
            <w:tcBorders>
              <w:top w:val="single" w:sz="6" w:space="0" w:color="000000"/>
              <w:left w:val="single" w:sz="6" w:space="0" w:color="000000"/>
              <w:bottom w:val="single" w:sz="6" w:space="0" w:color="000000"/>
              <w:right w:val="single" w:sz="6" w:space="0" w:color="000000"/>
            </w:tcBorders>
          </w:tcPr>
          <w:p w14:paraId="0DAE5BAE" w14:textId="77777777" w:rsidR="00E3401D" w:rsidRPr="00323394" w:rsidRDefault="00E3401D" w:rsidP="00A95D18">
            <w:pPr>
              <w:pStyle w:val="texto0"/>
              <w:ind w:firstLine="0"/>
            </w:pPr>
            <w:r w:rsidRPr="00323394">
              <w:t xml:space="preserve">Medidas de seguridad a ensayo de manipulación </w:t>
            </w:r>
          </w:p>
        </w:tc>
        <w:tc>
          <w:tcPr>
            <w:tcW w:w="1571" w:type="dxa"/>
            <w:tcBorders>
              <w:top w:val="single" w:sz="6" w:space="0" w:color="000000"/>
              <w:left w:val="single" w:sz="6" w:space="0" w:color="000000"/>
              <w:bottom w:val="single" w:sz="6" w:space="0" w:color="000000"/>
              <w:right w:val="single" w:sz="6" w:space="0" w:color="000000"/>
            </w:tcBorders>
          </w:tcPr>
          <w:p w14:paraId="74FFD0E3" w14:textId="77777777" w:rsidR="00E3401D" w:rsidRPr="00323394" w:rsidRDefault="00E3401D" w:rsidP="00A95D18">
            <w:pPr>
              <w:pStyle w:val="texto0"/>
              <w:ind w:firstLine="0"/>
            </w:pPr>
            <w:r w:rsidRPr="00323394">
              <w:t xml:space="preserve"> </w:t>
            </w:r>
          </w:p>
        </w:tc>
        <w:tc>
          <w:tcPr>
            <w:tcW w:w="1382" w:type="dxa"/>
            <w:tcBorders>
              <w:top w:val="single" w:sz="6" w:space="0" w:color="000000"/>
              <w:left w:val="single" w:sz="6" w:space="0" w:color="000000"/>
              <w:bottom w:val="single" w:sz="6" w:space="0" w:color="000000"/>
              <w:right w:val="single" w:sz="6" w:space="0" w:color="000000"/>
            </w:tcBorders>
          </w:tcPr>
          <w:p w14:paraId="14FD9AE4"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602BCB35" w14:textId="77777777" w:rsidR="00E3401D" w:rsidRPr="00323394" w:rsidRDefault="00E3401D" w:rsidP="00A95D18">
            <w:pPr>
              <w:pStyle w:val="texto0"/>
              <w:ind w:firstLine="0"/>
            </w:pPr>
            <w:r w:rsidRPr="00323394">
              <w:t xml:space="preserve"> </w:t>
            </w:r>
          </w:p>
        </w:tc>
        <w:tc>
          <w:tcPr>
            <w:tcW w:w="950" w:type="dxa"/>
            <w:tcBorders>
              <w:top w:val="single" w:sz="6" w:space="0" w:color="000000"/>
              <w:left w:val="single" w:sz="6" w:space="0" w:color="000000"/>
              <w:bottom w:val="single" w:sz="6" w:space="0" w:color="000000"/>
              <w:right w:val="single" w:sz="6" w:space="0" w:color="000000"/>
            </w:tcBorders>
          </w:tcPr>
          <w:p w14:paraId="0B1F9ACE" w14:textId="77777777" w:rsidR="00E3401D" w:rsidRPr="00323394" w:rsidRDefault="00E3401D" w:rsidP="00A95D18">
            <w:pPr>
              <w:pStyle w:val="texto0"/>
              <w:ind w:firstLine="0"/>
            </w:pPr>
            <w:r w:rsidRPr="00323394">
              <w:t xml:space="preserve"> </w:t>
            </w:r>
          </w:p>
        </w:tc>
      </w:tr>
    </w:tbl>
    <w:p w14:paraId="69C9EF55" w14:textId="77777777" w:rsidR="00E3401D" w:rsidRPr="00323394" w:rsidRDefault="00E3401D" w:rsidP="00E3401D">
      <w:pPr>
        <w:pStyle w:val="texto0"/>
      </w:pPr>
    </w:p>
    <w:p w14:paraId="02EF8B4A" w14:textId="77777777" w:rsidR="00E3401D" w:rsidRPr="00323394" w:rsidRDefault="00E3401D" w:rsidP="00E3401D">
      <w:pPr>
        <w:pStyle w:val="texto0"/>
      </w:pPr>
      <w:r w:rsidRPr="00CE1C5A">
        <w:rPr>
          <w:b/>
        </w:rPr>
        <w:t>NOTA 1:</w:t>
      </w:r>
      <w:r w:rsidRPr="00323394">
        <w:t xml:space="preserve"> </w:t>
      </w:r>
      <w:r w:rsidRPr="00323394">
        <w:rPr>
          <w:i/>
        </w:rPr>
        <w:t>La secuencia de los diferentes ensayos es arbitraria.</w:t>
      </w:r>
    </w:p>
    <w:p w14:paraId="3ABF4F94" w14:textId="77777777" w:rsidR="00E3401D" w:rsidRDefault="00E3401D" w:rsidP="00E3401D">
      <w:pPr>
        <w:pStyle w:val="texto0"/>
      </w:pPr>
      <w:r w:rsidRPr="00CE1C5A">
        <w:rPr>
          <w:b/>
        </w:rPr>
        <w:t>NOTA 2:</w:t>
      </w:r>
      <w:r w:rsidRPr="00323394">
        <w:t xml:space="preserve"> </w:t>
      </w:r>
      <w:r w:rsidRPr="00323394">
        <w:rPr>
          <w:i/>
        </w:rPr>
        <w:t>Para considerarse como aprobado o verificado un instrumento debe haber acreditado exitosamente todos los ensayos aplicados.</w:t>
      </w:r>
    </w:p>
    <w:p w14:paraId="585CB55C" w14:textId="77777777" w:rsidR="00E3401D" w:rsidRDefault="00E3401D" w:rsidP="00E3401D">
      <w:pPr>
        <w:pStyle w:val="texto0"/>
        <w:rPr>
          <w:b/>
        </w:rPr>
      </w:pPr>
      <w:r>
        <w:rPr>
          <w:b/>
        </w:rPr>
        <w:lastRenderedPageBreak/>
        <w:t xml:space="preserve">B.2. </w:t>
      </w:r>
      <w:r w:rsidRPr="00323394">
        <w:rPr>
          <w:b/>
        </w:rPr>
        <w:t>Errores máximos permitidos de la indicación de presión</w:t>
      </w:r>
    </w:p>
    <w:p w14:paraId="77A67E08" w14:textId="77777777" w:rsidR="00E3401D" w:rsidRPr="00323394" w:rsidRDefault="00E3401D" w:rsidP="00E3401D">
      <w:pPr>
        <w:pStyle w:val="texto0"/>
      </w:pPr>
      <w:r w:rsidRPr="00323394">
        <w:t xml:space="preserve">Para los límites de temperatura y humedad, ver numeral 6.1.1., la temperatura debe estar entre 15 </w:t>
      </w:r>
      <w:proofErr w:type="spellStart"/>
      <w:proofErr w:type="gramStart"/>
      <w:r w:rsidRPr="00323394">
        <w:t>ºC</w:t>
      </w:r>
      <w:proofErr w:type="spellEnd"/>
      <w:r w:rsidRPr="00323394">
        <w:t xml:space="preserve"> </w:t>
      </w:r>
      <w:r>
        <w:t xml:space="preserve"> </w:t>
      </w:r>
      <w:r w:rsidRPr="00323394">
        <w:t>y</w:t>
      </w:r>
      <w:proofErr w:type="gramEnd"/>
      <w:r w:rsidRPr="00323394">
        <w:t xml:space="preserve"> 25 </w:t>
      </w:r>
      <w:proofErr w:type="spellStart"/>
      <w:r w:rsidRPr="00323394">
        <w:t>ºC</w:t>
      </w:r>
      <w:proofErr w:type="spellEnd"/>
      <w:r w:rsidRPr="00323394">
        <w:t>, la humedad relativa debe estar entre 20 % y 85 %.</w:t>
      </w:r>
    </w:p>
    <w:p w14:paraId="493E0386" w14:textId="77777777" w:rsidR="00E3401D" w:rsidRPr="00323394" w:rsidRDefault="00E3401D" w:rsidP="00E3401D">
      <w:pPr>
        <w:pStyle w:val="texto0"/>
      </w:pPr>
      <w:r w:rsidRPr="00323394">
        <w:t xml:space="preserve">Para encontrar el error de indicación de presión proceder: (de arriba hacia abajo) en tres temperaturas distintas: por ejemplo, 15 </w:t>
      </w:r>
      <w:proofErr w:type="spellStart"/>
      <w:r w:rsidRPr="00323394">
        <w:t>ºC</w:t>
      </w:r>
      <w:proofErr w:type="spellEnd"/>
      <w:r w:rsidRPr="00323394">
        <w:t xml:space="preserve"> y 20 % de humedad relativa, 20 </w:t>
      </w:r>
      <w:proofErr w:type="spellStart"/>
      <w:r w:rsidRPr="00323394">
        <w:t>ºC</w:t>
      </w:r>
      <w:proofErr w:type="spellEnd"/>
      <w:r w:rsidRPr="00323394">
        <w:t xml:space="preserve"> y 60 % de humedad relativa y 25 </w:t>
      </w:r>
      <w:proofErr w:type="spellStart"/>
      <w:r w:rsidRPr="00323394">
        <w:t>ºC</w:t>
      </w:r>
      <w:proofErr w:type="spellEnd"/>
      <w:r w:rsidRPr="00323394">
        <w:t xml:space="preserve"> y 85 % de humedad relativa.</w:t>
      </w:r>
    </w:p>
    <w:p w14:paraId="6B1A0704" w14:textId="77777777" w:rsidR="00E3401D" w:rsidRPr="00323394" w:rsidRDefault="00E3401D" w:rsidP="00E3401D">
      <w:pPr>
        <w:pStyle w:val="texto0"/>
        <w:ind w:firstLine="0"/>
        <w:jc w:val="center"/>
        <w:rPr>
          <w:b/>
        </w:rPr>
      </w:pPr>
      <w:r>
        <w:rPr>
          <w:b/>
        </w:rPr>
        <w:t>Tabla B.1-</w:t>
      </w:r>
      <w:r w:rsidRPr="00323394">
        <w:rPr>
          <w:b/>
        </w:rPr>
        <w:t xml:space="preserve">Ejemplo: Temperatura 20 </w:t>
      </w:r>
      <w:proofErr w:type="spellStart"/>
      <w:r w:rsidRPr="00323394">
        <w:rPr>
          <w:b/>
        </w:rPr>
        <w:t>ºC</w:t>
      </w:r>
      <w:proofErr w:type="spellEnd"/>
      <w:r w:rsidRPr="00323394">
        <w:rPr>
          <w:b/>
        </w:rPr>
        <w:t xml:space="preserve"> y 60 % de humedad relativa</w:t>
      </w:r>
    </w:p>
    <w:tbl>
      <w:tblPr>
        <w:tblW w:w="8730" w:type="dxa"/>
        <w:tblInd w:w="133" w:type="dxa"/>
        <w:tblLayout w:type="fixed"/>
        <w:tblCellMar>
          <w:left w:w="43" w:type="dxa"/>
          <w:right w:w="43" w:type="dxa"/>
        </w:tblCellMar>
        <w:tblLook w:val="0000" w:firstRow="0" w:lastRow="0" w:firstColumn="0" w:lastColumn="0" w:noHBand="0" w:noVBand="0"/>
      </w:tblPr>
      <w:tblGrid>
        <w:gridCol w:w="977"/>
        <w:gridCol w:w="699"/>
        <w:gridCol w:w="844"/>
        <w:gridCol w:w="837"/>
        <w:gridCol w:w="698"/>
        <w:gridCol w:w="814"/>
        <w:gridCol w:w="698"/>
        <w:gridCol w:w="812"/>
        <w:gridCol w:w="752"/>
        <w:gridCol w:w="789"/>
        <w:gridCol w:w="810"/>
      </w:tblGrid>
      <w:tr w:rsidR="00E3401D" w:rsidRPr="00CE1C5A" w14:paraId="470CFE03" w14:textId="77777777" w:rsidTr="00A95D18">
        <w:tblPrEx>
          <w:tblCellMar>
            <w:top w:w="0" w:type="dxa"/>
            <w:bottom w:w="0" w:type="dxa"/>
          </w:tblCellMar>
        </w:tblPrEx>
        <w:trPr>
          <w:trHeight w:val="144"/>
        </w:trPr>
        <w:tc>
          <w:tcPr>
            <w:tcW w:w="977"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14:paraId="608C0E66"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w:t>
            </w:r>
          </w:p>
        </w:tc>
        <w:tc>
          <w:tcPr>
            <w:tcW w:w="6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115942"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p>
        </w:tc>
        <w:tc>
          <w:tcPr>
            <w:tcW w:w="8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9A42FE"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3</w:t>
            </w:r>
          </w:p>
        </w:tc>
        <w:tc>
          <w:tcPr>
            <w:tcW w:w="83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08FA97"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4</w:t>
            </w:r>
          </w:p>
        </w:tc>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825769"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w:t>
            </w:r>
          </w:p>
        </w:tc>
        <w:tc>
          <w:tcPr>
            <w:tcW w:w="81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6027D8"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6</w:t>
            </w:r>
          </w:p>
        </w:tc>
        <w:tc>
          <w:tcPr>
            <w:tcW w:w="69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E554FF"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7</w:t>
            </w:r>
          </w:p>
        </w:tc>
        <w:tc>
          <w:tcPr>
            <w:tcW w:w="81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FA9813"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8</w:t>
            </w:r>
          </w:p>
        </w:tc>
        <w:tc>
          <w:tcPr>
            <w:tcW w:w="7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A8D7C8"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9</w:t>
            </w:r>
          </w:p>
        </w:tc>
        <w:tc>
          <w:tcPr>
            <w:tcW w:w="78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6B0D6B"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EE7BB7"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11</w:t>
            </w:r>
          </w:p>
        </w:tc>
      </w:tr>
      <w:tr w:rsidR="00E3401D" w:rsidRPr="00CE1C5A" w14:paraId="4DC85D8B" w14:textId="77777777" w:rsidTr="00A95D18">
        <w:tblPrEx>
          <w:tblCellMar>
            <w:top w:w="0" w:type="dxa"/>
            <w:bottom w:w="0" w:type="dxa"/>
          </w:tblCellMar>
        </w:tblPrEx>
        <w:trPr>
          <w:trHeight w:val="144"/>
        </w:trPr>
        <w:tc>
          <w:tcPr>
            <w:tcW w:w="977" w:type="dxa"/>
            <w:vMerge w:val="restart"/>
            <w:tcBorders>
              <w:top w:val="single" w:sz="6" w:space="0" w:color="000000"/>
              <w:left w:val="single" w:sz="6" w:space="0" w:color="000000"/>
              <w:right w:val="single" w:sz="6" w:space="0" w:color="000000"/>
            </w:tcBorders>
            <w:vAlign w:val="center"/>
          </w:tcPr>
          <w:p w14:paraId="58798D75"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Presión</w:t>
            </w:r>
            <w:r>
              <w:rPr>
                <w:sz w:val="14"/>
                <w:szCs w:val="14"/>
              </w:rPr>
              <w:t xml:space="preserve"> </w:t>
            </w:r>
            <w:r w:rsidRPr="00CE1C5A">
              <w:rPr>
                <w:sz w:val="14"/>
                <w:szCs w:val="14"/>
              </w:rPr>
              <w:t xml:space="preserve">/ </w:t>
            </w:r>
            <w:proofErr w:type="spellStart"/>
            <w:r w:rsidRPr="00CE1C5A">
              <w:rPr>
                <w:sz w:val="14"/>
                <w:szCs w:val="14"/>
              </w:rPr>
              <w:t>mmHg</w:t>
            </w:r>
            <w:proofErr w:type="spellEnd"/>
          </w:p>
        </w:tc>
        <w:tc>
          <w:tcPr>
            <w:tcW w:w="1543" w:type="dxa"/>
            <w:gridSpan w:val="2"/>
            <w:tcBorders>
              <w:top w:val="single" w:sz="6" w:space="0" w:color="000000"/>
              <w:left w:val="single" w:sz="6" w:space="0" w:color="000000"/>
              <w:bottom w:val="single" w:sz="6" w:space="0" w:color="000000"/>
              <w:right w:val="single" w:sz="6" w:space="0" w:color="000000"/>
            </w:tcBorders>
            <w:vAlign w:val="center"/>
          </w:tcPr>
          <w:p w14:paraId="4A34AF93"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w:t>
            </w:r>
            <w:proofErr w:type="spellStart"/>
            <w:r w:rsidRPr="00CE1C5A">
              <w:rPr>
                <w:position w:val="6"/>
                <w:sz w:val="10"/>
                <w:szCs w:val="10"/>
              </w:rPr>
              <w:t>er</w:t>
            </w:r>
            <w:proofErr w:type="spellEnd"/>
            <w:r>
              <w:rPr>
                <w:position w:val="10"/>
                <w:sz w:val="14"/>
                <w:szCs w:val="14"/>
              </w:rPr>
              <w:t xml:space="preserve"> </w:t>
            </w:r>
            <w:r w:rsidRPr="00CE1C5A">
              <w:rPr>
                <w:sz w:val="14"/>
                <w:szCs w:val="14"/>
              </w:rPr>
              <w:t>Ciclo</w:t>
            </w:r>
          </w:p>
        </w:tc>
        <w:tc>
          <w:tcPr>
            <w:tcW w:w="1535" w:type="dxa"/>
            <w:gridSpan w:val="2"/>
            <w:tcBorders>
              <w:top w:val="single" w:sz="6" w:space="0" w:color="000000"/>
              <w:left w:val="single" w:sz="6" w:space="0" w:color="000000"/>
              <w:bottom w:val="single" w:sz="6" w:space="0" w:color="000000"/>
              <w:right w:val="single" w:sz="6" w:space="0" w:color="000000"/>
            </w:tcBorders>
            <w:vAlign w:val="center"/>
          </w:tcPr>
          <w:p w14:paraId="62406DB9"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r w:rsidRPr="00B42D81">
              <w:rPr>
                <w:position w:val="6"/>
                <w:sz w:val="10"/>
                <w:szCs w:val="10"/>
              </w:rPr>
              <w:t>o</w:t>
            </w:r>
          </w:p>
          <w:p w14:paraId="5CBE2B72"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ciclo</w:t>
            </w:r>
          </w:p>
        </w:tc>
        <w:tc>
          <w:tcPr>
            <w:tcW w:w="1512" w:type="dxa"/>
            <w:gridSpan w:val="2"/>
            <w:tcBorders>
              <w:top w:val="single" w:sz="6" w:space="0" w:color="000000"/>
              <w:left w:val="single" w:sz="6" w:space="0" w:color="000000"/>
              <w:bottom w:val="single" w:sz="6" w:space="0" w:color="000000"/>
              <w:right w:val="single" w:sz="6" w:space="0" w:color="000000"/>
            </w:tcBorders>
            <w:vAlign w:val="center"/>
          </w:tcPr>
          <w:p w14:paraId="06959B12"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promedio</w:t>
            </w:r>
          </w:p>
        </w:tc>
        <w:tc>
          <w:tcPr>
            <w:tcW w:w="1564" w:type="dxa"/>
            <w:gridSpan w:val="2"/>
            <w:tcBorders>
              <w:top w:val="single" w:sz="6" w:space="0" w:color="000000"/>
              <w:left w:val="single" w:sz="6" w:space="0" w:color="000000"/>
              <w:bottom w:val="single" w:sz="6" w:space="0" w:color="000000"/>
              <w:right w:val="single" w:sz="6" w:space="0" w:color="000000"/>
            </w:tcBorders>
            <w:vAlign w:val="center"/>
          </w:tcPr>
          <w:p w14:paraId="346AAF2C"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desviación</w:t>
            </w:r>
          </w:p>
        </w:tc>
        <w:tc>
          <w:tcPr>
            <w:tcW w:w="1599" w:type="dxa"/>
            <w:gridSpan w:val="2"/>
            <w:tcBorders>
              <w:top w:val="single" w:sz="6" w:space="0" w:color="000000"/>
              <w:left w:val="single" w:sz="6" w:space="0" w:color="000000"/>
              <w:bottom w:val="single" w:sz="6" w:space="0" w:color="000000"/>
              <w:right w:val="single" w:sz="6" w:space="0" w:color="000000"/>
            </w:tcBorders>
            <w:vAlign w:val="center"/>
          </w:tcPr>
          <w:p w14:paraId="7BCEF636"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Histéresis</w:t>
            </w:r>
          </w:p>
        </w:tc>
      </w:tr>
      <w:tr w:rsidR="00E3401D" w:rsidRPr="00CE1C5A" w14:paraId="2AC8EAA1" w14:textId="77777777" w:rsidTr="00A95D18">
        <w:tblPrEx>
          <w:tblCellMar>
            <w:top w:w="0" w:type="dxa"/>
            <w:bottom w:w="0" w:type="dxa"/>
          </w:tblCellMar>
        </w:tblPrEx>
        <w:trPr>
          <w:trHeight w:val="144"/>
        </w:trPr>
        <w:tc>
          <w:tcPr>
            <w:tcW w:w="977" w:type="dxa"/>
            <w:vMerge/>
            <w:tcBorders>
              <w:left w:val="single" w:sz="6" w:space="0" w:color="000000"/>
              <w:bottom w:val="single" w:sz="6" w:space="0" w:color="000000"/>
              <w:right w:val="single" w:sz="6" w:space="0" w:color="000000"/>
            </w:tcBorders>
            <w:vAlign w:val="center"/>
          </w:tcPr>
          <w:p w14:paraId="1AB974F1" w14:textId="77777777" w:rsidR="00E3401D" w:rsidRPr="00CE1C5A" w:rsidRDefault="00E3401D" w:rsidP="00A95D18">
            <w:pPr>
              <w:pStyle w:val="texto0"/>
              <w:spacing w:before="40" w:after="40" w:line="180" w:lineRule="exact"/>
              <w:ind w:firstLine="0"/>
              <w:jc w:val="center"/>
              <w:rPr>
                <w:sz w:val="14"/>
                <w:szCs w:val="14"/>
              </w:rPr>
            </w:pPr>
          </w:p>
        </w:tc>
        <w:tc>
          <w:tcPr>
            <w:tcW w:w="699" w:type="dxa"/>
            <w:tcBorders>
              <w:top w:val="single" w:sz="6" w:space="0" w:color="000000"/>
              <w:left w:val="single" w:sz="6" w:space="0" w:color="000000"/>
              <w:bottom w:val="single" w:sz="6" w:space="0" w:color="000000"/>
              <w:right w:val="single" w:sz="6" w:space="0" w:color="000000"/>
            </w:tcBorders>
            <w:vAlign w:val="center"/>
          </w:tcPr>
          <w:p w14:paraId="57C7F40D"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ascenso</w:t>
            </w:r>
          </w:p>
        </w:tc>
        <w:tc>
          <w:tcPr>
            <w:tcW w:w="844" w:type="dxa"/>
            <w:tcBorders>
              <w:top w:val="single" w:sz="6" w:space="0" w:color="000000"/>
              <w:left w:val="single" w:sz="6" w:space="0" w:color="000000"/>
              <w:bottom w:val="single" w:sz="6" w:space="0" w:color="000000"/>
              <w:right w:val="single" w:sz="6" w:space="0" w:color="000000"/>
            </w:tcBorders>
            <w:vAlign w:val="center"/>
          </w:tcPr>
          <w:p w14:paraId="2CEA80E6"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Descenso</w:t>
            </w:r>
          </w:p>
        </w:tc>
        <w:tc>
          <w:tcPr>
            <w:tcW w:w="837" w:type="dxa"/>
            <w:tcBorders>
              <w:top w:val="single" w:sz="6" w:space="0" w:color="000000"/>
              <w:left w:val="single" w:sz="6" w:space="0" w:color="000000"/>
              <w:bottom w:val="single" w:sz="6" w:space="0" w:color="000000"/>
              <w:right w:val="single" w:sz="6" w:space="0" w:color="000000"/>
            </w:tcBorders>
            <w:vAlign w:val="center"/>
          </w:tcPr>
          <w:p w14:paraId="3B5FB9CB"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ascenso</w:t>
            </w:r>
          </w:p>
        </w:tc>
        <w:tc>
          <w:tcPr>
            <w:tcW w:w="698" w:type="dxa"/>
            <w:tcBorders>
              <w:top w:val="single" w:sz="6" w:space="0" w:color="000000"/>
              <w:left w:val="single" w:sz="6" w:space="0" w:color="000000"/>
              <w:bottom w:val="single" w:sz="6" w:space="0" w:color="000000"/>
              <w:right w:val="single" w:sz="6" w:space="0" w:color="000000"/>
            </w:tcBorders>
            <w:vAlign w:val="center"/>
          </w:tcPr>
          <w:p w14:paraId="62676A19"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descenso</w:t>
            </w:r>
          </w:p>
        </w:tc>
        <w:tc>
          <w:tcPr>
            <w:tcW w:w="814" w:type="dxa"/>
            <w:tcBorders>
              <w:top w:val="single" w:sz="6" w:space="0" w:color="000000"/>
              <w:left w:val="single" w:sz="6" w:space="0" w:color="000000"/>
              <w:bottom w:val="single" w:sz="6" w:space="0" w:color="000000"/>
              <w:right w:val="single" w:sz="6" w:space="0" w:color="000000"/>
            </w:tcBorders>
            <w:vAlign w:val="center"/>
          </w:tcPr>
          <w:p w14:paraId="345E3A9E"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ascenso</w:t>
            </w:r>
          </w:p>
        </w:tc>
        <w:tc>
          <w:tcPr>
            <w:tcW w:w="698" w:type="dxa"/>
            <w:tcBorders>
              <w:top w:val="single" w:sz="6" w:space="0" w:color="000000"/>
              <w:left w:val="single" w:sz="6" w:space="0" w:color="000000"/>
              <w:bottom w:val="single" w:sz="6" w:space="0" w:color="000000"/>
              <w:right w:val="single" w:sz="6" w:space="0" w:color="000000"/>
            </w:tcBorders>
            <w:vAlign w:val="center"/>
          </w:tcPr>
          <w:p w14:paraId="1DFB8AB4"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descenso</w:t>
            </w:r>
          </w:p>
        </w:tc>
        <w:tc>
          <w:tcPr>
            <w:tcW w:w="812" w:type="dxa"/>
            <w:tcBorders>
              <w:top w:val="single" w:sz="6" w:space="0" w:color="000000"/>
              <w:left w:val="single" w:sz="6" w:space="0" w:color="000000"/>
              <w:bottom w:val="single" w:sz="6" w:space="0" w:color="000000"/>
              <w:right w:val="single" w:sz="6" w:space="0" w:color="000000"/>
            </w:tcBorders>
            <w:vAlign w:val="center"/>
          </w:tcPr>
          <w:p w14:paraId="5604E3EC"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ascenso</w:t>
            </w:r>
          </w:p>
        </w:tc>
        <w:tc>
          <w:tcPr>
            <w:tcW w:w="752" w:type="dxa"/>
            <w:tcBorders>
              <w:top w:val="single" w:sz="6" w:space="0" w:color="000000"/>
              <w:left w:val="single" w:sz="6" w:space="0" w:color="000000"/>
              <w:bottom w:val="single" w:sz="6" w:space="0" w:color="000000"/>
              <w:right w:val="single" w:sz="6" w:space="0" w:color="000000"/>
            </w:tcBorders>
            <w:vAlign w:val="center"/>
          </w:tcPr>
          <w:p w14:paraId="14A8A7FC"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descenso</w:t>
            </w:r>
          </w:p>
        </w:tc>
        <w:tc>
          <w:tcPr>
            <w:tcW w:w="789" w:type="dxa"/>
            <w:tcBorders>
              <w:top w:val="single" w:sz="6" w:space="0" w:color="000000"/>
              <w:left w:val="single" w:sz="6" w:space="0" w:color="000000"/>
              <w:bottom w:val="single" w:sz="6" w:space="0" w:color="000000"/>
              <w:right w:val="single" w:sz="6" w:space="0" w:color="000000"/>
            </w:tcBorders>
            <w:vAlign w:val="center"/>
          </w:tcPr>
          <w:p w14:paraId="25411A75"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w:t>
            </w:r>
            <w:r w:rsidRPr="00CE1C5A">
              <w:rPr>
                <w:position w:val="6"/>
                <w:sz w:val="10"/>
                <w:szCs w:val="10"/>
              </w:rPr>
              <w:t>a</w:t>
            </w:r>
            <w:r>
              <w:rPr>
                <w:position w:val="10"/>
                <w:sz w:val="14"/>
                <w:szCs w:val="14"/>
              </w:rPr>
              <w:t xml:space="preserve"> </w:t>
            </w:r>
            <w:r w:rsidRPr="00CE1C5A">
              <w:rPr>
                <w:sz w:val="14"/>
                <w:szCs w:val="14"/>
              </w:rPr>
              <w:t>indicación</w:t>
            </w:r>
          </w:p>
        </w:tc>
        <w:tc>
          <w:tcPr>
            <w:tcW w:w="810" w:type="dxa"/>
            <w:tcBorders>
              <w:top w:val="single" w:sz="6" w:space="0" w:color="000000"/>
              <w:left w:val="single" w:sz="6" w:space="0" w:color="000000"/>
              <w:bottom w:val="single" w:sz="6" w:space="0" w:color="000000"/>
              <w:right w:val="single" w:sz="6" w:space="0" w:color="000000"/>
            </w:tcBorders>
            <w:vAlign w:val="center"/>
          </w:tcPr>
          <w:p w14:paraId="4DA0BEEA"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r>
              <w:rPr>
                <w:position w:val="6"/>
                <w:sz w:val="12"/>
                <w:szCs w:val="12"/>
              </w:rPr>
              <w:t xml:space="preserve">ª </w:t>
            </w:r>
            <w:r w:rsidRPr="00CE1C5A">
              <w:rPr>
                <w:sz w:val="14"/>
                <w:szCs w:val="14"/>
              </w:rPr>
              <w:t>indicación</w:t>
            </w:r>
          </w:p>
        </w:tc>
      </w:tr>
      <w:tr w:rsidR="00E3401D" w:rsidRPr="00CE1C5A" w14:paraId="2BE9C349" w14:textId="77777777" w:rsidTr="00A95D18">
        <w:tblPrEx>
          <w:tblCellMar>
            <w:top w:w="0" w:type="dxa"/>
            <w:bottom w:w="0" w:type="dxa"/>
          </w:tblCellMar>
        </w:tblPrEx>
        <w:trPr>
          <w:trHeight w:val="144"/>
        </w:trPr>
        <w:tc>
          <w:tcPr>
            <w:tcW w:w="977" w:type="dxa"/>
            <w:tcBorders>
              <w:top w:val="single" w:sz="6" w:space="0" w:color="000000"/>
              <w:left w:val="single" w:sz="6" w:space="0" w:color="000000"/>
              <w:bottom w:val="single" w:sz="6" w:space="0" w:color="000000"/>
              <w:right w:val="single" w:sz="6" w:space="0" w:color="000000"/>
            </w:tcBorders>
            <w:vAlign w:val="center"/>
          </w:tcPr>
          <w:p w14:paraId="78DDF13C"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0</w:t>
            </w:r>
          </w:p>
        </w:tc>
        <w:tc>
          <w:tcPr>
            <w:tcW w:w="699" w:type="dxa"/>
            <w:tcBorders>
              <w:top w:val="single" w:sz="6" w:space="0" w:color="000000"/>
              <w:left w:val="single" w:sz="6" w:space="0" w:color="000000"/>
              <w:bottom w:val="single" w:sz="6" w:space="0" w:color="000000"/>
              <w:right w:val="single" w:sz="6" w:space="0" w:color="000000"/>
            </w:tcBorders>
            <w:vAlign w:val="center"/>
          </w:tcPr>
          <w:p w14:paraId="757C8753"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p>
        </w:tc>
        <w:tc>
          <w:tcPr>
            <w:tcW w:w="844" w:type="dxa"/>
            <w:tcBorders>
              <w:top w:val="single" w:sz="6" w:space="0" w:color="000000"/>
              <w:left w:val="single" w:sz="6" w:space="0" w:color="000000"/>
              <w:bottom w:val="single" w:sz="6" w:space="0" w:color="000000"/>
              <w:right w:val="single" w:sz="6" w:space="0" w:color="000000"/>
            </w:tcBorders>
            <w:vAlign w:val="center"/>
          </w:tcPr>
          <w:p w14:paraId="45607729"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0</w:t>
            </w:r>
          </w:p>
        </w:tc>
        <w:tc>
          <w:tcPr>
            <w:tcW w:w="837" w:type="dxa"/>
            <w:tcBorders>
              <w:top w:val="single" w:sz="6" w:space="0" w:color="000000"/>
              <w:left w:val="single" w:sz="6" w:space="0" w:color="000000"/>
              <w:bottom w:val="single" w:sz="6" w:space="0" w:color="000000"/>
              <w:right w:val="single" w:sz="6" w:space="0" w:color="000000"/>
            </w:tcBorders>
            <w:vAlign w:val="center"/>
          </w:tcPr>
          <w:p w14:paraId="20C82B0D"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0</w:t>
            </w:r>
          </w:p>
        </w:tc>
        <w:tc>
          <w:tcPr>
            <w:tcW w:w="698" w:type="dxa"/>
            <w:tcBorders>
              <w:top w:val="single" w:sz="6" w:space="0" w:color="000000"/>
              <w:left w:val="single" w:sz="6" w:space="0" w:color="000000"/>
              <w:bottom w:val="single" w:sz="6" w:space="0" w:color="000000"/>
              <w:right w:val="single" w:sz="6" w:space="0" w:color="000000"/>
            </w:tcBorders>
            <w:vAlign w:val="center"/>
          </w:tcPr>
          <w:p w14:paraId="3A284C51"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4</w:t>
            </w:r>
          </w:p>
        </w:tc>
        <w:tc>
          <w:tcPr>
            <w:tcW w:w="814" w:type="dxa"/>
            <w:tcBorders>
              <w:top w:val="single" w:sz="6" w:space="0" w:color="000000"/>
              <w:left w:val="single" w:sz="6" w:space="0" w:color="000000"/>
              <w:bottom w:val="single" w:sz="6" w:space="0" w:color="000000"/>
              <w:right w:val="single" w:sz="6" w:space="0" w:color="000000"/>
            </w:tcBorders>
            <w:vAlign w:val="center"/>
          </w:tcPr>
          <w:p w14:paraId="37049AEA"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w:t>
            </w:r>
          </w:p>
        </w:tc>
        <w:tc>
          <w:tcPr>
            <w:tcW w:w="698" w:type="dxa"/>
            <w:tcBorders>
              <w:top w:val="single" w:sz="6" w:space="0" w:color="000000"/>
              <w:left w:val="single" w:sz="6" w:space="0" w:color="000000"/>
              <w:bottom w:val="single" w:sz="6" w:space="0" w:color="000000"/>
              <w:right w:val="single" w:sz="6" w:space="0" w:color="000000"/>
            </w:tcBorders>
            <w:vAlign w:val="center"/>
          </w:tcPr>
          <w:p w14:paraId="46B7D488"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p>
        </w:tc>
        <w:tc>
          <w:tcPr>
            <w:tcW w:w="812" w:type="dxa"/>
            <w:tcBorders>
              <w:top w:val="single" w:sz="6" w:space="0" w:color="000000"/>
              <w:left w:val="single" w:sz="6" w:space="0" w:color="000000"/>
              <w:bottom w:val="single" w:sz="6" w:space="0" w:color="000000"/>
              <w:right w:val="single" w:sz="6" w:space="0" w:color="000000"/>
            </w:tcBorders>
            <w:vAlign w:val="center"/>
          </w:tcPr>
          <w:p w14:paraId="156130DD"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w:t>
            </w:r>
          </w:p>
        </w:tc>
        <w:tc>
          <w:tcPr>
            <w:tcW w:w="752" w:type="dxa"/>
            <w:tcBorders>
              <w:top w:val="single" w:sz="6" w:space="0" w:color="000000"/>
              <w:left w:val="single" w:sz="6" w:space="0" w:color="000000"/>
              <w:bottom w:val="single" w:sz="6" w:space="0" w:color="000000"/>
              <w:right w:val="single" w:sz="6" w:space="0" w:color="000000"/>
            </w:tcBorders>
            <w:vAlign w:val="center"/>
          </w:tcPr>
          <w:p w14:paraId="4C9C3E64"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p>
        </w:tc>
        <w:tc>
          <w:tcPr>
            <w:tcW w:w="789" w:type="dxa"/>
            <w:tcBorders>
              <w:top w:val="single" w:sz="6" w:space="0" w:color="000000"/>
              <w:left w:val="single" w:sz="6" w:space="0" w:color="000000"/>
              <w:bottom w:val="single" w:sz="6" w:space="0" w:color="000000"/>
              <w:right w:val="single" w:sz="6" w:space="0" w:color="000000"/>
            </w:tcBorders>
            <w:vAlign w:val="center"/>
          </w:tcPr>
          <w:p w14:paraId="21124D55"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p>
        </w:tc>
        <w:tc>
          <w:tcPr>
            <w:tcW w:w="810" w:type="dxa"/>
            <w:tcBorders>
              <w:top w:val="single" w:sz="6" w:space="0" w:color="000000"/>
              <w:left w:val="single" w:sz="6" w:space="0" w:color="000000"/>
              <w:bottom w:val="single" w:sz="6" w:space="0" w:color="000000"/>
              <w:right w:val="single" w:sz="6" w:space="0" w:color="000000"/>
            </w:tcBorders>
            <w:vAlign w:val="center"/>
          </w:tcPr>
          <w:p w14:paraId="562D88E6"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4</w:t>
            </w:r>
          </w:p>
        </w:tc>
      </w:tr>
      <w:tr w:rsidR="00E3401D" w:rsidRPr="00CE1C5A" w14:paraId="3AAA5E0A" w14:textId="77777777" w:rsidTr="00A95D18">
        <w:tblPrEx>
          <w:tblCellMar>
            <w:top w:w="0" w:type="dxa"/>
            <w:bottom w:w="0" w:type="dxa"/>
          </w:tblCellMar>
        </w:tblPrEx>
        <w:trPr>
          <w:trHeight w:val="144"/>
        </w:trPr>
        <w:tc>
          <w:tcPr>
            <w:tcW w:w="977" w:type="dxa"/>
            <w:tcBorders>
              <w:top w:val="single" w:sz="6" w:space="0" w:color="000000"/>
              <w:left w:val="single" w:sz="6" w:space="0" w:color="000000"/>
              <w:bottom w:val="single" w:sz="6" w:space="0" w:color="000000"/>
              <w:right w:val="single" w:sz="6" w:space="0" w:color="000000"/>
            </w:tcBorders>
            <w:vAlign w:val="center"/>
          </w:tcPr>
          <w:p w14:paraId="41F5984B"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50</w:t>
            </w:r>
          </w:p>
        </w:tc>
        <w:tc>
          <w:tcPr>
            <w:tcW w:w="699" w:type="dxa"/>
            <w:tcBorders>
              <w:top w:val="single" w:sz="6" w:space="0" w:color="000000"/>
              <w:left w:val="single" w:sz="6" w:space="0" w:color="000000"/>
              <w:bottom w:val="single" w:sz="6" w:space="0" w:color="000000"/>
              <w:right w:val="single" w:sz="6" w:space="0" w:color="000000"/>
            </w:tcBorders>
            <w:vAlign w:val="center"/>
          </w:tcPr>
          <w:p w14:paraId="05E047BF"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52</w:t>
            </w:r>
          </w:p>
        </w:tc>
        <w:tc>
          <w:tcPr>
            <w:tcW w:w="844" w:type="dxa"/>
            <w:tcBorders>
              <w:top w:val="single" w:sz="6" w:space="0" w:color="000000"/>
              <w:left w:val="single" w:sz="6" w:space="0" w:color="000000"/>
              <w:bottom w:val="single" w:sz="6" w:space="0" w:color="000000"/>
              <w:right w:val="single" w:sz="6" w:space="0" w:color="000000"/>
            </w:tcBorders>
            <w:vAlign w:val="center"/>
          </w:tcPr>
          <w:p w14:paraId="082D1D57"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54</w:t>
            </w:r>
          </w:p>
        </w:tc>
        <w:tc>
          <w:tcPr>
            <w:tcW w:w="837" w:type="dxa"/>
            <w:tcBorders>
              <w:top w:val="single" w:sz="6" w:space="0" w:color="000000"/>
              <w:left w:val="single" w:sz="6" w:space="0" w:color="000000"/>
              <w:bottom w:val="single" w:sz="6" w:space="0" w:color="000000"/>
              <w:right w:val="single" w:sz="6" w:space="0" w:color="000000"/>
            </w:tcBorders>
            <w:vAlign w:val="center"/>
          </w:tcPr>
          <w:p w14:paraId="45CB59DD"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54</w:t>
            </w:r>
          </w:p>
        </w:tc>
        <w:tc>
          <w:tcPr>
            <w:tcW w:w="698" w:type="dxa"/>
            <w:tcBorders>
              <w:top w:val="single" w:sz="6" w:space="0" w:color="000000"/>
              <w:left w:val="single" w:sz="6" w:space="0" w:color="000000"/>
              <w:bottom w:val="single" w:sz="6" w:space="0" w:color="000000"/>
              <w:right w:val="single" w:sz="6" w:space="0" w:color="000000"/>
            </w:tcBorders>
            <w:vAlign w:val="center"/>
          </w:tcPr>
          <w:p w14:paraId="25434329"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54</w:t>
            </w:r>
          </w:p>
        </w:tc>
        <w:tc>
          <w:tcPr>
            <w:tcW w:w="814" w:type="dxa"/>
            <w:tcBorders>
              <w:top w:val="single" w:sz="6" w:space="0" w:color="000000"/>
              <w:left w:val="single" w:sz="6" w:space="0" w:color="000000"/>
              <w:bottom w:val="single" w:sz="6" w:space="0" w:color="000000"/>
              <w:right w:val="single" w:sz="6" w:space="0" w:color="000000"/>
            </w:tcBorders>
            <w:vAlign w:val="center"/>
          </w:tcPr>
          <w:p w14:paraId="20744780"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53</w:t>
            </w:r>
          </w:p>
        </w:tc>
        <w:tc>
          <w:tcPr>
            <w:tcW w:w="698" w:type="dxa"/>
            <w:tcBorders>
              <w:top w:val="single" w:sz="6" w:space="0" w:color="000000"/>
              <w:left w:val="single" w:sz="6" w:space="0" w:color="000000"/>
              <w:bottom w:val="single" w:sz="6" w:space="0" w:color="000000"/>
              <w:right w:val="single" w:sz="6" w:space="0" w:color="000000"/>
            </w:tcBorders>
            <w:vAlign w:val="center"/>
          </w:tcPr>
          <w:p w14:paraId="27E7B78B"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54</w:t>
            </w:r>
          </w:p>
        </w:tc>
        <w:tc>
          <w:tcPr>
            <w:tcW w:w="812" w:type="dxa"/>
            <w:tcBorders>
              <w:top w:val="single" w:sz="6" w:space="0" w:color="000000"/>
              <w:left w:val="single" w:sz="6" w:space="0" w:color="000000"/>
              <w:bottom w:val="single" w:sz="6" w:space="0" w:color="000000"/>
              <w:right w:val="single" w:sz="6" w:space="0" w:color="000000"/>
            </w:tcBorders>
            <w:vAlign w:val="center"/>
          </w:tcPr>
          <w:p w14:paraId="7F791241"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3</w:t>
            </w:r>
          </w:p>
        </w:tc>
        <w:tc>
          <w:tcPr>
            <w:tcW w:w="752" w:type="dxa"/>
            <w:tcBorders>
              <w:top w:val="single" w:sz="6" w:space="0" w:color="000000"/>
              <w:left w:val="single" w:sz="6" w:space="0" w:color="000000"/>
              <w:bottom w:val="single" w:sz="6" w:space="0" w:color="000000"/>
              <w:right w:val="single" w:sz="6" w:space="0" w:color="000000"/>
            </w:tcBorders>
            <w:vAlign w:val="center"/>
          </w:tcPr>
          <w:p w14:paraId="62BE41BF"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4</w:t>
            </w:r>
          </w:p>
        </w:tc>
        <w:tc>
          <w:tcPr>
            <w:tcW w:w="789" w:type="dxa"/>
            <w:tcBorders>
              <w:top w:val="single" w:sz="6" w:space="0" w:color="000000"/>
              <w:left w:val="single" w:sz="6" w:space="0" w:color="000000"/>
              <w:bottom w:val="single" w:sz="6" w:space="0" w:color="000000"/>
              <w:right w:val="single" w:sz="6" w:space="0" w:color="000000"/>
            </w:tcBorders>
            <w:vAlign w:val="center"/>
          </w:tcPr>
          <w:p w14:paraId="37ED1939"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p>
        </w:tc>
        <w:tc>
          <w:tcPr>
            <w:tcW w:w="810" w:type="dxa"/>
            <w:tcBorders>
              <w:top w:val="single" w:sz="6" w:space="0" w:color="000000"/>
              <w:left w:val="single" w:sz="6" w:space="0" w:color="000000"/>
              <w:bottom w:val="single" w:sz="6" w:space="0" w:color="000000"/>
              <w:right w:val="single" w:sz="6" w:space="0" w:color="000000"/>
            </w:tcBorders>
            <w:vAlign w:val="center"/>
          </w:tcPr>
          <w:p w14:paraId="1DED7B92"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0</w:t>
            </w:r>
          </w:p>
        </w:tc>
      </w:tr>
      <w:tr w:rsidR="00E3401D" w:rsidRPr="00CE1C5A" w14:paraId="036115FE" w14:textId="77777777" w:rsidTr="00A95D18">
        <w:tblPrEx>
          <w:tblCellMar>
            <w:top w:w="0" w:type="dxa"/>
            <w:bottom w:w="0" w:type="dxa"/>
          </w:tblCellMar>
        </w:tblPrEx>
        <w:trPr>
          <w:trHeight w:val="144"/>
        </w:trPr>
        <w:tc>
          <w:tcPr>
            <w:tcW w:w="977" w:type="dxa"/>
            <w:tcBorders>
              <w:top w:val="single" w:sz="6" w:space="0" w:color="000000"/>
              <w:left w:val="single" w:sz="6" w:space="0" w:color="000000"/>
              <w:bottom w:val="single" w:sz="6" w:space="0" w:color="000000"/>
              <w:right w:val="single" w:sz="6" w:space="0" w:color="000000"/>
            </w:tcBorders>
            <w:vAlign w:val="center"/>
          </w:tcPr>
          <w:p w14:paraId="34E682D8"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100</w:t>
            </w:r>
          </w:p>
        </w:tc>
        <w:tc>
          <w:tcPr>
            <w:tcW w:w="699" w:type="dxa"/>
            <w:tcBorders>
              <w:top w:val="single" w:sz="6" w:space="0" w:color="000000"/>
              <w:left w:val="single" w:sz="6" w:space="0" w:color="000000"/>
              <w:bottom w:val="single" w:sz="6" w:space="0" w:color="000000"/>
              <w:right w:val="single" w:sz="6" w:space="0" w:color="000000"/>
            </w:tcBorders>
            <w:vAlign w:val="center"/>
          </w:tcPr>
          <w:p w14:paraId="0A3670D0"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106</w:t>
            </w:r>
          </w:p>
        </w:tc>
        <w:tc>
          <w:tcPr>
            <w:tcW w:w="844" w:type="dxa"/>
            <w:tcBorders>
              <w:top w:val="single" w:sz="6" w:space="0" w:color="000000"/>
              <w:left w:val="single" w:sz="6" w:space="0" w:color="000000"/>
              <w:bottom w:val="single" w:sz="6" w:space="0" w:color="000000"/>
              <w:right w:val="single" w:sz="6" w:space="0" w:color="000000"/>
            </w:tcBorders>
            <w:vAlign w:val="center"/>
          </w:tcPr>
          <w:p w14:paraId="659294F5"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100</w:t>
            </w:r>
          </w:p>
        </w:tc>
        <w:tc>
          <w:tcPr>
            <w:tcW w:w="837" w:type="dxa"/>
            <w:tcBorders>
              <w:top w:val="single" w:sz="6" w:space="0" w:color="000000"/>
              <w:left w:val="single" w:sz="6" w:space="0" w:color="000000"/>
              <w:bottom w:val="single" w:sz="6" w:space="0" w:color="000000"/>
              <w:right w:val="single" w:sz="6" w:space="0" w:color="000000"/>
            </w:tcBorders>
            <w:vAlign w:val="center"/>
          </w:tcPr>
          <w:p w14:paraId="43695A17"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104</w:t>
            </w:r>
          </w:p>
        </w:tc>
        <w:tc>
          <w:tcPr>
            <w:tcW w:w="698" w:type="dxa"/>
            <w:tcBorders>
              <w:top w:val="single" w:sz="6" w:space="0" w:color="000000"/>
              <w:left w:val="single" w:sz="6" w:space="0" w:color="000000"/>
              <w:bottom w:val="single" w:sz="6" w:space="0" w:color="000000"/>
              <w:right w:val="single" w:sz="6" w:space="0" w:color="000000"/>
            </w:tcBorders>
            <w:vAlign w:val="center"/>
          </w:tcPr>
          <w:p w14:paraId="3BB1EB17"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104</w:t>
            </w:r>
          </w:p>
        </w:tc>
        <w:tc>
          <w:tcPr>
            <w:tcW w:w="814" w:type="dxa"/>
            <w:tcBorders>
              <w:top w:val="single" w:sz="6" w:space="0" w:color="000000"/>
              <w:left w:val="single" w:sz="6" w:space="0" w:color="000000"/>
              <w:bottom w:val="single" w:sz="6" w:space="0" w:color="000000"/>
              <w:right w:val="single" w:sz="6" w:space="0" w:color="000000"/>
            </w:tcBorders>
            <w:vAlign w:val="center"/>
          </w:tcPr>
          <w:p w14:paraId="339496D1"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105</w:t>
            </w:r>
          </w:p>
        </w:tc>
        <w:tc>
          <w:tcPr>
            <w:tcW w:w="698" w:type="dxa"/>
            <w:tcBorders>
              <w:top w:val="single" w:sz="6" w:space="0" w:color="000000"/>
              <w:left w:val="single" w:sz="6" w:space="0" w:color="000000"/>
              <w:bottom w:val="single" w:sz="6" w:space="0" w:color="000000"/>
              <w:right w:val="single" w:sz="6" w:space="0" w:color="000000"/>
            </w:tcBorders>
            <w:vAlign w:val="center"/>
          </w:tcPr>
          <w:p w14:paraId="666A9203"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102</w:t>
            </w:r>
          </w:p>
        </w:tc>
        <w:tc>
          <w:tcPr>
            <w:tcW w:w="812" w:type="dxa"/>
            <w:tcBorders>
              <w:top w:val="single" w:sz="6" w:space="0" w:color="000000"/>
              <w:left w:val="single" w:sz="6" w:space="0" w:color="000000"/>
              <w:bottom w:val="single" w:sz="6" w:space="0" w:color="000000"/>
              <w:right w:val="single" w:sz="6" w:space="0" w:color="000000"/>
            </w:tcBorders>
            <w:vAlign w:val="center"/>
          </w:tcPr>
          <w:p w14:paraId="21705EE0"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w:t>
            </w:r>
          </w:p>
        </w:tc>
        <w:tc>
          <w:tcPr>
            <w:tcW w:w="752" w:type="dxa"/>
            <w:tcBorders>
              <w:top w:val="single" w:sz="6" w:space="0" w:color="000000"/>
              <w:left w:val="single" w:sz="6" w:space="0" w:color="000000"/>
              <w:bottom w:val="single" w:sz="6" w:space="0" w:color="000000"/>
              <w:right w:val="single" w:sz="6" w:space="0" w:color="000000"/>
            </w:tcBorders>
            <w:vAlign w:val="center"/>
          </w:tcPr>
          <w:p w14:paraId="6EF46C6C"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p>
        </w:tc>
        <w:tc>
          <w:tcPr>
            <w:tcW w:w="789" w:type="dxa"/>
            <w:tcBorders>
              <w:top w:val="single" w:sz="6" w:space="0" w:color="000000"/>
              <w:left w:val="single" w:sz="6" w:space="0" w:color="000000"/>
              <w:bottom w:val="single" w:sz="6" w:space="0" w:color="000000"/>
              <w:right w:val="single" w:sz="6" w:space="0" w:color="000000"/>
            </w:tcBorders>
            <w:vAlign w:val="center"/>
          </w:tcPr>
          <w:p w14:paraId="31F05C27"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6</w:t>
            </w:r>
          </w:p>
        </w:tc>
        <w:tc>
          <w:tcPr>
            <w:tcW w:w="810" w:type="dxa"/>
            <w:tcBorders>
              <w:top w:val="single" w:sz="6" w:space="0" w:color="000000"/>
              <w:left w:val="single" w:sz="6" w:space="0" w:color="000000"/>
              <w:bottom w:val="single" w:sz="6" w:space="0" w:color="000000"/>
              <w:right w:val="single" w:sz="6" w:space="0" w:color="000000"/>
            </w:tcBorders>
            <w:vAlign w:val="center"/>
          </w:tcPr>
          <w:p w14:paraId="6D0C13D0"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0</w:t>
            </w:r>
          </w:p>
        </w:tc>
      </w:tr>
      <w:tr w:rsidR="00E3401D" w:rsidRPr="00CE1C5A" w14:paraId="5BFD35C5" w14:textId="77777777" w:rsidTr="00A95D18">
        <w:tblPrEx>
          <w:tblCellMar>
            <w:top w:w="0" w:type="dxa"/>
            <w:bottom w:w="0" w:type="dxa"/>
          </w:tblCellMar>
        </w:tblPrEx>
        <w:trPr>
          <w:trHeight w:val="144"/>
        </w:trPr>
        <w:tc>
          <w:tcPr>
            <w:tcW w:w="977" w:type="dxa"/>
            <w:tcBorders>
              <w:top w:val="single" w:sz="6" w:space="0" w:color="000000"/>
              <w:left w:val="single" w:sz="6" w:space="0" w:color="000000"/>
              <w:bottom w:val="single" w:sz="6" w:space="0" w:color="000000"/>
              <w:right w:val="single" w:sz="6" w:space="0" w:color="000000"/>
            </w:tcBorders>
            <w:vAlign w:val="center"/>
          </w:tcPr>
          <w:p w14:paraId="3E955577"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150</w:t>
            </w:r>
          </w:p>
        </w:tc>
        <w:tc>
          <w:tcPr>
            <w:tcW w:w="699" w:type="dxa"/>
            <w:tcBorders>
              <w:top w:val="single" w:sz="6" w:space="0" w:color="000000"/>
              <w:left w:val="single" w:sz="6" w:space="0" w:color="000000"/>
              <w:bottom w:val="single" w:sz="6" w:space="0" w:color="000000"/>
              <w:right w:val="single" w:sz="6" w:space="0" w:color="000000"/>
            </w:tcBorders>
            <w:vAlign w:val="center"/>
          </w:tcPr>
          <w:p w14:paraId="01FC85CF" w14:textId="77777777" w:rsidR="00E3401D" w:rsidRPr="00CE1C5A" w:rsidRDefault="00E3401D" w:rsidP="00A95D18">
            <w:pPr>
              <w:pStyle w:val="texto0"/>
              <w:spacing w:before="40" w:after="40" w:line="180" w:lineRule="exact"/>
              <w:ind w:firstLine="0"/>
              <w:jc w:val="center"/>
              <w:rPr>
                <w:sz w:val="14"/>
                <w:szCs w:val="14"/>
              </w:rPr>
            </w:pPr>
          </w:p>
        </w:tc>
        <w:tc>
          <w:tcPr>
            <w:tcW w:w="844" w:type="dxa"/>
            <w:tcBorders>
              <w:top w:val="single" w:sz="6" w:space="0" w:color="000000"/>
              <w:left w:val="single" w:sz="6" w:space="0" w:color="000000"/>
              <w:bottom w:val="single" w:sz="6" w:space="0" w:color="000000"/>
              <w:right w:val="single" w:sz="6" w:space="0" w:color="000000"/>
            </w:tcBorders>
            <w:vAlign w:val="center"/>
          </w:tcPr>
          <w:p w14:paraId="4FA605EE" w14:textId="77777777" w:rsidR="00E3401D" w:rsidRPr="00CE1C5A" w:rsidRDefault="00E3401D" w:rsidP="00A95D18">
            <w:pPr>
              <w:pStyle w:val="texto0"/>
              <w:spacing w:before="40" w:after="40" w:line="180" w:lineRule="exact"/>
              <w:ind w:firstLine="0"/>
              <w:jc w:val="center"/>
              <w:rPr>
                <w:sz w:val="14"/>
                <w:szCs w:val="14"/>
              </w:rPr>
            </w:pPr>
          </w:p>
        </w:tc>
        <w:tc>
          <w:tcPr>
            <w:tcW w:w="837" w:type="dxa"/>
            <w:tcBorders>
              <w:top w:val="single" w:sz="6" w:space="0" w:color="000000"/>
              <w:left w:val="single" w:sz="6" w:space="0" w:color="000000"/>
              <w:bottom w:val="single" w:sz="6" w:space="0" w:color="000000"/>
              <w:right w:val="single" w:sz="6" w:space="0" w:color="000000"/>
            </w:tcBorders>
            <w:vAlign w:val="center"/>
          </w:tcPr>
          <w:p w14:paraId="2F3E49FD" w14:textId="77777777" w:rsidR="00E3401D" w:rsidRPr="00CE1C5A" w:rsidRDefault="00E3401D" w:rsidP="00A95D18">
            <w:pPr>
              <w:pStyle w:val="texto0"/>
              <w:spacing w:before="40" w:after="40" w:line="180" w:lineRule="exact"/>
              <w:ind w:firstLine="0"/>
              <w:jc w:val="center"/>
              <w:rPr>
                <w:sz w:val="14"/>
                <w:szCs w:val="14"/>
              </w:rPr>
            </w:pPr>
          </w:p>
        </w:tc>
        <w:tc>
          <w:tcPr>
            <w:tcW w:w="698" w:type="dxa"/>
            <w:tcBorders>
              <w:top w:val="single" w:sz="6" w:space="0" w:color="000000"/>
              <w:left w:val="single" w:sz="6" w:space="0" w:color="000000"/>
              <w:bottom w:val="single" w:sz="6" w:space="0" w:color="000000"/>
              <w:right w:val="single" w:sz="6" w:space="0" w:color="000000"/>
            </w:tcBorders>
            <w:vAlign w:val="center"/>
          </w:tcPr>
          <w:p w14:paraId="03A9472E" w14:textId="77777777" w:rsidR="00E3401D" w:rsidRPr="00CE1C5A" w:rsidRDefault="00E3401D" w:rsidP="00A95D18">
            <w:pPr>
              <w:pStyle w:val="texto0"/>
              <w:spacing w:before="40" w:after="40" w:line="180" w:lineRule="exact"/>
              <w:ind w:firstLine="0"/>
              <w:jc w:val="center"/>
              <w:rPr>
                <w:sz w:val="14"/>
                <w:szCs w:val="14"/>
              </w:rPr>
            </w:pPr>
          </w:p>
        </w:tc>
        <w:tc>
          <w:tcPr>
            <w:tcW w:w="814" w:type="dxa"/>
            <w:tcBorders>
              <w:top w:val="single" w:sz="6" w:space="0" w:color="000000"/>
              <w:left w:val="single" w:sz="6" w:space="0" w:color="000000"/>
              <w:bottom w:val="single" w:sz="6" w:space="0" w:color="000000"/>
              <w:right w:val="single" w:sz="6" w:space="0" w:color="000000"/>
            </w:tcBorders>
            <w:vAlign w:val="center"/>
          </w:tcPr>
          <w:p w14:paraId="101C6224" w14:textId="77777777" w:rsidR="00E3401D" w:rsidRPr="00CE1C5A" w:rsidRDefault="00E3401D" w:rsidP="00A95D18">
            <w:pPr>
              <w:pStyle w:val="texto0"/>
              <w:spacing w:before="40" w:after="40" w:line="180" w:lineRule="exact"/>
              <w:ind w:firstLine="0"/>
              <w:jc w:val="center"/>
              <w:rPr>
                <w:sz w:val="14"/>
                <w:szCs w:val="14"/>
              </w:rPr>
            </w:pPr>
          </w:p>
        </w:tc>
        <w:tc>
          <w:tcPr>
            <w:tcW w:w="698" w:type="dxa"/>
            <w:tcBorders>
              <w:top w:val="single" w:sz="6" w:space="0" w:color="000000"/>
              <w:left w:val="single" w:sz="6" w:space="0" w:color="000000"/>
              <w:bottom w:val="single" w:sz="6" w:space="0" w:color="000000"/>
              <w:right w:val="single" w:sz="6" w:space="0" w:color="000000"/>
            </w:tcBorders>
            <w:vAlign w:val="center"/>
          </w:tcPr>
          <w:p w14:paraId="2BEDBBEC" w14:textId="77777777" w:rsidR="00E3401D" w:rsidRPr="00CE1C5A" w:rsidRDefault="00E3401D" w:rsidP="00A95D18">
            <w:pPr>
              <w:pStyle w:val="texto0"/>
              <w:spacing w:before="40" w:after="40" w:line="180" w:lineRule="exact"/>
              <w:ind w:firstLine="0"/>
              <w:jc w:val="center"/>
              <w:rPr>
                <w:sz w:val="14"/>
                <w:szCs w:val="14"/>
              </w:rPr>
            </w:pPr>
          </w:p>
        </w:tc>
        <w:tc>
          <w:tcPr>
            <w:tcW w:w="812" w:type="dxa"/>
            <w:tcBorders>
              <w:top w:val="single" w:sz="6" w:space="0" w:color="000000"/>
              <w:left w:val="single" w:sz="6" w:space="0" w:color="000000"/>
              <w:bottom w:val="single" w:sz="6" w:space="0" w:color="000000"/>
              <w:right w:val="single" w:sz="6" w:space="0" w:color="000000"/>
            </w:tcBorders>
            <w:vAlign w:val="center"/>
          </w:tcPr>
          <w:p w14:paraId="5A4F1317" w14:textId="77777777" w:rsidR="00E3401D" w:rsidRPr="00CE1C5A" w:rsidRDefault="00E3401D" w:rsidP="00A95D18">
            <w:pPr>
              <w:pStyle w:val="texto0"/>
              <w:spacing w:before="40" w:after="40" w:line="180" w:lineRule="exact"/>
              <w:ind w:firstLine="0"/>
              <w:jc w:val="center"/>
              <w:rPr>
                <w:sz w:val="14"/>
                <w:szCs w:val="14"/>
              </w:rPr>
            </w:pPr>
          </w:p>
        </w:tc>
        <w:tc>
          <w:tcPr>
            <w:tcW w:w="752" w:type="dxa"/>
            <w:tcBorders>
              <w:top w:val="single" w:sz="6" w:space="0" w:color="000000"/>
              <w:left w:val="single" w:sz="6" w:space="0" w:color="000000"/>
              <w:bottom w:val="single" w:sz="6" w:space="0" w:color="000000"/>
              <w:right w:val="single" w:sz="6" w:space="0" w:color="000000"/>
            </w:tcBorders>
            <w:vAlign w:val="center"/>
          </w:tcPr>
          <w:p w14:paraId="269C48B3" w14:textId="77777777" w:rsidR="00E3401D" w:rsidRPr="00CE1C5A" w:rsidRDefault="00E3401D" w:rsidP="00A95D18">
            <w:pPr>
              <w:pStyle w:val="texto0"/>
              <w:spacing w:before="40" w:after="40" w:line="180" w:lineRule="exact"/>
              <w:ind w:firstLine="0"/>
              <w:jc w:val="center"/>
              <w:rPr>
                <w:sz w:val="14"/>
                <w:szCs w:val="14"/>
              </w:rPr>
            </w:pPr>
          </w:p>
        </w:tc>
        <w:tc>
          <w:tcPr>
            <w:tcW w:w="789" w:type="dxa"/>
            <w:tcBorders>
              <w:top w:val="single" w:sz="6" w:space="0" w:color="000000"/>
              <w:left w:val="single" w:sz="6" w:space="0" w:color="000000"/>
              <w:bottom w:val="single" w:sz="6" w:space="0" w:color="000000"/>
              <w:right w:val="single" w:sz="6" w:space="0" w:color="000000"/>
            </w:tcBorders>
            <w:vAlign w:val="center"/>
          </w:tcPr>
          <w:p w14:paraId="549DD1B8" w14:textId="77777777" w:rsidR="00E3401D" w:rsidRPr="00CE1C5A" w:rsidRDefault="00E3401D" w:rsidP="00A95D18">
            <w:pPr>
              <w:pStyle w:val="texto0"/>
              <w:spacing w:before="40" w:after="40" w:line="180" w:lineRule="exact"/>
              <w:ind w:firstLine="0"/>
              <w:jc w:val="center"/>
              <w:rPr>
                <w:sz w:val="14"/>
                <w:szCs w:val="14"/>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45835FC0" w14:textId="77777777" w:rsidR="00E3401D" w:rsidRPr="00CE1C5A" w:rsidRDefault="00E3401D" w:rsidP="00A95D18">
            <w:pPr>
              <w:pStyle w:val="texto0"/>
              <w:spacing w:before="40" w:after="40" w:line="180" w:lineRule="exact"/>
              <w:ind w:firstLine="0"/>
              <w:jc w:val="center"/>
              <w:rPr>
                <w:sz w:val="14"/>
                <w:szCs w:val="14"/>
              </w:rPr>
            </w:pPr>
          </w:p>
        </w:tc>
      </w:tr>
      <w:tr w:rsidR="00E3401D" w:rsidRPr="00CE1C5A" w14:paraId="5BBB2C54" w14:textId="77777777" w:rsidTr="00A95D18">
        <w:tblPrEx>
          <w:tblCellMar>
            <w:top w:w="0" w:type="dxa"/>
            <w:bottom w:w="0" w:type="dxa"/>
          </w:tblCellMar>
        </w:tblPrEx>
        <w:trPr>
          <w:trHeight w:val="144"/>
        </w:trPr>
        <w:tc>
          <w:tcPr>
            <w:tcW w:w="977" w:type="dxa"/>
            <w:tcBorders>
              <w:top w:val="single" w:sz="6" w:space="0" w:color="000000"/>
              <w:left w:val="single" w:sz="6" w:space="0" w:color="000000"/>
              <w:bottom w:val="single" w:sz="6" w:space="0" w:color="000000"/>
              <w:right w:val="single" w:sz="6" w:space="0" w:color="000000"/>
            </w:tcBorders>
            <w:vAlign w:val="center"/>
          </w:tcPr>
          <w:p w14:paraId="1C04AB6C"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200</w:t>
            </w:r>
          </w:p>
        </w:tc>
        <w:tc>
          <w:tcPr>
            <w:tcW w:w="699" w:type="dxa"/>
            <w:tcBorders>
              <w:top w:val="single" w:sz="6" w:space="0" w:color="000000"/>
              <w:left w:val="single" w:sz="6" w:space="0" w:color="000000"/>
              <w:bottom w:val="single" w:sz="6" w:space="0" w:color="000000"/>
              <w:right w:val="single" w:sz="6" w:space="0" w:color="000000"/>
            </w:tcBorders>
            <w:vAlign w:val="center"/>
          </w:tcPr>
          <w:p w14:paraId="7A311470" w14:textId="77777777" w:rsidR="00E3401D" w:rsidRPr="00CE1C5A" w:rsidRDefault="00E3401D" w:rsidP="00A95D18">
            <w:pPr>
              <w:pStyle w:val="texto0"/>
              <w:spacing w:before="40" w:after="40" w:line="180" w:lineRule="exact"/>
              <w:ind w:firstLine="0"/>
              <w:jc w:val="center"/>
              <w:rPr>
                <w:sz w:val="14"/>
                <w:szCs w:val="14"/>
              </w:rPr>
            </w:pPr>
          </w:p>
        </w:tc>
        <w:tc>
          <w:tcPr>
            <w:tcW w:w="844" w:type="dxa"/>
            <w:tcBorders>
              <w:top w:val="single" w:sz="6" w:space="0" w:color="000000"/>
              <w:left w:val="single" w:sz="6" w:space="0" w:color="000000"/>
              <w:bottom w:val="single" w:sz="6" w:space="0" w:color="000000"/>
              <w:right w:val="single" w:sz="6" w:space="0" w:color="000000"/>
            </w:tcBorders>
            <w:vAlign w:val="center"/>
          </w:tcPr>
          <w:p w14:paraId="47EA1475" w14:textId="77777777" w:rsidR="00E3401D" w:rsidRPr="00CE1C5A" w:rsidRDefault="00E3401D" w:rsidP="00A95D18">
            <w:pPr>
              <w:pStyle w:val="texto0"/>
              <w:spacing w:before="40" w:after="40" w:line="180" w:lineRule="exact"/>
              <w:ind w:firstLine="0"/>
              <w:jc w:val="center"/>
              <w:rPr>
                <w:sz w:val="14"/>
                <w:szCs w:val="14"/>
              </w:rPr>
            </w:pPr>
          </w:p>
        </w:tc>
        <w:tc>
          <w:tcPr>
            <w:tcW w:w="837" w:type="dxa"/>
            <w:tcBorders>
              <w:top w:val="single" w:sz="6" w:space="0" w:color="000000"/>
              <w:left w:val="single" w:sz="6" w:space="0" w:color="000000"/>
              <w:bottom w:val="single" w:sz="6" w:space="0" w:color="000000"/>
              <w:right w:val="single" w:sz="6" w:space="0" w:color="000000"/>
            </w:tcBorders>
            <w:vAlign w:val="center"/>
          </w:tcPr>
          <w:p w14:paraId="7A1FAB6F" w14:textId="77777777" w:rsidR="00E3401D" w:rsidRPr="00CE1C5A" w:rsidRDefault="00E3401D" w:rsidP="00A95D18">
            <w:pPr>
              <w:pStyle w:val="texto0"/>
              <w:spacing w:before="40" w:after="40" w:line="180" w:lineRule="exact"/>
              <w:ind w:firstLine="0"/>
              <w:jc w:val="center"/>
              <w:rPr>
                <w:sz w:val="14"/>
                <w:szCs w:val="14"/>
              </w:rPr>
            </w:pPr>
          </w:p>
        </w:tc>
        <w:tc>
          <w:tcPr>
            <w:tcW w:w="698" w:type="dxa"/>
            <w:tcBorders>
              <w:top w:val="single" w:sz="6" w:space="0" w:color="000000"/>
              <w:left w:val="single" w:sz="6" w:space="0" w:color="000000"/>
              <w:bottom w:val="single" w:sz="6" w:space="0" w:color="000000"/>
              <w:right w:val="single" w:sz="6" w:space="0" w:color="000000"/>
            </w:tcBorders>
            <w:vAlign w:val="center"/>
          </w:tcPr>
          <w:p w14:paraId="2C00C6D9" w14:textId="77777777" w:rsidR="00E3401D" w:rsidRPr="00CE1C5A" w:rsidRDefault="00E3401D" w:rsidP="00A95D18">
            <w:pPr>
              <w:pStyle w:val="texto0"/>
              <w:spacing w:before="40" w:after="40" w:line="180" w:lineRule="exact"/>
              <w:ind w:firstLine="0"/>
              <w:jc w:val="center"/>
              <w:rPr>
                <w:sz w:val="14"/>
                <w:szCs w:val="14"/>
              </w:rPr>
            </w:pPr>
          </w:p>
        </w:tc>
        <w:tc>
          <w:tcPr>
            <w:tcW w:w="814" w:type="dxa"/>
            <w:tcBorders>
              <w:top w:val="single" w:sz="6" w:space="0" w:color="000000"/>
              <w:left w:val="single" w:sz="6" w:space="0" w:color="000000"/>
              <w:bottom w:val="single" w:sz="6" w:space="0" w:color="000000"/>
              <w:right w:val="single" w:sz="6" w:space="0" w:color="000000"/>
            </w:tcBorders>
            <w:vAlign w:val="center"/>
          </w:tcPr>
          <w:p w14:paraId="34D940AF" w14:textId="77777777" w:rsidR="00E3401D" w:rsidRPr="00CE1C5A" w:rsidRDefault="00E3401D" w:rsidP="00A95D18">
            <w:pPr>
              <w:pStyle w:val="texto0"/>
              <w:spacing w:before="40" w:after="40" w:line="180" w:lineRule="exact"/>
              <w:ind w:firstLine="0"/>
              <w:jc w:val="center"/>
              <w:rPr>
                <w:sz w:val="14"/>
                <w:szCs w:val="14"/>
              </w:rPr>
            </w:pPr>
          </w:p>
        </w:tc>
        <w:tc>
          <w:tcPr>
            <w:tcW w:w="698" w:type="dxa"/>
            <w:tcBorders>
              <w:top w:val="single" w:sz="6" w:space="0" w:color="000000"/>
              <w:left w:val="single" w:sz="6" w:space="0" w:color="000000"/>
              <w:bottom w:val="single" w:sz="6" w:space="0" w:color="000000"/>
              <w:right w:val="single" w:sz="6" w:space="0" w:color="000000"/>
            </w:tcBorders>
            <w:vAlign w:val="center"/>
          </w:tcPr>
          <w:p w14:paraId="0D9348DA" w14:textId="77777777" w:rsidR="00E3401D" w:rsidRPr="00CE1C5A" w:rsidRDefault="00E3401D" w:rsidP="00A95D18">
            <w:pPr>
              <w:pStyle w:val="texto0"/>
              <w:spacing w:before="40" w:after="40" w:line="180" w:lineRule="exact"/>
              <w:ind w:firstLine="0"/>
              <w:jc w:val="center"/>
              <w:rPr>
                <w:sz w:val="14"/>
                <w:szCs w:val="14"/>
              </w:rPr>
            </w:pPr>
          </w:p>
        </w:tc>
        <w:tc>
          <w:tcPr>
            <w:tcW w:w="812" w:type="dxa"/>
            <w:tcBorders>
              <w:top w:val="single" w:sz="6" w:space="0" w:color="000000"/>
              <w:left w:val="single" w:sz="6" w:space="0" w:color="000000"/>
              <w:bottom w:val="single" w:sz="6" w:space="0" w:color="000000"/>
              <w:right w:val="single" w:sz="6" w:space="0" w:color="000000"/>
            </w:tcBorders>
            <w:vAlign w:val="center"/>
          </w:tcPr>
          <w:p w14:paraId="665E8D6A" w14:textId="77777777" w:rsidR="00E3401D" w:rsidRPr="00CE1C5A" w:rsidRDefault="00E3401D" w:rsidP="00A95D18">
            <w:pPr>
              <w:pStyle w:val="texto0"/>
              <w:spacing w:before="40" w:after="40" w:line="180" w:lineRule="exact"/>
              <w:ind w:firstLine="0"/>
              <w:jc w:val="center"/>
              <w:rPr>
                <w:sz w:val="14"/>
                <w:szCs w:val="14"/>
              </w:rPr>
            </w:pPr>
          </w:p>
        </w:tc>
        <w:tc>
          <w:tcPr>
            <w:tcW w:w="752" w:type="dxa"/>
            <w:tcBorders>
              <w:top w:val="single" w:sz="6" w:space="0" w:color="000000"/>
              <w:left w:val="single" w:sz="6" w:space="0" w:color="000000"/>
              <w:bottom w:val="single" w:sz="6" w:space="0" w:color="000000"/>
              <w:right w:val="single" w:sz="6" w:space="0" w:color="000000"/>
            </w:tcBorders>
            <w:vAlign w:val="center"/>
          </w:tcPr>
          <w:p w14:paraId="5463FA84" w14:textId="77777777" w:rsidR="00E3401D" w:rsidRPr="00CE1C5A" w:rsidRDefault="00E3401D" w:rsidP="00A95D18">
            <w:pPr>
              <w:pStyle w:val="texto0"/>
              <w:spacing w:before="40" w:after="40" w:line="180" w:lineRule="exact"/>
              <w:ind w:firstLine="0"/>
              <w:jc w:val="center"/>
              <w:rPr>
                <w:sz w:val="14"/>
                <w:szCs w:val="14"/>
              </w:rPr>
            </w:pPr>
          </w:p>
        </w:tc>
        <w:tc>
          <w:tcPr>
            <w:tcW w:w="789" w:type="dxa"/>
            <w:tcBorders>
              <w:top w:val="single" w:sz="6" w:space="0" w:color="000000"/>
              <w:left w:val="single" w:sz="6" w:space="0" w:color="000000"/>
              <w:bottom w:val="single" w:sz="6" w:space="0" w:color="000000"/>
              <w:right w:val="single" w:sz="6" w:space="0" w:color="000000"/>
            </w:tcBorders>
            <w:vAlign w:val="center"/>
          </w:tcPr>
          <w:p w14:paraId="1A8E8015" w14:textId="77777777" w:rsidR="00E3401D" w:rsidRPr="00CE1C5A" w:rsidRDefault="00E3401D" w:rsidP="00A95D18">
            <w:pPr>
              <w:pStyle w:val="texto0"/>
              <w:spacing w:before="40" w:after="40" w:line="180" w:lineRule="exact"/>
              <w:ind w:firstLine="0"/>
              <w:jc w:val="center"/>
              <w:rPr>
                <w:sz w:val="14"/>
                <w:szCs w:val="14"/>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67D46F35" w14:textId="77777777" w:rsidR="00E3401D" w:rsidRPr="00CE1C5A" w:rsidRDefault="00E3401D" w:rsidP="00A95D18">
            <w:pPr>
              <w:pStyle w:val="texto0"/>
              <w:spacing w:before="40" w:after="40" w:line="180" w:lineRule="exact"/>
              <w:ind w:firstLine="0"/>
              <w:jc w:val="center"/>
              <w:rPr>
                <w:sz w:val="14"/>
                <w:szCs w:val="14"/>
              </w:rPr>
            </w:pPr>
          </w:p>
        </w:tc>
      </w:tr>
      <w:tr w:rsidR="00E3401D" w:rsidRPr="00CE1C5A" w14:paraId="164E13D8" w14:textId="77777777" w:rsidTr="00A95D18">
        <w:tblPrEx>
          <w:tblCellMar>
            <w:top w:w="0" w:type="dxa"/>
            <w:bottom w:w="0" w:type="dxa"/>
          </w:tblCellMar>
        </w:tblPrEx>
        <w:trPr>
          <w:trHeight w:val="144"/>
        </w:trPr>
        <w:tc>
          <w:tcPr>
            <w:tcW w:w="977" w:type="dxa"/>
            <w:tcBorders>
              <w:top w:val="single" w:sz="6" w:space="0" w:color="000000"/>
              <w:left w:val="single" w:sz="6" w:space="0" w:color="000000"/>
              <w:bottom w:val="single" w:sz="6" w:space="0" w:color="000000"/>
              <w:right w:val="single" w:sz="6" w:space="0" w:color="000000"/>
            </w:tcBorders>
            <w:vAlign w:val="center"/>
          </w:tcPr>
          <w:p w14:paraId="36A077D2"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250</w:t>
            </w:r>
          </w:p>
        </w:tc>
        <w:tc>
          <w:tcPr>
            <w:tcW w:w="699" w:type="dxa"/>
            <w:tcBorders>
              <w:top w:val="single" w:sz="6" w:space="0" w:color="000000"/>
              <w:left w:val="single" w:sz="6" w:space="0" w:color="000000"/>
              <w:bottom w:val="single" w:sz="6" w:space="0" w:color="000000"/>
              <w:right w:val="single" w:sz="6" w:space="0" w:color="000000"/>
            </w:tcBorders>
            <w:vAlign w:val="center"/>
          </w:tcPr>
          <w:p w14:paraId="45217CF2" w14:textId="77777777" w:rsidR="00E3401D" w:rsidRPr="00CE1C5A" w:rsidRDefault="00E3401D" w:rsidP="00A95D18">
            <w:pPr>
              <w:pStyle w:val="texto0"/>
              <w:spacing w:before="40" w:after="40" w:line="180" w:lineRule="exact"/>
              <w:ind w:firstLine="0"/>
              <w:jc w:val="center"/>
              <w:rPr>
                <w:sz w:val="14"/>
                <w:szCs w:val="14"/>
              </w:rPr>
            </w:pPr>
          </w:p>
        </w:tc>
        <w:tc>
          <w:tcPr>
            <w:tcW w:w="844" w:type="dxa"/>
            <w:tcBorders>
              <w:top w:val="single" w:sz="6" w:space="0" w:color="000000"/>
              <w:left w:val="single" w:sz="6" w:space="0" w:color="000000"/>
              <w:bottom w:val="single" w:sz="6" w:space="0" w:color="000000"/>
              <w:right w:val="single" w:sz="6" w:space="0" w:color="000000"/>
            </w:tcBorders>
            <w:vAlign w:val="center"/>
          </w:tcPr>
          <w:p w14:paraId="30C31899" w14:textId="77777777" w:rsidR="00E3401D" w:rsidRPr="00CE1C5A" w:rsidRDefault="00E3401D" w:rsidP="00A95D18">
            <w:pPr>
              <w:pStyle w:val="texto0"/>
              <w:spacing w:before="40" w:after="40" w:line="180" w:lineRule="exact"/>
              <w:ind w:firstLine="0"/>
              <w:jc w:val="center"/>
              <w:rPr>
                <w:sz w:val="14"/>
                <w:szCs w:val="14"/>
              </w:rPr>
            </w:pPr>
          </w:p>
        </w:tc>
        <w:tc>
          <w:tcPr>
            <w:tcW w:w="837" w:type="dxa"/>
            <w:tcBorders>
              <w:top w:val="single" w:sz="6" w:space="0" w:color="000000"/>
              <w:left w:val="single" w:sz="6" w:space="0" w:color="000000"/>
              <w:bottom w:val="single" w:sz="6" w:space="0" w:color="000000"/>
              <w:right w:val="single" w:sz="6" w:space="0" w:color="000000"/>
            </w:tcBorders>
            <w:vAlign w:val="center"/>
          </w:tcPr>
          <w:p w14:paraId="47936067" w14:textId="77777777" w:rsidR="00E3401D" w:rsidRPr="00CE1C5A" w:rsidRDefault="00E3401D" w:rsidP="00A95D18">
            <w:pPr>
              <w:pStyle w:val="texto0"/>
              <w:spacing w:before="40" w:after="40" w:line="180" w:lineRule="exact"/>
              <w:ind w:firstLine="0"/>
              <w:jc w:val="center"/>
              <w:rPr>
                <w:sz w:val="14"/>
                <w:szCs w:val="14"/>
              </w:rPr>
            </w:pPr>
          </w:p>
        </w:tc>
        <w:tc>
          <w:tcPr>
            <w:tcW w:w="698" w:type="dxa"/>
            <w:tcBorders>
              <w:top w:val="single" w:sz="6" w:space="0" w:color="000000"/>
              <w:left w:val="single" w:sz="6" w:space="0" w:color="000000"/>
              <w:bottom w:val="single" w:sz="6" w:space="0" w:color="000000"/>
              <w:right w:val="single" w:sz="6" w:space="0" w:color="000000"/>
            </w:tcBorders>
            <w:vAlign w:val="center"/>
          </w:tcPr>
          <w:p w14:paraId="7BE61972" w14:textId="77777777" w:rsidR="00E3401D" w:rsidRPr="00CE1C5A" w:rsidRDefault="00E3401D" w:rsidP="00A95D18">
            <w:pPr>
              <w:pStyle w:val="texto0"/>
              <w:spacing w:before="40" w:after="40" w:line="180" w:lineRule="exact"/>
              <w:ind w:firstLine="0"/>
              <w:jc w:val="center"/>
              <w:rPr>
                <w:sz w:val="14"/>
                <w:szCs w:val="14"/>
              </w:rPr>
            </w:pPr>
          </w:p>
        </w:tc>
        <w:tc>
          <w:tcPr>
            <w:tcW w:w="814" w:type="dxa"/>
            <w:tcBorders>
              <w:top w:val="single" w:sz="6" w:space="0" w:color="000000"/>
              <w:left w:val="single" w:sz="6" w:space="0" w:color="000000"/>
              <w:bottom w:val="single" w:sz="6" w:space="0" w:color="000000"/>
              <w:right w:val="single" w:sz="6" w:space="0" w:color="000000"/>
            </w:tcBorders>
            <w:vAlign w:val="center"/>
          </w:tcPr>
          <w:p w14:paraId="456B15F0" w14:textId="77777777" w:rsidR="00E3401D" w:rsidRPr="00CE1C5A" w:rsidRDefault="00E3401D" w:rsidP="00A95D18">
            <w:pPr>
              <w:pStyle w:val="texto0"/>
              <w:spacing w:before="40" w:after="40" w:line="180" w:lineRule="exact"/>
              <w:ind w:firstLine="0"/>
              <w:jc w:val="center"/>
              <w:rPr>
                <w:sz w:val="14"/>
                <w:szCs w:val="14"/>
              </w:rPr>
            </w:pPr>
          </w:p>
        </w:tc>
        <w:tc>
          <w:tcPr>
            <w:tcW w:w="698" w:type="dxa"/>
            <w:tcBorders>
              <w:top w:val="single" w:sz="6" w:space="0" w:color="000000"/>
              <w:left w:val="single" w:sz="6" w:space="0" w:color="000000"/>
              <w:bottom w:val="single" w:sz="6" w:space="0" w:color="000000"/>
              <w:right w:val="single" w:sz="6" w:space="0" w:color="000000"/>
            </w:tcBorders>
            <w:vAlign w:val="center"/>
          </w:tcPr>
          <w:p w14:paraId="383564D7" w14:textId="77777777" w:rsidR="00E3401D" w:rsidRPr="00CE1C5A" w:rsidRDefault="00E3401D" w:rsidP="00A95D18">
            <w:pPr>
              <w:pStyle w:val="texto0"/>
              <w:spacing w:before="40" w:after="40" w:line="180" w:lineRule="exact"/>
              <w:ind w:firstLine="0"/>
              <w:jc w:val="center"/>
              <w:rPr>
                <w:sz w:val="14"/>
                <w:szCs w:val="14"/>
              </w:rPr>
            </w:pPr>
          </w:p>
        </w:tc>
        <w:tc>
          <w:tcPr>
            <w:tcW w:w="812" w:type="dxa"/>
            <w:tcBorders>
              <w:top w:val="single" w:sz="6" w:space="0" w:color="000000"/>
              <w:left w:val="single" w:sz="6" w:space="0" w:color="000000"/>
              <w:bottom w:val="single" w:sz="6" w:space="0" w:color="000000"/>
              <w:right w:val="single" w:sz="6" w:space="0" w:color="000000"/>
            </w:tcBorders>
            <w:vAlign w:val="center"/>
          </w:tcPr>
          <w:p w14:paraId="736A5EF9" w14:textId="77777777" w:rsidR="00E3401D" w:rsidRPr="00CE1C5A" w:rsidRDefault="00E3401D" w:rsidP="00A95D18">
            <w:pPr>
              <w:pStyle w:val="texto0"/>
              <w:spacing w:before="40" w:after="40" w:line="180" w:lineRule="exact"/>
              <w:ind w:firstLine="0"/>
              <w:jc w:val="center"/>
              <w:rPr>
                <w:sz w:val="14"/>
                <w:szCs w:val="14"/>
              </w:rPr>
            </w:pPr>
          </w:p>
        </w:tc>
        <w:tc>
          <w:tcPr>
            <w:tcW w:w="752" w:type="dxa"/>
            <w:tcBorders>
              <w:top w:val="single" w:sz="6" w:space="0" w:color="000000"/>
              <w:left w:val="single" w:sz="6" w:space="0" w:color="000000"/>
              <w:bottom w:val="single" w:sz="6" w:space="0" w:color="000000"/>
              <w:right w:val="single" w:sz="6" w:space="0" w:color="000000"/>
            </w:tcBorders>
            <w:vAlign w:val="center"/>
          </w:tcPr>
          <w:p w14:paraId="52CA729D" w14:textId="77777777" w:rsidR="00E3401D" w:rsidRPr="00CE1C5A" w:rsidRDefault="00E3401D" w:rsidP="00A95D18">
            <w:pPr>
              <w:pStyle w:val="texto0"/>
              <w:spacing w:before="40" w:after="40" w:line="180" w:lineRule="exact"/>
              <w:ind w:firstLine="0"/>
              <w:jc w:val="center"/>
              <w:rPr>
                <w:sz w:val="14"/>
                <w:szCs w:val="14"/>
              </w:rPr>
            </w:pPr>
          </w:p>
        </w:tc>
        <w:tc>
          <w:tcPr>
            <w:tcW w:w="789" w:type="dxa"/>
            <w:tcBorders>
              <w:top w:val="single" w:sz="6" w:space="0" w:color="000000"/>
              <w:left w:val="single" w:sz="6" w:space="0" w:color="000000"/>
              <w:bottom w:val="single" w:sz="6" w:space="0" w:color="000000"/>
              <w:right w:val="single" w:sz="6" w:space="0" w:color="000000"/>
            </w:tcBorders>
            <w:vAlign w:val="center"/>
          </w:tcPr>
          <w:p w14:paraId="3B9BCA20" w14:textId="77777777" w:rsidR="00E3401D" w:rsidRPr="00CE1C5A" w:rsidRDefault="00E3401D" w:rsidP="00A95D18">
            <w:pPr>
              <w:pStyle w:val="texto0"/>
              <w:spacing w:before="40" w:after="40" w:line="180" w:lineRule="exact"/>
              <w:ind w:firstLine="0"/>
              <w:jc w:val="center"/>
              <w:rPr>
                <w:sz w:val="14"/>
                <w:szCs w:val="14"/>
              </w:rPr>
            </w:pPr>
          </w:p>
        </w:tc>
        <w:tc>
          <w:tcPr>
            <w:tcW w:w="810" w:type="dxa"/>
            <w:tcBorders>
              <w:top w:val="single" w:sz="6" w:space="0" w:color="000000"/>
              <w:left w:val="single" w:sz="6" w:space="0" w:color="000000"/>
              <w:bottom w:val="single" w:sz="6" w:space="0" w:color="000000"/>
              <w:right w:val="single" w:sz="6" w:space="0" w:color="000000"/>
            </w:tcBorders>
            <w:vAlign w:val="center"/>
          </w:tcPr>
          <w:p w14:paraId="62A60657" w14:textId="77777777" w:rsidR="00E3401D" w:rsidRPr="00CE1C5A" w:rsidRDefault="00E3401D" w:rsidP="00A95D18">
            <w:pPr>
              <w:pStyle w:val="texto0"/>
              <w:spacing w:before="40" w:after="40" w:line="180" w:lineRule="exact"/>
              <w:ind w:firstLine="0"/>
              <w:jc w:val="center"/>
              <w:rPr>
                <w:sz w:val="14"/>
                <w:szCs w:val="14"/>
              </w:rPr>
            </w:pPr>
          </w:p>
        </w:tc>
      </w:tr>
    </w:tbl>
    <w:p w14:paraId="4C5C0FF2" w14:textId="77777777" w:rsidR="00E3401D" w:rsidRPr="00323394" w:rsidRDefault="00E3401D" w:rsidP="00E3401D">
      <w:pPr>
        <w:pStyle w:val="texto0"/>
      </w:pPr>
    </w:p>
    <w:p w14:paraId="02DCA5E3" w14:textId="77777777" w:rsidR="00E3401D" w:rsidRDefault="00E3401D" w:rsidP="00E3401D">
      <w:pPr>
        <w:pStyle w:val="texto0"/>
        <w:spacing w:line="207" w:lineRule="exact"/>
      </w:pPr>
      <w:r w:rsidRPr="00323394">
        <w:t xml:space="preserve">Máxima desviación: 5 </w:t>
      </w:r>
      <w:proofErr w:type="spellStart"/>
      <w:r w:rsidRPr="00323394">
        <w:t>mmHg</w:t>
      </w:r>
      <w:proofErr w:type="spellEnd"/>
      <w:r>
        <w:t xml:space="preserve"> </w:t>
      </w:r>
      <w:r w:rsidRPr="00323394">
        <w:t xml:space="preserve">máxima histéresis: 6 </w:t>
      </w:r>
      <w:proofErr w:type="spellStart"/>
      <w:r w:rsidRPr="00323394">
        <w:t>mmHg</w:t>
      </w:r>
      <w:proofErr w:type="spellEnd"/>
    </w:p>
    <w:p w14:paraId="65D4A950" w14:textId="77777777" w:rsidR="00E3401D" w:rsidRDefault="00E3401D" w:rsidP="00E3401D">
      <w:pPr>
        <w:pStyle w:val="texto0"/>
        <w:spacing w:line="207" w:lineRule="exact"/>
      </w:pPr>
      <w:r w:rsidRPr="00323394">
        <w:t>Columna 1 = valores medidos por el manómetro de referencia</w:t>
      </w:r>
    </w:p>
    <w:p w14:paraId="2A705694" w14:textId="77777777" w:rsidR="00E3401D" w:rsidRDefault="00E3401D" w:rsidP="00E3401D">
      <w:pPr>
        <w:pStyle w:val="texto0"/>
        <w:spacing w:line="207" w:lineRule="exact"/>
      </w:pPr>
      <w:r w:rsidRPr="00323394">
        <w:t>Columna 2, 3, 4 y 5 = resultados de la medición en el instrumento bajo ensayo</w:t>
      </w:r>
    </w:p>
    <w:p w14:paraId="32B6478E" w14:textId="77777777" w:rsidR="00E3401D" w:rsidRDefault="00E3401D" w:rsidP="00E3401D">
      <w:pPr>
        <w:pStyle w:val="texto0"/>
        <w:spacing w:line="207" w:lineRule="exact"/>
      </w:pPr>
      <w:r w:rsidRPr="00323394">
        <w:t>Columna 6 = (columna 2 + columna 4) / 2</w:t>
      </w:r>
    </w:p>
    <w:p w14:paraId="15E3D99F" w14:textId="77777777" w:rsidR="00E3401D" w:rsidRDefault="00E3401D" w:rsidP="00E3401D">
      <w:pPr>
        <w:pStyle w:val="texto0"/>
        <w:spacing w:line="207" w:lineRule="exact"/>
      </w:pPr>
      <w:r w:rsidRPr="00323394">
        <w:t>Columna 7 = (columna 3 + columna 5) / 2</w:t>
      </w:r>
    </w:p>
    <w:p w14:paraId="612063BB" w14:textId="77777777" w:rsidR="00E3401D" w:rsidRDefault="00E3401D" w:rsidP="00E3401D">
      <w:pPr>
        <w:pStyle w:val="texto0"/>
        <w:spacing w:line="207" w:lineRule="exact"/>
      </w:pPr>
      <w:r w:rsidRPr="00323394">
        <w:t>Columna 8 = columna 6 – columna 1</w:t>
      </w:r>
    </w:p>
    <w:p w14:paraId="329ED4E7" w14:textId="77777777" w:rsidR="00E3401D" w:rsidRDefault="00E3401D" w:rsidP="00E3401D">
      <w:pPr>
        <w:pStyle w:val="texto0"/>
        <w:spacing w:line="207" w:lineRule="exact"/>
      </w:pPr>
      <w:r w:rsidRPr="00323394">
        <w:t>Columna 9 = columna 7 – columna 1</w:t>
      </w:r>
    </w:p>
    <w:p w14:paraId="125A5ED6" w14:textId="77777777" w:rsidR="00E3401D" w:rsidRDefault="00E3401D" w:rsidP="00E3401D">
      <w:pPr>
        <w:pStyle w:val="texto0"/>
        <w:spacing w:line="207" w:lineRule="exact"/>
      </w:pPr>
      <w:r w:rsidRPr="00323394">
        <w:t xml:space="preserve">Columna 10 = </w:t>
      </w:r>
      <w:proofErr w:type="spellStart"/>
      <w:r w:rsidRPr="00323394">
        <w:t>abs</w:t>
      </w:r>
      <w:proofErr w:type="spellEnd"/>
      <w:r w:rsidRPr="00323394">
        <w:t xml:space="preserve"> (columna 2 – columna 3)</w:t>
      </w:r>
    </w:p>
    <w:p w14:paraId="2FF50512" w14:textId="77777777" w:rsidR="00E3401D" w:rsidRDefault="00E3401D" w:rsidP="00E3401D">
      <w:pPr>
        <w:pStyle w:val="texto0"/>
      </w:pPr>
      <w:r w:rsidRPr="00323394">
        <w:t xml:space="preserve">Columna 11 = </w:t>
      </w:r>
      <w:proofErr w:type="spellStart"/>
      <w:r w:rsidRPr="00323394">
        <w:t>abs</w:t>
      </w:r>
      <w:proofErr w:type="spellEnd"/>
      <w:r w:rsidRPr="00323394">
        <w:t xml:space="preserve"> (columna 4 – columna 5)</w:t>
      </w:r>
    </w:p>
    <w:p w14:paraId="65D04865" w14:textId="77777777" w:rsidR="00E3401D" w:rsidRPr="00323394" w:rsidRDefault="00E3401D" w:rsidP="00E3401D">
      <w:pPr>
        <w:pStyle w:val="texto0"/>
        <w:ind w:firstLine="0"/>
        <w:jc w:val="center"/>
        <w:rPr>
          <w:b/>
        </w:rPr>
      </w:pPr>
      <w:r w:rsidRPr="00323394">
        <w:rPr>
          <w:b/>
        </w:rPr>
        <w:t xml:space="preserve">Tabla B.2 -Temperatura 20 </w:t>
      </w:r>
      <w:proofErr w:type="spellStart"/>
      <w:r w:rsidRPr="00323394">
        <w:rPr>
          <w:b/>
        </w:rPr>
        <w:t>ºC</w:t>
      </w:r>
      <w:proofErr w:type="spellEnd"/>
      <w:r>
        <w:rPr>
          <w:b/>
        </w:rPr>
        <w:t xml:space="preserve"> </w:t>
      </w:r>
      <w:r w:rsidRPr="00323394">
        <w:rPr>
          <w:b/>
        </w:rPr>
        <w:t>y 60% de humedad relativa</w:t>
      </w:r>
    </w:p>
    <w:tbl>
      <w:tblPr>
        <w:tblW w:w="8712" w:type="dxa"/>
        <w:tblInd w:w="144" w:type="dxa"/>
        <w:tblLayout w:type="fixed"/>
        <w:tblCellMar>
          <w:left w:w="72" w:type="dxa"/>
          <w:right w:w="72" w:type="dxa"/>
        </w:tblCellMar>
        <w:tblLook w:val="0000" w:firstRow="0" w:lastRow="0" w:firstColumn="0" w:lastColumn="0" w:noHBand="0" w:noVBand="0"/>
      </w:tblPr>
      <w:tblGrid>
        <w:gridCol w:w="837"/>
        <w:gridCol w:w="700"/>
        <w:gridCol w:w="842"/>
        <w:gridCol w:w="696"/>
        <w:gridCol w:w="838"/>
        <w:gridCol w:w="700"/>
        <w:gridCol w:w="839"/>
        <w:gridCol w:w="699"/>
        <w:gridCol w:w="839"/>
        <w:gridCol w:w="838"/>
        <w:gridCol w:w="884"/>
      </w:tblGrid>
      <w:tr w:rsidR="00E3401D" w:rsidRPr="00CE1C5A" w14:paraId="5A0FE8A4" w14:textId="77777777" w:rsidTr="00A95D18">
        <w:tblPrEx>
          <w:tblCellMar>
            <w:top w:w="0" w:type="dxa"/>
            <w:bottom w:w="0" w:type="dxa"/>
          </w:tblCellMar>
        </w:tblPrEx>
        <w:trPr>
          <w:trHeight w:val="20"/>
        </w:trPr>
        <w:tc>
          <w:tcPr>
            <w:tcW w:w="837" w:type="dxa"/>
            <w:tcBorders>
              <w:top w:val="single" w:sz="6" w:space="0" w:color="000000"/>
              <w:left w:val="single" w:sz="6" w:space="0" w:color="000000"/>
              <w:bottom w:val="single" w:sz="6" w:space="0" w:color="000000"/>
              <w:right w:val="single" w:sz="6" w:space="0" w:color="000000"/>
            </w:tcBorders>
            <w:shd w:val="clear" w:color="auto" w:fill="FFFFFF"/>
            <w:noWrap/>
            <w:vAlign w:val="center"/>
          </w:tcPr>
          <w:p w14:paraId="02764820"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w:t>
            </w:r>
          </w:p>
        </w:tc>
        <w:tc>
          <w:tcPr>
            <w:tcW w:w="7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B9A9A7"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AE1DBA"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3</w:t>
            </w: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B71993"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4</w:t>
            </w:r>
          </w:p>
        </w:tc>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5CEE4D"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w:t>
            </w:r>
          </w:p>
        </w:tc>
        <w:tc>
          <w:tcPr>
            <w:tcW w:w="7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2EC7E7"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6</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B7D125"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7</w:t>
            </w:r>
          </w:p>
        </w:tc>
        <w:tc>
          <w:tcPr>
            <w:tcW w:w="6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DF4551"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8</w:t>
            </w:r>
          </w:p>
        </w:tc>
        <w:tc>
          <w:tcPr>
            <w:tcW w:w="83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731C33"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9</w:t>
            </w:r>
          </w:p>
        </w:tc>
        <w:tc>
          <w:tcPr>
            <w:tcW w:w="83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0DC051"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w:t>
            </w:r>
          </w:p>
        </w:tc>
        <w:tc>
          <w:tcPr>
            <w:tcW w:w="8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97E3EE"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11</w:t>
            </w:r>
          </w:p>
        </w:tc>
      </w:tr>
      <w:tr w:rsidR="00E3401D" w:rsidRPr="00CE1C5A" w14:paraId="25103BBE" w14:textId="77777777" w:rsidTr="00A95D18">
        <w:tblPrEx>
          <w:tblCellMar>
            <w:top w:w="0" w:type="dxa"/>
            <w:bottom w:w="0" w:type="dxa"/>
          </w:tblCellMar>
        </w:tblPrEx>
        <w:trPr>
          <w:trHeight w:val="20"/>
        </w:trPr>
        <w:tc>
          <w:tcPr>
            <w:tcW w:w="837" w:type="dxa"/>
            <w:vMerge w:val="restart"/>
            <w:tcBorders>
              <w:top w:val="single" w:sz="6" w:space="0" w:color="000000"/>
              <w:left w:val="single" w:sz="6" w:space="0" w:color="000000"/>
              <w:right w:val="single" w:sz="6" w:space="0" w:color="000000"/>
            </w:tcBorders>
            <w:vAlign w:val="center"/>
          </w:tcPr>
          <w:p w14:paraId="2F5CCAD9"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Presión</w:t>
            </w:r>
            <w:r>
              <w:rPr>
                <w:sz w:val="14"/>
                <w:szCs w:val="14"/>
              </w:rPr>
              <w:t xml:space="preserve"> </w:t>
            </w:r>
            <w:r w:rsidRPr="00CE1C5A">
              <w:rPr>
                <w:sz w:val="14"/>
                <w:szCs w:val="14"/>
              </w:rPr>
              <w:t xml:space="preserve">/ </w:t>
            </w:r>
            <w:proofErr w:type="spellStart"/>
            <w:r w:rsidRPr="00CE1C5A">
              <w:rPr>
                <w:sz w:val="14"/>
                <w:szCs w:val="14"/>
              </w:rPr>
              <w:t>mmHg</w:t>
            </w:r>
            <w:proofErr w:type="spellEnd"/>
          </w:p>
        </w:tc>
        <w:tc>
          <w:tcPr>
            <w:tcW w:w="1542" w:type="dxa"/>
            <w:gridSpan w:val="2"/>
            <w:tcBorders>
              <w:top w:val="single" w:sz="6" w:space="0" w:color="000000"/>
              <w:left w:val="single" w:sz="6" w:space="0" w:color="000000"/>
              <w:bottom w:val="single" w:sz="6" w:space="0" w:color="000000"/>
              <w:right w:val="single" w:sz="6" w:space="0" w:color="000000"/>
            </w:tcBorders>
            <w:vAlign w:val="center"/>
          </w:tcPr>
          <w:p w14:paraId="15DEB68F"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w:t>
            </w:r>
            <w:proofErr w:type="spellStart"/>
            <w:r w:rsidRPr="00CE1C5A">
              <w:rPr>
                <w:position w:val="6"/>
                <w:sz w:val="10"/>
                <w:szCs w:val="10"/>
              </w:rPr>
              <w:t>er</w:t>
            </w:r>
            <w:proofErr w:type="spellEnd"/>
            <w:r>
              <w:rPr>
                <w:position w:val="6"/>
                <w:sz w:val="10"/>
                <w:szCs w:val="10"/>
              </w:rPr>
              <w:t xml:space="preserve"> </w:t>
            </w:r>
            <w:r w:rsidRPr="00CE1C5A">
              <w:rPr>
                <w:sz w:val="14"/>
                <w:szCs w:val="14"/>
              </w:rPr>
              <w:t>Ciclo</w:t>
            </w:r>
          </w:p>
        </w:tc>
        <w:tc>
          <w:tcPr>
            <w:tcW w:w="1534" w:type="dxa"/>
            <w:gridSpan w:val="2"/>
            <w:tcBorders>
              <w:top w:val="single" w:sz="6" w:space="0" w:color="000000"/>
              <w:left w:val="single" w:sz="6" w:space="0" w:color="000000"/>
              <w:bottom w:val="single" w:sz="6" w:space="0" w:color="000000"/>
              <w:right w:val="single" w:sz="6" w:space="0" w:color="000000"/>
            </w:tcBorders>
            <w:vAlign w:val="center"/>
          </w:tcPr>
          <w:p w14:paraId="1C0E499E"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w:t>
            </w:r>
            <w:r>
              <w:rPr>
                <w:position w:val="6"/>
                <w:sz w:val="10"/>
                <w:szCs w:val="10"/>
              </w:rPr>
              <w:t xml:space="preserve">º </w:t>
            </w:r>
            <w:r w:rsidRPr="00CE1C5A">
              <w:rPr>
                <w:sz w:val="14"/>
                <w:szCs w:val="14"/>
              </w:rPr>
              <w:t>ciclo</w:t>
            </w:r>
          </w:p>
        </w:tc>
        <w:tc>
          <w:tcPr>
            <w:tcW w:w="1539" w:type="dxa"/>
            <w:gridSpan w:val="2"/>
            <w:tcBorders>
              <w:top w:val="single" w:sz="6" w:space="0" w:color="000000"/>
              <w:left w:val="single" w:sz="6" w:space="0" w:color="000000"/>
              <w:bottom w:val="single" w:sz="6" w:space="0" w:color="000000"/>
              <w:right w:val="single" w:sz="6" w:space="0" w:color="000000"/>
            </w:tcBorders>
            <w:vAlign w:val="center"/>
          </w:tcPr>
          <w:p w14:paraId="6B2AF8AE"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promedio</w:t>
            </w:r>
          </w:p>
        </w:tc>
        <w:tc>
          <w:tcPr>
            <w:tcW w:w="1538" w:type="dxa"/>
            <w:gridSpan w:val="2"/>
            <w:tcBorders>
              <w:top w:val="single" w:sz="6" w:space="0" w:color="000000"/>
              <w:left w:val="single" w:sz="6" w:space="0" w:color="000000"/>
              <w:bottom w:val="single" w:sz="6" w:space="0" w:color="000000"/>
              <w:right w:val="single" w:sz="6" w:space="0" w:color="000000"/>
            </w:tcBorders>
            <w:vAlign w:val="center"/>
          </w:tcPr>
          <w:p w14:paraId="6A931395"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desviación</w:t>
            </w:r>
          </w:p>
        </w:tc>
        <w:tc>
          <w:tcPr>
            <w:tcW w:w="1722" w:type="dxa"/>
            <w:gridSpan w:val="2"/>
            <w:tcBorders>
              <w:top w:val="single" w:sz="6" w:space="0" w:color="000000"/>
              <w:left w:val="single" w:sz="6" w:space="0" w:color="000000"/>
              <w:bottom w:val="single" w:sz="6" w:space="0" w:color="000000"/>
              <w:right w:val="single" w:sz="6" w:space="0" w:color="000000"/>
            </w:tcBorders>
            <w:vAlign w:val="center"/>
          </w:tcPr>
          <w:p w14:paraId="27633C62"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Histéresis</w:t>
            </w:r>
          </w:p>
        </w:tc>
      </w:tr>
      <w:tr w:rsidR="00E3401D" w:rsidRPr="00CE1C5A" w14:paraId="0ED02C7D" w14:textId="77777777" w:rsidTr="00A95D18">
        <w:tblPrEx>
          <w:tblCellMar>
            <w:top w:w="0" w:type="dxa"/>
            <w:bottom w:w="0" w:type="dxa"/>
          </w:tblCellMar>
        </w:tblPrEx>
        <w:trPr>
          <w:trHeight w:val="20"/>
        </w:trPr>
        <w:tc>
          <w:tcPr>
            <w:tcW w:w="837" w:type="dxa"/>
            <w:vMerge/>
            <w:tcBorders>
              <w:left w:val="single" w:sz="6" w:space="0" w:color="000000"/>
              <w:bottom w:val="single" w:sz="6" w:space="0" w:color="000000"/>
              <w:right w:val="single" w:sz="6" w:space="0" w:color="000000"/>
            </w:tcBorders>
            <w:vAlign w:val="center"/>
          </w:tcPr>
          <w:p w14:paraId="7AD0AE14" w14:textId="77777777" w:rsidR="00E3401D" w:rsidRPr="00CE1C5A" w:rsidRDefault="00E3401D" w:rsidP="00A95D18">
            <w:pPr>
              <w:pStyle w:val="texto0"/>
              <w:spacing w:before="40" w:after="40" w:line="180" w:lineRule="exact"/>
              <w:ind w:firstLine="0"/>
              <w:jc w:val="center"/>
              <w:rPr>
                <w:sz w:val="14"/>
                <w:szCs w:val="1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32B32F1A"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ascenso</w:t>
            </w:r>
          </w:p>
        </w:tc>
        <w:tc>
          <w:tcPr>
            <w:tcW w:w="842" w:type="dxa"/>
            <w:tcBorders>
              <w:top w:val="single" w:sz="6" w:space="0" w:color="000000"/>
              <w:left w:val="single" w:sz="6" w:space="0" w:color="000000"/>
              <w:bottom w:val="single" w:sz="6" w:space="0" w:color="000000"/>
              <w:right w:val="single" w:sz="6" w:space="0" w:color="000000"/>
            </w:tcBorders>
            <w:vAlign w:val="center"/>
          </w:tcPr>
          <w:p w14:paraId="1F22B969"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descenso</w:t>
            </w:r>
          </w:p>
        </w:tc>
        <w:tc>
          <w:tcPr>
            <w:tcW w:w="696" w:type="dxa"/>
            <w:tcBorders>
              <w:top w:val="single" w:sz="6" w:space="0" w:color="000000"/>
              <w:left w:val="single" w:sz="6" w:space="0" w:color="000000"/>
              <w:bottom w:val="single" w:sz="6" w:space="0" w:color="000000"/>
              <w:right w:val="single" w:sz="6" w:space="0" w:color="000000"/>
            </w:tcBorders>
            <w:vAlign w:val="center"/>
          </w:tcPr>
          <w:p w14:paraId="122FB721"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ascenso</w:t>
            </w:r>
          </w:p>
        </w:tc>
        <w:tc>
          <w:tcPr>
            <w:tcW w:w="838" w:type="dxa"/>
            <w:tcBorders>
              <w:top w:val="single" w:sz="6" w:space="0" w:color="000000"/>
              <w:left w:val="single" w:sz="6" w:space="0" w:color="000000"/>
              <w:bottom w:val="single" w:sz="6" w:space="0" w:color="000000"/>
              <w:right w:val="single" w:sz="6" w:space="0" w:color="000000"/>
            </w:tcBorders>
            <w:vAlign w:val="center"/>
          </w:tcPr>
          <w:p w14:paraId="4B91397D"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descenso</w:t>
            </w:r>
          </w:p>
        </w:tc>
        <w:tc>
          <w:tcPr>
            <w:tcW w:w="700" w:type="dxa"/>
            <w:tcBorders>
              <w:top w:val="single" w:sz="6" w:space="0" w:color="000000"/>
              <w:left w:val="single" w:sz="6" w:space="0" w:color="000000"/>
              <w:bottom w:val="single" w:sz="6" w:space="0" w:color="000000"/>
              <w:right w:val="single" w:sz="6" w:space="0" w:color="000000"/>
            </w:tcBorders>
            <w:vAlign w:val="center"/>
          </w:tcPr>
          <w:p w14:paraId="1D575BB6"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Ascenso</w:t>
            </w:r>
          </w:p>
        </w:tc>
        <w:tc>
          <w:tcPr>
            <w:tcW w:w="839" w:type="dxa"/>
            <w:tcBorders>
              <w:top w:val="single" w:sz="6" w:space="0" w:color="000000"/>
              <w:left w:val="single" w:sz="6" w:space="0" w:color="000000"/>
              <w:bottom w:val="single" w:sz="6" w:space="0" w:color="000000"/>
              <w:right w:val="single" w:sz="6" w:space="0" w:color="000000"/>
            </w:tcBorders>
            <w:vAlign w:val="center"/>
          </w:tcPr>
          <w:p w14:paraId="3B660CCA"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descenso</w:t>
            </w:r>
          </w:p>
        </w:tc>
        <w:tc>
          <w:tcPr>
            <w:tcW w:w="699" w:type="dxa"/>
            <w:tcBorders>
              <w:top w:val="single" w:sz="6" w:space="0" w:color="000000"/>
              <w:left w:val="single" w:sz="6" w:space="0" w:color="000000"/>
              <w:bottom w:val="single" w:sz="6" w:space="0" w:color="000000"/>
              <w:right w:val="single" w:sz="6" w:space="0" w:color="000000"/>
            </w:tcBorders>
            <w:vAlign w:val="center"/>
          </w:tcPr>
          <w:p w14:paraId="550579A6"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ascenso</w:t>
            </w:r>
          </w:p>
        </w:tc>
        <w:tc>
          <w:tcPr>
            <w:tcW w:w="839" w:type="dxa"/>
            <w:tcBorders>
              <w:top w:val="single" w:sz="6" w:space="0" w:color="000000"/>
              <w:left w:val="single" w:sz="6" w:space="0" w:color="000000"/>
              <w:bottom w:val="single" w:sz="6" w:space="0" w:color="000000"/>
              <w:right w:val="single" w:sz="6" w:space="0" w:color="000000"/>
            </w:tcBorders>
            <w:vAlign w:val="center"/>
          </w:tcPr>
          <w:p w14:paraId="4E18AE18"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descenso</w:t>
            </w:r>
          </w:p>
        </w:tc>
        <w:tc>
          <w:tcPr>
            <w:tcW w:w="838" w:type="dxa"/>
            <w:tcBorders>
              <w:top w:val="single" w:sz="6" w:space="0" w:color="000000"/>
              <w:left w:val="single" w:sz="6" w:space="0" w:color="000000"/>
              <w:bottom w:val="single" w:sz="6" w:space="0" w:color="000000"/>
              <w:right w:val="single" w:sz="6" w:space="0" w:color="000000"/>
            </w:tcBorders>
            <w:vAlign w:val="center"/>
          </w:tcPr>
          <w:p w14:paraId="23DBB1ED"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1ª</w:t>
            </w:r>
            <w:r>
              <w:rPr>
                <w:sz w:val="14"/>
                <w:szCs w:val="14"/>
              </w:rPr>
              <w:t xml:space="preserve"> </w:t>
            </w:r>
            <w:r w:rsidRPr="00CE1C5A">
              <w:rPr>
                <w:sz w:val="14"/>
                <w:szCs w:val="14"/>
              </w:rPr>
              <w:t>indicación</w:t>
            </w:r>
          </w:p>
        </w:tc>
        <w:tc>
          <w:tcPr>
            <w:tcW w:w="884" w:type="dxa"/>
            <w:tcBorders>
              <w:top w:val="single" w:sz="6" w:space="0" w:color="000000"/>
              <w:left w:val="single" w:sz="6" w:space="0" w:color="000000"/>
              <w:bottom w:val="single" w:sz="6" w:space="0" w:color="000000"/>
              <w:right w:val="single" w:sz="6" w:space="0" w:color="000000"/>
            </w:tcBorders>
            <w:vAlign w:val="center"/>
          </w:tcPr>
          <w:p w14:paraId="3E459775"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2ª</w:t>
            </w:r>
            <w:r>
              <w:rPr>
                <w:sz w:val="14"/>
                <w:szCs w:val="14"/>
              </w:rPr>
              <w:t xml:space="preserve"> </w:t>
            </w:r>
            <w:r w:rsidRPr="00CE1C5A">
              <w:rPr>
                <w:sz w:val="14"/>
                <w:szCs w:val="14"/>
              </w:rPr>
              <w:t>indicación</w:t>
            </w:r>
          </w:p>
        </w:tc>
      </w:tr>
      <w:tr w:rsidR="00E3401D" w:rsidRPr="00CE1C5A" w14:paraId="368A17E9" w14:textId="77777777" w:rsidTr="00A95D18">
        <w:tblPrEx>
          <w:tblCellMar>
            <w:top w:w="0" w:type="dxa"/>
            <w:bottom w:w="0" w:type="dxa"/>
          </w:tblCellMar>
        </w:tblPrEx>
        <w:trPr>
          <w:trHeight w:val="20"/>
        </w:trPr>
        <w:tc>
          <w:tcPr>
            <w:tcW w:w="837" w:type="dxa"/>
            <w:tcBorders>
              <w:top w:val="single" w:sz="6" w:space="0" w:color="000000"/>
              <w:left w:val="single" w:sz="6" w:space="0" w:color="000000"/>
              <w:bottom w:val="single" w:sz="6" w:space="0" w:color="000000"/>
              <w:right w:val="single" w:sz="6" w:space="0" w:color="000000"/>
            </w:tcBorders>
            <w:vAlign w:val="center"/>
          </w:tcPr>
          <w:p w14:paraId="634767BD"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0</w:t>
            </w:r>
          </w:p>
        </w:tc>
        <w:tc>
          <w:tcPr>
            <w:tcW w:w="700" w:type="dxa"/>
            <w:tcBorders>
              <w:top w:val="single" w:sz="6" w:space="0" w:color="000000"/>
              <w:left w:val="single" w:sz="6" w:space="0" w:color="000000"/>
              <w:bottom w:val="single" w:sz="6" w:space="0" w:color="000000"/>
              <w:right w:val="single" w:sz="6" w:space="0" w:color="000000"/>
            </w:tcBorders>
            <w:vAlign w:val="center"/>
          </w:tcPr>
          <w:p w14:paraId="45639D92" w14:textId="77777777" w:rsidR="00E3401D" w:rsidRPr="00CE1C5A" w:rsidRDefault="00E3401D" w:rsidP="00A95D18">
            <w:pPr>
              <w:pStyle w:val="texto0"/>
              <w:spacing w:before="40" w:after="40" w:line="180" w:lineRule="exact"/>
              <w:ind w:firstLine="0"/>
              <w:jc w:val="center"/>
              <w:rPr>
                <w:sz w:val="14"/>
                <w:szCs w:val="14"/>
              </w:rPr>
            </w:pPr>
          </w:p>
        </w:tc>
        <w:tc>
          <w:tcPr>
            <w:tcW w:w="842" w:type="dxa"/>
            <w:tcBorders>
              <w:top w:val="single" w:sz="6" w:space="0" w:color="000000"/>
              <w:left w:val="single" w:sz="6" w:space="0" w:color="000000"/>
              <w:bottom w:val="single" w:sz="6" w:space="0" w:color="000000"/>
              <w:right w:val="single" w:sz="6" w:space="0" w:color="000000"/>
            </w:tcBorders>
            <w:vAlign w:val="center"/>
          </w:tcPr>
          <w:p w14:paraId="19A0B0B3" w14:textId="77777777" w:rsidR="00E3401D" w:rsidRPr="00CE1C5A" w:rsidRDefault="00E3401D" w:rsidP="00A95D18">
            <w:pPr>
              <w:pStyle w:val="texto0"/>
              <w:spacing w:before="40" w:after="40" w:line="180" w:lineRule="exact"/>
              <w:ind w:firstLine="0"/>
              <w:jc w:val="center"/>
              <w:rPr>
                <w:sz w:val="14"/>
                <w:szCs w:val="14"/>
              </w:rPr>
            </w:pPr>
          </w:p>
        </w:tc>
        <w:tc>
          <w:tcPr>
            <w:tcW w:w="696" w:type="dxa"/>
            <w:tcBorders>
              <w:top w:val="single" w:sz="6" w:space="0" w:color="000000"/>
              <w:left w:val="single" w:sz="6" w:space="0" w:color="000000"/>
              <w:bottom w:val="single" w:sz="6" w:space="0" w:color="000000"/>
              <w:right w:val="single" w:sz="6" w:space="0" w:color="000000"/>
            </w:tcBorders>
            <w:vAlign w:val="center"/>
          </w:tcPr>
          <w:p w14:paraId="44A78185"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69209186" w14:textId="77777777" w:rsidR="00E3401D" w:rsidRPr="00CE1C5A" w:rsidRDefault="00E3401D" w:rsidP="00A95D18">
            <w:pPr>
              <w:pStyle w:val="texto0"/>
              <w:spacing w:before="40" w:after="40" w:line="180" w:lineRule="exact"/>
              <w:ind w:firstLine="0"/>
              <w:jc w:val="center"/>
              <w:rPr>
                <w:sz w:val="14"/>
                <w:szCs w:val="1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217BA317"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1F2C61EE" w14:textId="77777777" w:rsidR="00E3401D" w:rsidRPr="00CE1C5A" w:rsidRDefault="00E3401D" w:rsidP="00A95D18">
            <w:pPr>
              <w:pStyle w:val="texto0"/>
              <w:spacing w:before="40" w:after="40" w:line="180" w:lineRule="exact"/>
              <w:ind w:firstLine="0"/>
              <w:jc w:val="center"/>
              <w:rPr>
                <w:sz w:val="14"/>
                <w:szCs w:val="14"/>
              </w:rPr>
            </w:pPr>
          </w:p>
        </w:tc>
        <w:tc>
          <w:tcPr>
            <w:tcW w:w="699" w:type="dxa"/>
            <w:tcBorders>
              <w:top w:val="single" w:sz="6" w:space="0" w:color="000000"/>
              <w:left w:val="single" w:sz="6" w:space="0" w:color="000000"/>
              <w:bottom w:val="single" w:sz="6" w:space="0" w:color="000000"/>
              <w:right w:val="single" w:sz="6" w:space="0" w:color="000000"/>
            </w:tcBorders>
            <w:vAlign w:val="center"/>
          </w:tcPr>
          <w:p w14:paraId="04B5A043"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46D1D1AD"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7A65C18C" w14:textId="77777777" w:rsidR="00E3401D" w:rsidRPr="00CE1C5A" w:rsidRDefault="00E3401D" w:rsidP="00A95D18">
            <w:pPr>
              <w:pStyle w:val="texto0"/>
              <w:spacing w:before="40" w:after="40" w:line="180" w:lineRule="exact"/>
              <w:ind w:firstLine="0"/>
              <w:jc w:val="center"/>
              <w:rPr>
                <w:sz w:val="14"/>
                <w:szCs w:val="14"/>
              </w:rPr>
            </w:pPr>
          </w:p>
        </w:tc>
        <w:tc>
          <w:tcPr>
            <w:tcW w:w="884" w:type="dxa"/>
            <w:tcBorders>
              <w:top w:val="single" w:sz="6" w:space="0" w:color="000000"/>
              <w:left w:val="single" w:sz="6" w:space="0" w:color="000000"/>
              <w:bottom w:val="single" w:sz="6" w:space="0" w:color="000000"/>
              <w:right w:val="single" w:sz="6" w:space="0" w:color="000000"/>
            </w:tcBorders>
            <w:vAlign w:val="center"/>
          </w:tcPr>
          <w:p w14:paraId="2CBF00B0" w14:textId="77777777" w:rsidR="00E3401D" w:rsidRPr="00CE1C5A" w:rsidRDefault="00E3401D" w:rsidP="00A95D18">
            <w:pPr>
              <w:pStyle w:val="texto0"/>
              <w:spacing w:before="40" w:after="40" w:line="180" w:lineRule="exact"/>
              <w:ind w:firstLine="0"/>
              <w:jc w:val="center"/>
              <w:rPr>
                <w:sz w:val="14"/>
                <w:szCs w:val="14"/>
              </w:rPr>
            </w:pPr>
          </w:p>
        </w:tc>
      </w:tr>
      <w:tr w:rsidR="00E3401D" w:rsidRPr="00CE1C5A" w14:paraId="1F117032" w14:textId="77777777" w:rsidTr="00A95D18">
        <w:tblPrEx>
          <w:tblCellMar>
            <w:top w:w="0" w:type="dxa"/>
            <w:bottom w:w="0" w:type="dxa"/>
          </w:tblCellMar>
        </w:tblPrEx>
        <w:trPr>
          <w:trHeight w:val="20"/>
        </w:trPr>
        <w:tc>
          <w:tcPr>
            <w:tcW w:w="837" w:type="dxa"/>
            <w:tcBorders>
              <w:top w:val="single" w:sz="6" w:space="0" w:color="000000"/>
              <w:left w:val="single" w:sz="6" w:space="0" w:color="000000"/>
              <w:bottom w:val="single" w:sz="6" w:space="0" w:color="000000"/>
              <w:right w:val="single" w:sz="6" w:space="0" w:color="000000"/>
            </w:tcBorders>
            <w:vAlign w:val="center"/>
          </w:tcPr>
          <w:p w14:paraId="6AC4136B"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50</w:t>
            </w:r>
          </w:p>
        </w:tc>
        <w:tc>
          <w:tcPr>
            <w:tcW w:w="700" w:type="dxa"/>
            <w:tcBorders>
              <w:top w:val="single" w:sz="6" w:space="0" w:color="000000"/>
              <w:left w:val="single" w:sz="6" w:space="0" w:color="000000"/>
              <w:bottom w:val="single" w:sz="6" w:space="0" w:color="000000"/>
              <w:right w:val="single" w:sz="6" w:space="0" w:color="000000"/>
            </w:tcBorders>
            <w:vAlign w:val="center"/>
          </w:tcPr>
          <w:p w14:paraId="7F29DE89" w14:textId="77777777" w:rsidR="00E3401D" w:rsidRPr="00CE1C5A" w:rsidRDefault="00E3401D" w:rsidP="00A95D18">
            <w:pPr>
              <w:pStyle w:val="texto0"/>
              <w:spacing w:before="40" w:after="40" w:line="180" w:lineRule="exact"/>
              <w:ind w:firstLine="0"/>
              <w:jc w:val="center"/>
              <w:rPr>
                <w:sz w:val="14"/>
                <w:szCs w:val="14"/>
              </w:rPr>
            </w:pPr>
          </w:p>
        </w:tc>
        <w:tc>
          <w:tcPr>
            <w:tcW w:w="842" w:type="dxa"/>
            <w:tcBorders>
              <w:top w:val="single" w:sz="6" w:space="0" w:color="000000"/>
              <w:left w:val="single" w:sz="6" w:space="0" w:color="000000"/>
              <w:bottom w:val="single" w:sz="6" w:space="0" w:color="000000"/>
              <w:right w:val="single" w:sz="6" w:space="0" w:color="000000"/>
            </w:tcBorders>
            <w:vAlign w:val="center"/>
          </w:tcPr>
          <w:p w14:paraId="044B38D7" w14:textId="77777777" w:rsidR="00E3401D" w:rsidRPr="00CE1C5A" w:rsidRDefault="00E3401D" w:rsidP="00A95D18">
            <w:pPr>
              <w:pStyle w:val="texto0"/>
              <w:spacing w:before="40" w:after="40" w:line="180" w:lineRule="exact"/>
              <w:ind w:firstLine="0"/>
              <w:jc w:val="center"/>
              <w:rPr>
                <w:sz w:val="14"/>
                <w:szCs w:val="14"/>
              </w:rPr>
            </w:pPr>
          </w:p>
        </w:tc>
        <w:tc>
          <w:tcPr>
            <w:tcW w:w="696" w:type="dxa"/>
            <w:tcBorders>
              <w:top w:val="single" w:sz="6" w:space="0" w:color="000000"/>
              <w:left w:val="single" w:sz="6" w:space="0" w:color="000000"/>
              <w:bottom w:val="single" w:sz="6" w:space="0" w:color="000000"/>
              <w:right w:val="single" w:sz="6" w:space="0" w:color="000000"/>
            </w:tcBorders>
            <w:vAlign w:val="center"/>
          </w:tcPr>
          <w:p w14:paraId="54D04860"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55757486" w14:textId="77777777" w:rsidR="00E3401D" w:rsidRPr="00CE1C5A" w:rsidRDefault="00E3401D" w:rsidP="00A95D18">
            <w:pPr>
              <w:pStyle w:val="texto0"/>
              <w:spacing w:before="40" w:after="40" w:line="180" w:lineRule="exact"/>
              <w:ind w:firstLine="0"/>
              <w:jc w:val="center"/>
              <w:rPr>
                <w:sz w:val="14"/>
                <w:szCs w:val="1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160416DE"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35EE027D" w14:textId="77777777" w:rsidR="00E3401D" w:rsidRPr="00CE1C5A" w:rsidRDefault="00E3401D" w:rsidP="00A95D18">
            <w:pPr>
              <w:pStyle w:val="texto0"/>
              <w:spacing w:before="40" w:after="40" w:line="180" w:lineRule="exact"/>
              <w:ind w:firstLine="0"/>
              <w:jc w:val="center"/>
              <w:rPr>
                <w:sz w:val="14"/>
                <w:szCs w:val="14"/>
              </w:rPr>
            </w:pPr>
          </w:p>
        </w:tc>
        <w:tc>
          <w:tcPr>
            <w:tcW w:w="699" w:type="dxa"/>
            <w:tcBorders>
              <w:top w:val="single" w:sz="6" w:space="0" w:color="000000"/>
              <w:left w:val="single" w:sz="6" w:space="0" w:color="000000"/>
              <w:bottom w:val="single" w:sz="6" w:space="0" w:color="000000"/>
              <w:right w:val="single" w:sz="6" w:space="0" w:color="000000"/>
            </w:tcBorders>
            <w:vAlign w:val="center"/>
          </w:tcPr>
          <w:p w14:paraId="06E245F6"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31A2ABF6"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48ABBBAE" w14:textId="77777777" w:rsidR="00E3401D" w:rsidRPr="00CE1C5A" w:rsidRDefault="00E3401D" w:rsidP="00A95D18">
            <w:pPr>
              <w:pStyle w:val="texto0"/>
              <w:spacing w:before="40" w:after="40" w:line="180" w:lineRule="exact"/>
              <w:ind w:firstLine="0"/>
              <w:jc w:val="center"/>
              <w:rPr>
                <w:sz w:val="14"/>
                <w:szCs w:val="14"/>
              </w:rPr>
            </w:pPr>
          </w:p>
        </w:tc>
        <w:tc>
          <w:tcPr>
            <w:tcW w:w="884" w:type="dxa"/>
            <w:tcBorders>
              <w:top w:val="single" w:sz="6" w:space="0" w:color="000000"/>
              <w:left w:val="single" w:sz="6" w:space="0" w:color="000000"/>
              <w:bottom w:val="single" w:sz="6" w:space="0" w:color="000000"/>
              <w:right w:val="single" w:sz="6" w:space="0" w:color="000000"/>
            </w:tcBorders>
            <w:vAlign w:val="center"/>
          </w:tcPr>
          <w:p w14:paraId="7F4BEEB4" w14:textId="77777777" w:rsidR="00E3401D" w:rsidRPr="00CE1C5A" w:rsidRDefault="00E3401D" w:rsidP="00A95D18">
            <w:pPr>
              <w:pStyle w:val="texto0"/>
              <w:spacing w:before="40" w:after="40" w:line="180" w:lineRule="exact"/>
              <w:ind w:firstLine="0"/>
              <w:jc w:val="center"/>
              <w:rPr>
                <w:sz w:val="14"/>
                <w:szCs w:val="14"/>
              </w:rPr>
            </w:pPr>
          </w:p>
        </w:tc>
      </w:tr>
      <w:tr w:rsidR="00E3401D" w:rsidRPr="00CE1C5A" w14:paraId="6657248F" w14:textId="77777777" w:rsidTr="00A95D18">
        <w:tblPrEx>
          <w:tblCellMar>
            <w:top w:w="0" w:type="dxa"/>
            <w:bottom w:w="0" w:type="dxa"/>
          </w:tblCellMar>
        </w:tblPrEx>
        <w:trPr>
          <w:trHeight w:val="20"/>
        </w:trPr>
        <w:tc>
          <w:tcPr>
            <w:tcW w:w="837" w:type="dxa"/>
            <w:tcBorders>
              <w:top w:val="single" w:sz="6" w:space="0" w:color="000000"/>
              <w:left w:val="single" w:sz="6" w:space="0" w:color="000000"/>
              <w:bottom w:val="single" w:sz="6" w:space="0" w:color="000000"/>
              <w:right w:val="single" w:sz="6" w:space="0" w:color="000000"/>
            </w:tcBorders>
            <w:vAlign w:val="center"/>
          </w:tcPr>
          <w:p w14:paraId="7B09EAED"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100</w:t>
            </w:r>
          </w:p>
        </w:tc>
        <w:tc>
          <w:tcPr>
            <w:tcW w:w="700" w:type="dxa"/>
            <w:tcBorders>
              <w:top w:val="single" w:sz="6" w:space="0" w:color="000000"/>
              <w:left w:val="single" w:sz="6" w:space="0" w:color="000000"/>
              <w:bottom w:val="single" w:sz="6" w:space="0" w:color="000000"/>
              <w:right w:val="single" w:sz="6" w:space="0" w:color="000000"/>
            </w:tcBorders>
            <w:vAlign w:val="center"/>
          </w:tcPr>
          <w:p w14:paraId="46869237" w14:textId="77777777" w:rsidR="00E3401D" w:rsidRPr="00CE1C5A" w:rsidRDefault="00E3401D" w:rsidP="00A95D18">
            <w:pPr>
              <w:pStyle w:val="texto0"/>
              <w:spacing w:before="40" w:after="40" w:line="180" w:lineRule="exact"/>
              <w:ind w:firstLine="0"/>
              <w:jc w:val="center"/>
              <w:rPr>
                <w:sz w:val="14"/>
                <w:szCs w:val="14"/>
              </w:rPr>
            </w:pPr>
          </w:p>
        </w:tc>
        <w:tc>
          <w:tcPr>
            <w:tcW w:w="842" w:type="dxa"/>
            <w:tcBorders>
              <w:top w:val="single" w:sz="6" w:space="0" w:color="000000"/>
              <w:left w:val="single" w:sz="6" w:space="0" w:color="000000"/>
              <w:bottom w:val="single" w:sz="6" w:space="0" w:color="000000"/>
              <w:right w:val="single" w:sz="6" w:space="0" w:color="000000"/>
            </w:tcBorders>
            <w:vAlign w:val="center"/>
          </w:tcPr>
          <w:p w14:paraId="33A4153C" w14:textId="77777777" w:rsidR="00E3401D" w:rsidRPr="00CE1C5A" w:rsidRDefault="00E3401D" w:rsidP="00A95D18">
            <w:pPr>
              <w:pStyle w:val="texto0"/>
              <w:spacing w:before="40" w:after="40" w:line="180" w:lineRule="exact"/>
              <w:ind w:firstLine="0"/>
              <w:jc w:val="center"/>
              <w:rPr>
                <w:sz w:val="14"/>
                <w:szCs w:val="14"/>
              </w:rPr>
            </w:pPr>
          </w:p>
        </w:tc>
        <w:tc>
          <w:tcPr>
            <w:tcW w:w="696" w:type="dxa"/>
            <w:tcBorders>
              <w:top w:val="single" w:sz="6" w:space="0" w:color="000000"/>
              <w:left w:val="single" w:sz="6" w:space="0" w:color="000000"/>
              <w:bottom w:val="single" w:sz="6" w:space="0" w:color="000000"/>
              <w:right w:val="single" w:sz="6" w:space="0" w:color="000000"/>
            </w:tcBorders>
            <w:vAlign w:val="center"/>
          </w:tcPr>
          <w:p w14:paraId="38CF5CB0"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0623A721" w14:textId="77777777" w:rsidR="00E3401D" w:rsidRPr="00CE1C5A" w:rsidRDefault="00E3401D" w:rsidP="00A95D18">
            <w:pPr>
              <w:pStyle w:val="texto0"/>
              <w:spacing w:before="40" w:after="40" w:line="180" w:lineRule="exact"/>
              <w:ind w:firstLine="0"/>
              <w:jc w:val="center"/>
              <w:rPr>
                <w:sz w:val="14"/>
                <w:szCs w:val="1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20CF52A4"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4CA21327" w14:textId="77777777" w:rsidR="00E3401D" w:rsidRPr="00CE1C5A" w:rsidRDefault="00E3401D" w:rsidP="00A95D18">
            <w:pPr>
              <w:pStyle w:val="texto0"/>
              <w:spacing w:before="40" w:after="40" w:line="180" w:lineRule="exact"/>
              <w:ind w:firstLine="0"/>
              <w:jc w:val="center"/>
              <w:rPr>
                <w:sz w:val="14"/>
                <w:szCs w:val="14"/>
              </w:rPr>
            </w:pPr>
          </w:p>
        </w:tc>
        <w:tc>
          <w:tcPr>
            <w:tcW w:w="699" w:type="dxa"/>
            <w:tcBorders>
              <w:top w:val="single" w:sz="6" w:space="0" w:color="000000"/>
              <w:left w:val="single" w:sz="6" w:space="0" w:color="000000"/>
              <w:bottom w:val="single" w:sz="6" w:space="0" w:color="000000"/>
              <w:right w:val="single" w:sz="6" w:space="0" w:color="000000"/>
            </w:tcBorders>
            <w:vAlign w:val="center"/>
          </w:tcPr>
          <w:p w14:paraId="00C59424"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36D0DBCE"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058D468E" w14:textId="77777777" w:rsidR="00E3401D" w:rsidRPr="00CE1C5A" w:rsidRDefault="00E3401D" w:rsidP="00A95D18">
            <w:pPr>
              <w:pStyle w:val="texto0"/>
              <w:spacing w:before="40" w:after="40" w:line="180" w:lineRule="exact"/>
              <w:ind w:firstLine="0"/>
              <w:jc w:val="center"/>
              <w:rPr>
                <w:sz w:val="14"/>
                <w:szCs w:val="14"/>
              </w:rPr>
            </w:pPr>
          </w:p>
        </w:tc>
        <w:tc>
          <w:tcPr>
            <w:tcW w:w="884" w:type="dxa"/>
            <w:tcBorders>
              <w:top w:val="single" w:sz="6" w:space="0" w:color="000000"/>
              <w:left w:val="single" w:sz="6" w:space="0" w:color="000000"/>
              <w:bottom w:val="single" w:sz="6" w:space="0" w:color="000000"/>
              <w:right w:val="single" w:sz="6" w:space="0" w:color="000000"/>
            </w:tcBorders>
            <w:vAlign w:val="center"/>
          </w:tcPr>
          <w:p w14:paraId="17D876ED" w14:textId="77777777" w:rsidR="00E3401D" w:rsidRPr="00CE1C5A" w:rsidRDefault="00E3401D" w:rsidP="00A95D18">
            <w:pPr>
              <w:pStyle w:val="texto0"/>
              <w:spacing w:before="40" w:after="40" w:line="180" w:lineRule="exact"/>
              <w:ind w:firstLine="0"/>
              <w:jc w:val="center"/>
              <w:rPr>
                <w:sz w:val="14"/>
                <w:szCs w:val="14"/>
              </w:rPr>
            </w:pPr>
          </w:p>
        </w:tc>
      </w:tr>
      <w:tr w:rsidR="00E3401D" w:rsidRPr="00CE1C5A" w14:paraId="3909F344" w14:textId="77777777" w:rsidTr="00A95D18">
        <w:tblPrEx>
          <w:tblCellMar>
            <w:top w:w="0" w:type="dxa"/>
            <w:bottom w:w="0" w:type="dxa"/>
          </w:tblCellMar>
        </w:tblPrEx>
        <w:trPr>
          <w:trHeight w:val="20"/>
        </w:trPr>
        <w:tc>
          <w:tcPr>
            <w:tcW w:w="837" w:type="dxa"/>
            <w:tcBorders>
              <w:top w:val="single" w:sz="6" w:space="0" w:color="000000"/>
              <w:left w:val="single" w:sz="6" w:space="0" w:color="000000"/>
              <w:bottom w:val="single" w:sz="6" w:space="0" w:color="000000"/>
              <w:right w:val="single" w:sz="6" w:space="0" w:color="000000"/>
            </w:tcBorders>
            <w:vAlign w:val="center"/>
          </w:tcPr>
          <w:p w14:paraId="38226036"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150</w:t>
            </w:r>
          </w:p>
        </w:tc>
        <w:tc>
          <w:tcPr>
            <w:tcW w:w="700" w:type="dxa"/>
            <w:tcBorders>
              <w:top w:val="single" w:sz="6" w:space="0" w:color="000000"/>
              <w:left w:val="single" w:sz="6" w:space="0" w:color="000000"/>
              <w:bottom w:val="single" w:sz="6" w:space="0" w:color="000000"/>
              <w:right w:val="single" w:sz="6" w:space="0" w:color="000000"/>
            </w:tcBorders>
            <w:vAlign w:val="center"/>
          </w:tcPr>
          <w:p w14:paraId="19D1BE6D" w14:textId="77777777" w:rsidR="00E3401D" w:rsidRPr="00CE1C5A" w:rsidRDefault="00E3401D" w:rsidP="00A95D18">
            <w:pPr>
              <w:pStyle w:val="texto0"/>
              <w:spacing w:before="40" w:after="40" w:line="180" w:lineRule="exact"/>
              <w:ind w:firstLine="0"/>
              <w:jc w:val="center"/>
              <w:rPr>
                <w:sz w:val="14"/>
                <w:szCs w:val="14"/>
              </w:rPr>
            </w:pPr>
          </w:p>
        </w:tc>
        <w:tc>
          <w:tcPr>
            <w:tcW w:w="842" w:type="dxa"/>
            <w:tcBorders>
              <w:top w:val="single" w:sz="6" w:space="0" w:color="000000"/>
              <w:left w:val="single" w:sz="6" w:space="0" w:color="000000"/>
              <w:bottom w:val="single" w:sz="6" w:space="0" w:color="000000"/>
              <w:right w:val="single" w:sz="6" w:space="0" w:color="000000"/>
            </w:tcBorders>
            <w:vAlign w:val="center"/>
          </w:tcPr>
          <w:p w14:paraId="1E832807" w14:textId="77777777" w:rsidR="00E3401D" w:rsidRPr="00CE1C5A" w:rsidRDefault="00E3401D" w:rsidP="00A95D18">
            <w:pPr>
              <w:pStyle w:val="texto0"/>
              <w:spacing w:before="40" w:after="40" w:line="180" w:lineRule="exact"/>
              <w:ind w:firstLine="0"/>
              <w:jc w:val="center"/>
              <w:rPr>
                <w:sz w:val="14"/>
                <w:szCs w:val="14"/>
              </w:rPr>
            </w:pPr>
          </w:p>
        </w:tc>
        <w:tc>
          <w:tcPr>
            <w:tcW w:w="696" w:type="dxa"/>
            <w:tcBorders>
              <w:top w:val="single" w:sz="6" w:space="0" w:color="000000"/>
              <w:left w:val="single" w:sz="6" w:space="0" w:color="000000"/>
              <w:bottom w:val="single" w:sz="6" w:space="0" w:color="000000"/>
              <w:right w:val="single" w:sz="6" w:space="0" w:color="000000"/>
            </w:tcBorders>
            <w:vAlign w:val="center"/>
          </w:tcPr>
          <w:p w14:paraId="28A35283"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1CA12763" w14:textId="77777777" w:rsidR="00E3401D" w:rsidRPr="00CE1C5A" w:rsidRDefault="00E3401D" w:rsidP="00A95D18">
            <w:pPr>
              <w:pStyle w:val="texto0"/>
              <w:spacing w:before="40" w:after="40" w:line="180" w:lineRule="exact"/>
              <w:ind w:firstLine="0"/>
              <w:jc w:val="center"/>
              <w:rPr>
                <w:sz w:val="14"/>
                <w:szCs w:val="1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6D70B27D"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177C6817" w14:textId="77777777" w:rsidR="00E3401D" w:rsidRPr="00CE1C5A" w:rsidRDefault="00E3401D" w:rsidP="00A95D18">
            <w:pPr>
              <w:pStyle w:val="texto0"/>
              <w:spacing w:before="40" w:after="40" w:line="180" w:lineRule="exact"/>
              <w:ind w:firstLine="0"/>
              <w:jc w:val="center"/>
              <w:rPr>
                <w:sz w:val="14"/>
                <w:szCs w:val="14"/>
              </w:rPr>
            </w:pPr>
          </w:p>
        </w:tc>
        <w:tc>
          <w:tcPr>
            <w:tcW w:w="699" w:type="dxa"/>
            <w:tcBorders>
              <w:top w:val="single" w:sz="6" w:space="0" w:color="000000"/>
              <w:left w:val="single" w:sz="6" w:space="0" w:color="000000"/>
              <w:bottom w:val="single" w:sz="6" w:space="0" w:color="000000"/>
              <w:right w:val="single" w:sz="6" w:space="0" w:color="000000"/>
            </w:tcBorders>
            <w:vAlign w:val="center"/>
          </w:tcPr>
          <w:p w14:paraId="1AB1E571"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35BBE489"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043B365D" w14:textId="77777777" w:rsidR="00E3401D" w:rsidRPr="00CE1C5A" w:rsidRDefault="00E3401D" w:rsidP="00A95D18">
            <w:pPr>
              <w:pStyle w:val="texto0"/>
              <w:spacing w:before="40" w:after="40" w:line="180" w:lineRule="exact"/>
              <w:ind w:firstLine="0"/>
              <w:jc w:val="center"/>
              <w:rPr>
                <w:sz w:val="14"/>
                <w:szCs w:val="14"/>
              </w:rPr>
            </w:pPr>
          </w:p>
        </w:tc>
        <w:tc>
          <w:tcPr>
            <w:tcW w:w="884" w:type="dxa"/>
            <w:tcBorders>
              <w:top w:val="single" w:sz="6" w:space="0" w:color="000000"/>
              <w:left w:val="single" w:sz="6" w:space="0" w:color="000000"/>
              <w:bottom w:val="single" w:sz="6" w:space="0" w:color="000000"/>
              <w:right w:val="single" w:sz="6" w:space="0" w:color="000000"/>
            </w:tcBorders>
            <w:vAlign w:val="center"/>
          </w:tcPr>
          <w:p w14:paraId="6EA1320C" w14:textId="77777777" w:rsidR="00E3401D" w:rsidRPr="00CE1C5A" w:rsidRDefault="00E3401D" w:rsidP="00A95D18">
            <w:pPr>
              <w:pStyle w:val="texto0"/>
              <w:spacing w:before="40" w:after="40" w:line="180" w:lineRule="exact"/>
              <w:ind w:firstLine="0"/>
              <w:jc w:val="center"/>
              <w:rPr>
                <w:sz w:val="14"/>
                <w:szCs w:val="14"/>
              </w:rPr>
            </w:pPr>
          </w:p>
        </w:tc>
      </w:tr>
      <w:tr w:rsidR="00E3401D" w:rsidRPr="00CE1C5A" w14:paraId="59057E48" w14:textId="77777777" w:rsidTr="00A95D18">
        <w:tblPrEx>
          <w:tblCellMar>
            <w:top w:w="0" w:type="dxa"/>
            <w:bottom w:w="0" w:type="dxa"/>
          </w:tblCellMar>
        </w:tblPrEx>
        <w:trPr>
          <w:trHeight w:val="20"/>
        </w:trPr>
        <w:tc>
          <w:tcPr>
            <w:tcW w:w="837" w:type="dxa"/>
            <w:tcBorders>
              <w:top w:val="single" w:sz="6" w:space="0" w:color="000000"/>
              <w:left w:val="single" w:sz="6" w:space="0" w:color="000000"/>
              <w:bottom w:val="single" w:sz="6" w:space="0" w:color="000000"/>
              <w:right w:val="single" w:sz="6" w:space="0" w:color="000000"/>
            </w:tcBorders>
            <w:vAlign w:val="center"/>
          </w:tcPr>
          <w:p w14:paraId="4DC649C0"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200</w:t>
            </w:r>
          </w:p>
        </w:tc>
        <w:tc>
          <w:tcPr>
            <w:tcW w:w="700" w:type="dxa"/>
            <w:tcBorders>
              <w:top w:val="single" w:sz="6" w:space="0" w:color="000000"/>
              <w:left w:val="single" w:sz="6" w:space="0" w:color="000000"/>
              <w:bottom w:val="single" w:sz="6" w:space="0" w:color="000000"/>
              <w:right w:val="single" w:sz="6" w:space="0" w:color="000000"/>
            </w:tcBorders>
            <w:vAlign w:val="center"/>
          </w:tcPr>
          <w:p w14:paraId="4B08209E" w14:textId="77777777" w:rsidR="00E3401D" w:rsidRPr="00CE1C5A" w:rsidRDefault="00E3401D" w:rsidP="00A95D18">
            <w:pPr>
              <w:pStyle w:val="texto0"/>
              <w:spacing w:before="40" w:after="40" w:line="180" w:lineRule="exact"/>
              <w:ind w:firstLine="0"/>
              <w:jc w:val="center"/>
              <w:rPr>
                <w:sz w:val="14"/>
                <w:szCs w:val="14"/>
              </w:rPr>
            </w:pPr>
          </w:p>
        </w:tc>
        <w:tc>
          <w:tcPr>
            <w:tcW w:w="842" w:type="dxa"/>
            <w:tcBorders>
              <w:top w:val="single" w:sz="6" w:space="0" w:color="000000"/>
              <w:left w:val="single" w:sz="6" w:space="0" w:color="000000"/>
              <w:bottom w:val="single" w:sz="6" w:space="0" w:color="000000"/>
              <w:right w:val="single" w:sz="6" w:space="0" w:color="000000"/>
            </w:tcBorders>
            <w:vAlign w:val="center"/>
          </w:tcPr>
          <w:p w14:paraId="11D82D62" w14:textId="77777777" w:rsidR="00E3401D" w:rsidRPr="00CE1C5A" w:rsidRDefault="00E3401D" w:rsidP="00A95D18">
            <w:pPr>
              <w:pStyle w:val="texto0"/>
              <w:spacing w:before="40" w:after="40" w:line="180" w:lineRule="exact"/>
              <w:ind w:firstLine="0"/>
              <w:jc w:val="center"/>
              <w:rPr>
                <w:sz w:val="14"/>
                <w:szCs w:val="14"/>
              </w:rPr>
            </w:pPr>
          </w:p>
        </w:tc>
        <w:tc>
          <w:tcPr>
            <w:tcW w:w="696" w:type="dxa"/>
            <w:tcBorders>
              <w:top w:val="single" w:sz="6" w:space="0" w:color="000000"/>
              <w:left w:val="single" w:sz="6" w:space="0" w:color="000000"/>
              <w:bottom w:val="single" w:sz="6" w:space="0" w:color="000000"/>
              <w:right w:val="single" w:sz="6" w:space="0" w:color="000000"/>
            </w:tcBorders>
            <w:vAlign w:val="center"/>
          </w:tcPr>
          <w:p w14:paraId="2D51D63B"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37944FCE" w14:textId="77777777" w:rsidR="00E3401D" w:rsidRPr="00CE1C5A" w:rsidRDefault="00E3401D" w:rsidP="00A95D18">
            <w:pPr>
              <w:pStyle w:val="texto0"/>
              <w:spacing w:before="40" w:after="40" w:line="180" w:lineRule="exact"/>
              <w:ind w:firstLine="0"/>
              <w:jc w:val="center"/>
              <w:rPr>
                <w:sz w:val="14"/>
                <w:szCs w:val="1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4FC6586B"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073ADEC3" w14:textId="77777777" w:rsidR="00E3401D" w:rsidRPr="00CE1C5A" w:rsidRDefault="00E3401D" w:rsidP="00A95D18">
            <w:pPr>
              <w:pStyle w:val="texto0"/>
              <w:spacing w:before="40" w:after="40" w:line="180" w:lineRule="exact"/>
              <w:ind w:firstLine="0"/>
              <w:jc w:val="center"/>
              <w:rPr>
                <w:sz w:val="14"/>
                <w:szCs w:val="14"/>
              </w:rPr>
            </w:pPr>
          </w:p>
        </w:tc>
        <w:tc>
          <w:tcPr>
            <w:tcW w:w="699" w:type="dxa"/>
            <w:tcBorders>
              <w:top w:val="single" w:sz="6" w:space="0" w:color="000000"/>
              <w:left w:val="single" w:sz="6" w:space="0" w:color="000000"/>
              <w:bottom w:val="single" w:sz="6" w:space="0" w:color="000000"/>
              <w:right w:val="single" w:sz="6" w:space="0" w:color="000000"/>
            </w:tcBorders>
            <w:vAlign w:val="center"/>
          </w:tcPr>
          <w:p w14:paraId="788082CD"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7526F9DD"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734C9C2D" w14:textId="77777777" w:rsidR="00E3401D" w:rsidRPr="00CE1C5A" w:rsidRDefault="00E3401D" w:rsidP="00A95D18">
            <w:pPr>
              <w:pStyle w:val="texto0"/>
              <w:spacing w:before="40" w:after="40" w:line="180" w:lineRule="exact"/>
              <w:ind w:firstLine="0"/>
              <w:jc w:val="center"/>
              <w:rPr>
                <w:sz w:val="14"/>
                <w:szCs w:val="14"/>
              </w:rPr>
            </w:pPr>
          </w:p>
        </w:tc>
        <w:tc>
          <w:tcPr>
            <w:tcW w:w="884" w:type="dxa"/>
            <w:tcBorders>
              <w:top w:val="single" w:sz="6" w:space="0" w:color="000000"/>
              <w:left w:val="single" w:sz="6" w:space="0" w:color="000000"/>
              <w:bottom w:val="single" w:sz="6" w:space="0" w:color="000000"/>
              <w:right w:val="single" w:sz="6" w:space="0" w:color="000000"/>
            </w:tcBorders>
            <w:vAlign w:val="center"/>
          </w:tcPr>
          <w:p w14:paraId="5D106527" w14:textId="77777777" w:rsidR="00E3401D" w:rsidRPr="00CE1C5A" w:rsidRDefault="00E3401D" w:rsidP="00A95D18">
            <w:pPr>
              <w:pStyle w:val="texto0"/>
              <w:spacing w:before="40" w:after="40" w:line="180" w:lineRule="exact"/>
              <w:ind w:firstLine="0"/>
              <w:jc w:val="center"/>
              <w:rPr>
                <w:sz w:val="14"/>
                <w:szCs w:val="14"/>
              </w:rPr>
            </w:pPr>
          </w:p>
        </w:tc>
      </w:tr>
      <w:tr w:rsidR="00E3401D" w:rsidRPr="00CE1C5A" w14:paraId="4B6F14E0" w14:textId="77777777" w:rsidTr="00A95D18">
        <w:tblPrEx>
          <w:tblCellMar>
            <w:top w:w="0" w:type="dxa"/>
            <w:bottom w:w="0" w:type="dxa"/>
          </w:tblCellMar>
        </w:tblPrEx>
        <w:trPr>
          <w:trHeight w:val="20"/>
        </w:trPr>
        <w:tc>
          <w:tcPr>
            <w:tcW w:w="837" w:type="dxa"/>
            <w:tcBorders>
              <w:top w:val="single" w:sz="6" w:space="0" w:color="000000"/>
              <w:left w:val="single" w:sz="6" w:space="0" w:color="000000"/>
              <w:bottom w:val="single" w:sz="6" w:space="0" w:color="000000"/>
              <w:right w:val="single" w:sz="6" w:space="0" w:color="000000"/>
            </w:tcBorders>
            <w:vAlign w:val="center"/>
          </w:tcPr>
          <w:p w14:paraId="42CA6653"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250</w:t>
            </w:r>
          </w:p>
        </w:tc>
        <w:tc>
          <w:tcPr>
            <w:tcW w:w="700" w:type="dxa"/>
            <w:tcBorders>
              <w:top w:val="single" w:sz="6" w:space="0" w:color="000000"/>
              <w:left w:val="single" w:sz="6" w:space="0" w:color="000000"/>
              <w:bottom w:val="single" w:sz="6" w:space="0" w:color="000000"/>
              <w:right w:val="single" w:sz="6" w:space="0" w:color="000000"/>
            </w:tcBorders>
            <w:vAlign w:val="center"/>
          </w:tcPr>
          <w:p w14:paraId="69C453A5" w14:textId="77777777" w:rsidR="00E3401D" w:rsidRPr="00CE1C5A" w:rsidRDefault="00E3401D" w:rsidP="00A95D18">
            <w:pPr>
              <w:pStyle w:val="texto0"/>
              <w:spacing w:before="40" w:after="40" w:line="180" w:lineRule="exact"/>
              <w:ind w:firstLine="0"/>
              <w:jc w:val="center"/>
              <w:rPr>
                <w:sz w:val="14"/>
                <w:szCs w:val="14"/>
              </w:rPr>
            </w:pPr>
          </w:p>
        </w:tc>
        <w:tc>
          <w:tcPr>
            <w:tcW w:w="842" w:type="dxa"/>
            <w:tcBorders>
              <w:top w:val="single" w:sz="6" w:space="0" w:color="000000"/>
              <w:left w:val="single" w:sz="6" w:space="0" w:color="000000"/>
              <w:bottom w:val="single" w:sz="6" w:space="0" w:color="000000"/>
              <w:right w:val="single" w:sz="6" w:space="0" w:color="000000"/>
            </w:tcBorders>
            <w:vAlign w:val="center"/>
          </w:tcPr>
          <w:p w14:paraId="2BC9C473" w14:textId="77777777" w:rsidR="00E3401D" w:rsidRPr="00CE1C5A" w:rsidRDefault="00E3401D" w:rsidP="00A95D18">
            <w:pPr>
              <w:pStyle w:val="texto0"/>
              <w:spacing w:before="40" w:after="40" w:line="180" w:lineRule="exact"/>
              <w:ind w:firstLine="0"/>
              <w:jc w:val="center"/>
              <w:rPr>
                <w:sz w:val="14"/>
                <w:szCs w:val="14"/>
              </w:rPr>
            </w:pPr>
          </w:p>
        </w:tc>
        <w:tc>
          <w:tcPr>
            <w:tcW w:w="696" w:type="dxa"/>
            <w:tcBorders>
              <w:top w:val="single" w:sz="6" w:space="0" w:color="000000"/>
              <w:left w:val="single" w:sz="6" w:space="0" w:color="000000"/>
              <w:bottom w:val="single" w:sz="6" w:space="0" w:color="000000"/>
              <w:right w:val="single" w:sz="6" w:space="0" w:color="000000"/>
            </w:tcBorders>
            <w:vAlign w:val="center"/>
          </w:tcPr>
          <w:p w14:paraId="76822BA4"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7AD137CC" w14:textId="77777777" w:rsidR="00E3401D" w:rsidRPr="00CE1C5A" w:rsidRDefault="00E3401D" w:rsidP="00A95D18">
            <w:pPr>
              <w:pStyle w:val="texto0"/>
              <w:spacing w:before="40" w:after="40" w:line="180" w:lineRule="exact"/>
              <w:ind w:firstLine="0"/>
              <w:jc w:val="center"/>
              <w:rPr>
                <w:sz w:val="14"/>
                <w:szCs w:val="1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47568BD0"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5E3E8A65" w14:textId="77777777" w:rsidR="00E3401D" w:rsidRPr="00CE1C5A" w:rsidRDefault="00E3401D" w:rsidP="00A95D18">
            <w:pPr>
              <w:pStyle w:val="texto0"/>
              <w:spacing w:before="40" w:after="40" w:line="180" w:lineRule="exact"/>
              <w:ind w:firstLine="0"/>
              <w:jc w:val="center"/>
              <w:rPr>
                <w:sz w:val="14"/>
                <w:szCs w:val="14"/>
              </w:rPr>
            </w:pPr>
          </w:p>
        </w:tc>
        <w:tc>
          <w:tcPr>
            <w:tcW w:w="699" w:type="dxa"/>
            <w:tcBorders>
              <w:top w:val="single" w:sz="6" w:space="0" w:color="000000"/>
              <w:left w:val="single" w:sz="6" w:space="0" w:color="000000"/>
              <w:bottom w:val="single" w:sz="6" w:space="0" w:color="000000"/>
              <w:right w:val="single" w:sz="6" w:space="0" w:color="000000"/>
            </w:tcBorders>
            <w:vAlign w:val="center"/>
          </w:tcPr>
          <w:p w14:paraId="20502ABF"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3E84A400"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019459D6" w14:textId="77777777" w:rsidR="00E3401D" w:rsidRPr="00CE1C5A" w:rsidRDefault="00E3401D" w:rsidP="00A95D18">
            <w:pPr>
              <w:pStyle w:val="texto0"/>
              <w:spacing w:before="40" w:after="40" w:line="180" w:lineRule="exact"/>
              <w:ind w:firstLine="0"/>
              <w:jc w:val="center"/>
              <w:rPr>
                <w:sz w:val="14"/>
                <w:szCs w:val="14"/>
              </w:rPr>
            </w:pPr>
          </w:p>
        </w:tc>
        <w:tc>
          <w:tcPr>
            <w:tcW w:w="884" w:type="dxa"/>
            <w:tcBorders>
              <w:top w:val="single" w:sz="6" w:space="0" w:color="000000"/>
              <w:left w:val="single" w:sz="6" w:space="0" w:color="000000"/>
              <w:bottom w:val="single" w:sz="6" w:space="0" w:color="000000"/>
              <w:right w:val="single" w:sz="6" w:space="0" w:color="000000"/>
            </w:tcBorders>
            <w:vAlign w:val="center"/>
          </w:tcPr>
          <w:p w14:paraId="3347254F" w14:textId="77777777" w:rsidR="00E3401D" w:rsidRPr="00CE1C5A" w:rsidRDefault="00E3401D" w:rsidP="00A95D18">
            <w:pPr>
              <w:pStyle w:val="texto0"/>
              <w:spacing w:before="40" w:after="40" w:line="180" w:lineRule="exact"/>
              <w:ind w:firstLine="0"/>
              <w:jc w:val="center"/>
              <w:rPr>
                <w:sz w:val="14"/>
                <w:szCs w:val="14"/>
              </w:rPr>
            </w:pPr>
          </w:p>
        </w:tc>
      </w:tr>
      <w:tr w:rsidR="00E3401D" w:rsidRPr="00CE1C5A" w14:paraId="4DEAA07D" w14:textId="77777777" w:rsidTr="00A95D18">
        <w:tblPrEx>
          <w:tblCellMar>
            <w:top w:w="0" w:type="dxa"/>
            <w:bottom w:w="0" w:type="dxa"/>
          </w:tblCellMar>
        </w:tblPrEx>
        <w:trPr>
          <w:trHeight w:val="20"/>
        </w:trPr>
        <w:tc>
          <w:tcPr>
            <w:tcW w:w="837" w:type="dxa"/>
            <w:tcBorders>
              <w:top w:val="single" w:sz="6" w:space="0" w:color="000000"/>
              <w:left w:val="single" w:sz="6" w:space="0" w:color="000000"/>
              <w:bottom w:val="single" w:sz="6" w:space="0" w:color="000000"/>
              <w:right w:val="single" w:sz="6" w:space="0" w:color="000000"/>
            </w:tcBorders>
            <w:vAlign w:val="center"/>
          </w:tcPr>
          <w:p w14:paraId="7F80BE29" w14:textId="77777777" w:rsidR="00E3401D" w:rsidRPr="00CE1C5A" w:rsidRDefault="00E3401D" w:rsidP="00A95D18">
            <w:pPr>
              <w:pStyle w:val="texto0"/>
              <w:spacing w:before="40" w:after="40" w:line="180" w:lineRule="exact"/>
              <w:ind w:firstLine="0"/>
              <w:jc w:val="center"/>
              <w:rPr>
                <w:sz w:val="14"/>
                <w:szCs w:val="14"/>
              </w:rPr>
            </w:pPr>
            <w:r w:rsidRPr="00CE1C5A">
              <w:rPr>
                <w:sz w:val="14"/>
                <w:szCs w:val="14"/>
              </w:rPr>
              <w:t>300 o más</w:t>
            </w:r>
          </w:p>
        </w:tc>
        <w:tc>
          <w:tcPr>
            <w:tcW w:w="700" w:type="dxa"/>
            <w:tcBorders>
              <w:top w:val="single" w:sz="6" w:space="0" w:color="000000"/>
              <w:left w:val="single" w:sz="6" w:space="0" w:color="000000"/>
              <w:bottom w:val="single" w:sz="6" w:space="0" w:color="000000"/>
              <w:right w:val="single" w:sz="6" w:space="0" w:color="000000"/>
            </w:tcBorders>
            <w:vAlign w:val="center"/>
          </w:tcPr>
          <w:p w14:paraId="090C18E5" w14:textId="77777777" w:rsidR="00E3401D" w:rsidRPr="00CE1C5A" w:rsidRDefault="00E3401D" w:rsidP="00A95D18">
            <w:pPr>
              <w:pStyle w:val="texto0"/>
              <w:spacing w:before="40" w:after="40" w:line="180" w:lineRule="exact"/>
              <w:ind w:firstLine="0"/>
              <w:jc w:val="center"/>
              <w:rPr>
                <w:sz w:val="14"/>
                <w:szCs w:val="14"/>
              </w:rPr>
            </w:pPr>
          </w:p>
        </w:tc>
        <w:tc>
          <w:tcPr>
            <w:tcW w:w="842" w:type="dxa"/>
            <w:tcBorders>
              <w:top w:val="single" w:sz="6" w:space="0" w:color="000000"/>
              <w:left w:val="single" w:sz="6" w:space="0" w:color="000000"/>
              <w:bottom w:val="single" w:sz="6" w:space="0" w:color="000000"/>
              <w:right w:val="single" w:sz="6" w:space="0" w:color="000000"/>
            </w:tcBorders>
            <w:vAlign w:val="center"/>
          </w:tcPr>
          <w:p w14:paraId="3023AF2E" w14:textId="77777777" w:rsidR="00E3401D" w:rsidRPr="00CE1C5A" w:rsidRDefault="00E3401D" w:rsidP="00A95D18">
            <w:pPr>
              <w:pStyle w:val="texto0"/>
              <w:spacing w:before="40" w:after="40" w:line="180" w:lineRule="exact"/>
              <w:ind w:firstLine="0"/>
              <w:jc w:val="center"/>
              <w:rPr>
                <w:sz w:val="14"/>
                <w:szCs w:val="14"/>
              </w:rPr>
            </w:pPr>
          </w:p>
        </w:tc>
        <w:tc>
          <w:tcPr>
            <w:tcW w:w="696" w:type="dxa"/>
            <w:tcBorders>
              <w:top w:val="single" w:sz="6" w:space="0" w:color="000000"/>
              <w:left w:val="single" w:sz="6" w:space="0" w:color="000000"/>
              <w:bottom w:val="single" w:sz="6" w:space="0" w:color="000000"/>
              <w:right w:val="single" w:sz="6" w:space="0" w:color="000000"/>
            </w:tcBorders>
            <w:vAlign w:val="center"/>
          </w:tcPr>
          <w:p w14:paraId="64045512"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154079D2" w14:textId="77777777" w:rsidR="00E3401D" w:rsidRPr="00CE1C5A" w:rsidRDefault="00E3401D" w:rsidP="00A95D18">
            <w:pPr>
              <w:pStyle w:val="texto0"/>
              <w:spacing w:before="40" w:after="40" w:line="180" w:lineRule="exact"/>
              <w:ind w:firstLine="0"/>
              <w:jc w:val="center"/>
              <w:rPr>
                <w:sz w:val="14"/>
                <w:szCs w:val="14"/>
              </w:rPr>
            </w:pPr>
          </w:p>
        </w:tc>
        <w:tc>
          <w:tcPr>
            <w:tcW w:w="700" w:type="dxa"/>
            <w:tcBorders>
              <w:top w:val="single" w:sz="6" w:space="0" w:color="000000"/>
              <w:left w:val="single" w:sz="6" w:space="0" w:color="000000"/>
              <w:bottom w:val="single" w:sz="6" w:space="0" w:color="000000"/>
              <w:right w:val="single" w:sz="6" w:space="0" w:color="000000"/>
            </w:tcBorders>
            <w:vAlign w:val="center"/>
          </w:tcPr>
          <w:p w14:paraId="658E1E71"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1832B4E3" w14:textId="77777777" w:rsidR="00E3401D" w:rsidRPr="00CE1C5A" w:rsidRDefault="00E3401D" w:rsidP="00A95D18">
            <w:pPr>
              <w:pStyle w:val="texto0"/>
              <w:spacing w:before="40" w:after="40" w:line="180" w:lineRule="exact"/>
              <w:ind w:firstLine="0"/>
              <w:jc w:val="center"/>
              <w:rPr>
                <w:sz w:val="14"/>
                <w:szCs w:val="14"/>
              </w:rPr>
            </w:pPr>
          </w:p>
        </w:tc>
        <w:tc>
          <w:tcPr>
            <w:tcW w:w="699" w:type="dxa"/>
            <w:tcBorders>
              <w:top w:val="single" w:sz="6" w:space="0" w:color="000000"/>
              <w:left w:val="single" w:sz="6" w:space="0" w:color="000000"/>
              <w:bottom w:val="single" w:sz="6" w:space="0" w:color="000000"/>
              <w:right w:val="single" w:sz="6" w:space="0" w:color="000000"/>
            </w:tcBorders>
            <w:vAlign w:val="center"/>
          </w:tcPr>
          <w:p w14:paraId="6C522827" w14:textId="77777777" w:rsidR="00E3401D" w:rsidRPr="00CE1C5A" w:rsidRDefault="00E3401D" w:rsidP="00A95D18">
            <w:pPr>
              <w:pStyle w:val="texto0"/>
              <w:spacing w:before="40" w:after="40" w:line="180" w:lineRule="exact"/>
              <w:ind w:firstLine="0"/>
              <w:jc w:val="center"/>
              <w:rPr>
                <w:sz w:val="14"/>
                <w:szCs w:val="14"/>
              </w:rPr>
            </w:pPr>
          </w:p>
        </w:tc>
        <w:tc>
          <w:tcPr>
            <w:tcW w:w="839" w:type="dxa"/>
            <w:tcBorders>
              <w:top w:val="single" w:sz="6" w:space="0" w:color="000000"/>
              <w:left w:val="single" w:sz="6" w:space="0" w:color="000000"/>
              <w:bottom w:val="single" w:sz="6" w:space="0" w:color="000000"/>
              <w:right w:val="single" w:sz="6" w:space="0" w:color="000000"/>
            </w:tcBorders>
            <w:vAlign w:val="center"/>
          </w:tcPr>
          <w:p w14:paraId="26DB4925" w14:textId="77777777" w:rsidR="00E3401D" w:rsidRPr="00CE1C5A" w:rsidRDefault="00E3401D" w:rsidP="00A95D18">
            <w:pPr>
              <w:pStyle w:val="texto0"/>
              <w:spacing w:before="40" w:after="40" w:line="180" w:lineRule="exact"/>
              <w:ind w:firstLine="0"/>
              <w:jc w:val="center"/>
              <w:rPr>
                <w:sz w:val="14"/>
                <w:szCs w:val="14"/>
              </w:rPr>
            </w:pPr>
          </w:p>
        </w:tc>
        <w:tc>
          <w:tcPr>
            <w:tcW w:w="838" w:type="dxa"/>
            <w:tcBorders>
              <w:top w:val="single" w:sz="6" w:space="0" w:color="000000"/>
              <w:left w:val="single" w:sz="6" w:space="0" w:color="000000"/>
              <w:bottom w:val="single" w:sz="6" w:space="0" w:color="000000"/>
              <w:right w:val="single" w:sz="6" w:space="0" w:color="000000"/>
            </w:tcBorders>
            <w:vAlign w:val="center"/>
          </w:tcPr>
          <w:p w14:paraId="4591D659" w14:textId="77777777" w:rsidR="00E3401D" w:rsidRPr="00CE1C5A" w:rsidRDefault="00E3401D" w:rsidP="00A95D18">
            <w:pPr>
              <w:pStyle w:val="texto0"/>
              <w:spacing w:before="40" w:after="40" w:line="180" w:lineRule="exact"/>
              <w:ind w:firstLine="0"/>
              <w:jc w:val="center"/>
              <w:rPr>
                <w:sz w:val="14"/>
                <w:szCs w:val="14"/>
              </w:rPr>
            </w:pPr>
          </w:p>
        </w:tc>
        <w:tc>
          <w:tcPr>
            <w:tcW w:w="884" w:type="dxa"/>
            <w:tcBorders>
              <w:top w:val="single" w:sz="6" w:space="0" w:color="000000"/>
              <w:left w:val="single" w:sz="6" w:space="0" w:color="000000"/>
              <w:bottom w:val="single" w:sz="6" w:space="0" w:color="000000"/>
              <w:right w:val="single" w:sz="6" w:space="0" w:color="000000"/>
            </w:tcBorders>
            <w:vAlign w:val="center"/>
          </w:tcPr>
          <w:p w14:paraId="06D9003C" w14:textId="77777777" w:rsidR="00E3401D" w:rsidRPr="00CE1C5A" w:rsidRDefault="00E3401D" w:rsidP="00A95D18">
            <w:pPr>
              <w:pStyle w:val="texto0"/>
              <w:spacing w:before="40" w:after="40" w:line="180" w:lineRule="exact"/>
              <w:ind w:firstLine="0"/>
              <w:jc w:val="center"/>
              <w:rPr>
                <w:sz w:val="14"/>
                <w:szCs w:val="14"/>
              </w:rPr>
            </w:pPr>
          </w:p>
        </w:tc>
      </w:tr>
    </w:tbl>
    <w:p w14:paraId="3D1BB912" w14:textId="77777777" w:rsidR="00E3401D" w:rsidRDefault="00E3401D" w:rsidP="00E3401D">
      <w:pPr>
        <w:pStyle w:val="texto0"/>
        <w:tabs>
          <w:tab w:val="left" w:pos="4680"/>
          <w:tab w:val="left" w:pos="4950"/>
        </w:tabs>
        <w:spacing w:after="60"/>
      </w:pPr>
      <w:r>
        <w:t xml:space="preserve">Máxima desviación: </w:t>
      </w:r>
      <w:r>
        <w:tab/>
      </w:r>
      <w:r w:rsidRPr="00323394">
        <w:t>Máxima histéresis:</w:t>
      </w:r>
    </w:p>
    <w:p w14:paraId="6B97C353" w14:textId="77777777" w:rsidR="00E3401D" w:rsidRPr="00323394" w:rsidRDefault="00E3401D" w:rsidP="00E3401D">
      <w:pPr>
        <w:pStyle w:val="texto0"/>
        <w:spacing w:after="60"/>
      </w:pPr>
      <w:r w:rsidRPr="00323394">
        <w:rPr>
          <w:b/>
        </w:rPr>
        <w:t>NOTA 3:</w:t>
      </w:r>
      <w:r w:rsidRPr="00323394">
        <w:t xml:space="preserve"> </w:t>
      </w:r>
      <w:r w:rsidRPr="00323394">
        <w:rPr>
          <w:i/>
        </w:rPr>
        <w:t>El error de histéresis es la diferencia entre las indicaciones del instrumento cuando la misma presión se alcanza al incrementar o disminuir la presión.</w:t>
      </w:r>
    </w:p>
    <w:p w14:paraId="382D348C" w14:textId="77777777" w:rsidR="00E3401D" w:rsidRPr="00323394" w:rsidRDefault="00E3401D" w:rsidP="00E3401D">
      <w:pPr>
        <w:pStyle w:val="texto0"/>
        <w:spacing w:after="60"/>
      </w:pPr>
      <w:r w:rsidRPr="00323394">
        <w:rPr>
          <w:b/>
        </w:rPr>
        <w:t>NOTA 4</w:t>
      </w:r>
      <w:r w:rsidRPr="00323394">
        <w:t xml:space="preserve">: </w:t>
      </w:r>
      <w:r w:rsidRPr="00323394">
        <w:rPr>
          <w:i/>
        </w:rPr>
        <w:t>El periodo de tiempo entre ascenso y descenso en el intervalo de indicaciones de presión no debe ser de más de 5 min (ver numeral A.11.2). Se recomienda aplicar una diferencia de tiempo del primer ciclo al segundo de una hora.</w:t>
      </w:r>
    </w:p>
    <w:p w14:paraId="3945C031" w14:textId="77777777" w:rsidR="00E3401D" w:rsidRPr="00323394" w:rsidRDefault="00E3401D" w:rsidP="00E3401D">
      <w:pPr>
        <w:pStyle w:val="texto0"/>
        <w:spacing w:after="60"/>
      </w:pPr>
      <w:r w:rsidRPr="00323394">
        <w:t>Conclusión de la tabla B.1 y B.2 - Según requisitos dados en numeral 6.1.1</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562E035F"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43EAEFC4" w14:textId="77777777" w:rsidR="00E3401D" w:rsidRPr="00323394" w:rsidRDefault="00E3401D" w:rsidP="00A95D18">
            <w:pPr>
              <w:pStyle w:val="texto0"/>
              <w:spacing w:before="20" w:after="20" w:line="180"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26FD157C" w14:textId="77777777" w:rsidR="00E3401D" w:rsidRPr="00323394" w:rsidRDefault="00E3401D" w:rsidP="00A95D18">
            <w:pPr>
              <w:pStyle w:val="texto0"/>
              <w:spacing w:before="20" w:after="20" w:line="180" w:lineRule="exact"/>
              <w:ind w:firstLine="0"/>
              <w:jc w:val="center"/>
            </w:pPr>
            <w:r w:rsidRPr="00323394">
              <w:t>NO CUMPLE</w:t>
            </w:r>
          </w:p>
        </w:tc>
      </w:tr>
      <w:tr w:rsidR="00E3401D" w:rsidRPr="00323394" w14:paraId="16CD912D"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3E443EBC" w14:textId="77777777" w:rsidR="00E3401D" w:rsidRPr="00323394" w:rsidRDefault="00E3401D" w:rsidP="00A95D18">
            <w:pPr>
              <w:pStyle w:val="texto0"/>
              <w:spacing w:before="20" w:after="20" w:line="180"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5B27895D" w14:textId="77777777" w:rsidR="00E3401D" w:rsidRPr="00323394" w:rsidRDefault="00E3401D" w:rsidP="00A95D18">
            <w:pPr>
              <w:pStyle w:val="texto0"/>
              <w:spacing w:before="20" w:after="20" w:line="180" w:lineRule="exact"/>
              <w:ind w:firstLine="0"/>
              <w:jc w:val="center"/>
            </w:pPr>
          </w:p>
        </w:tc>
      </w:tr>
    </w:tbl>
    <w:p w14:paraId="67471D66" w14:textId="77777777" w:rsidR="00E3401D" w:rsidRPr="00323394" w:rsidRDefault="00E3401D" w:rsidP="00E3401D">
      <w:pPr>
        <w:pStyle w:val="texto0"/>
        <w:spacing w:after="60"/>
      </w:pPr>
    </w:p>
    <w:p w14:paraId="2E3FB8C8" w14:textId="77777777" w:rsidR="00E3401D" w:rsidRPr="00323394" w:rsidRDefault="00E3401D" w:rsidP="00E3401D">
      <w:pPr>
        <w:pStyle w:val="texto0"/>
        <w:spacing w:after="60"/>
      </w:pPr>
      <w:r w:rsidRPr="00323394">
        <w:rPr>
          <w:b/>
        </w:rPr>
        <w:t>B.3. Efecto del almacenamiento en la indicación de presión</w:t>
      </w:r>
    </w:p>
    <w:p w14:paraId="5DA0AB9E" w14:textId="77777777" w:rsidR="00E3401D" w:rsidRDefault="00E3401D" w:rsidP="00E3401D">
      <w:pPr>
        <w:pStyle w:val="texto0"/>
        <w:spacing w:after="60"/>
      </w:pPr>
      <w:r w:rsidRPr="00323394">
        <w:t xml:space="preserve">Determinar el error después del almacenamiento por 24 h a una temperatura de –20 </w:t>
      </w:r>
      <w:proofErr w:type="spellStart"/>
      <w:r w:rsidRPr="00323394">
        <w:t>ºC</w:t>
      </w:r>
      <w:proofErr w:type="spellEnd"/>
      <w:r w:rsidRPr="00323394">
        <w:t xml:space="preserve"> y por 24 h a una temperatura de 70 </w:t>
      </w:r>
      <w:proofErr w:type="spellStart"/>
      <w:r w:rsidRPr="00323394">
        <w:t>ºC</w:t>
      </w:r>
      <w:proofErr w:type="spellEnd"/>
      <w:r w:rsidRPr="00323394">
        <w:t xml:space="preserve"> y 85 % de humedad relativa (ver nota 1). Consultar numeral 6.1.2.</w:t>
      </w:r>
    </w:p>
    <w:p w14:paraId="77E4B9DE" w14:textId="77777777" w:rsidR="00E3401D" w:rsidRPr="00323394" w:rsidRDefault="00E3401D" w:rsidP="00E3401D">
      <w:pPr>
        <w:pStyle w:val="texto0"/>
        <w:spacing w:after="60"/>
        <w:rPr>
          <w:i/>
        </w:rPr>
      </w:pPr>
      <w:r w:rsidRPr="00323394">
        <w:rPr>
          <w:b/>
        </w:rPr>
        <w:t>NOTA 5:</w:t>
      </w:r>
      <w:r w:rsidRPr="00323394">
        <w:t xml:space="preserve"> </w:t>
      </w:r>
      <w:r w:rsidRPr="00323394">
        <w:rPr>
          <w:i/>
        </w:rPr>
        <w:t>Las mediciones deben realizarse antes y después de aplicar las condiciones del ensayo de la siguiente manera:</w:t>
      </w:r>
    </w:p>
    <w:p w14:paraId="1CBB61F3" w14:textId="77777777" w:rsidR="00E3401D" w:rsidRPr="00323394" w:rsidRDefault="00E3401D" w:rsidP="00E3401D">
      <w:pPr>
        <w:pStyle w:val="texto0"/>
        <w:spacing w:after="60"/>
        <w:rPr>
          <w:i/>
        </w:rPr>
      </w:pPr>
      <w:r w:rsidRPr="00323394">
        <w:rPr>
          <w:i/>
        </w:rPr>
        <w:t>Primera medición a 20 °C y a 60 % de humedad relativa antes del ensayo (consultar la Tabla B.2)</w:t>
      </w:r>
    </w:p>
    <w:p w14:paraId="5BA97B1F" w14:textId="77777777" w:rsidR="00E3401D" w:rsidRDefault="00E3401D" w:rsidP="00E3401D">
      <w:pPr>
        <w:pStyle w:val="texto0"/>
        <w:spacing w:after="60"/>
      </w:pPr>
      <w:r w:rsidRPr="00323394">
        <w:t>Almacenar el instrumento a ser ensayado por 24 h a –20 °C y 85 % de humedad relativa, inmediatamente después almacenar el instrumento a ser ensayado por 24 h a 70 °C y 85 % de humedad relativa.</w:t>
      </w:r>
    </w:p>
    <w:p w14:paraId="0FE537EB" w14:textId="77777777" w:rsidR="00E3401D" w:rsidRDefault="00E3401D" w:rsidP="00E3401D">
      <w:pPr>
        <w:pStyle w:val="texto0"/>
        <w:spacing w:after="60"/>
      </w:pPr>
      <w:r w:rsidRPr="00323394">
        <w:t>Segunda medición a 20 °C y 60 % de humedad relativa después del ensayo</w:t>
      </w:r>
    </w:p>
    <w:p w14:paraId="679EFC2C" w14:textId="77777777" w:rsidR="00E3401D" w:rsidRPr="00323394" w:rsidRDefault="00E3401D" w:rsidP="00E3401D">
      <w:pPr>
        <w:pStyle w:val="texto0"/>
        <w:spacing w:after="60"/>
      </w:pPr>
      <w:r w:rsidRPr="00323394">
        <w:t xml:space="preserve">Los porcentajes de la humedad relativa son arbitrarios. De la primera medición se obtienen los valores de referencia. Cada medición requiere dos indicaciones. Calcular la desviación del promedio de las indicaciones después del almacenamiento de la Tabla B.3 y del promedio calculado en la Tabla B.2. El resultado debe estar dentro de los límites de ± 0.4 kPa (± 3 </w:t>
      </w:r>
      <w:proofErr w:type="spellStart"/>
      <w:r w:rsidRPr="00323394">
        <w:t>mmHg</w:t>
      </w:r>
      <w:proofErr w:type="spellEnd"/>
      <w:r w:rsidRPr="00323394">
        <w:t>).</w:t>
      </w:r>
    </w:p>
    <w:p w14:paraId="593D20F7" w14:textId="77777777" w:rsidR="00E3401D" w:rsidRPr="00323394" w:rsidRDefault="00E3401D" w:rsidP="00E3401D">
      <w:pPr>
        <w:pStyle w:val="texto0"/>
        <w:spacing w:after="60"/>
        <w:rPr>
          <w:i/>
        </w:rPr>
      </w:pPr>
      <w:r w:rsidRPr="00323394">
        <w:rPr>
          <w:b/>
        </w:rPr>
        <w:t>NOTA 6:</w:t>
      </w:r>
      <w:r w:rsidRPr="00323394">
        <w:t xml:space="preserve"> </w:t>
      </w:r>
      <w:r w:rsidRPr="00323394">
        <w:rPr>
          <w:i/>
        </w:rPr>
        <w:t>Estas condiciones sólo se aplican para instrumentos de medición de presión sanguínea mecánica.</w:t>
      </w:r>
    </w:p>
    <w:p w14:paraId="19267CAC" w14:textId="77777777" w:rsidR="00E3401D" w:rsidRPr="00323394" w:rsidRDefault="00E3401D" w:rsidP="00E3401D">
      <w:pPr>
        <w:pStyle w:val="texto0"/>
        <w:jc w:val="center"/>
        <w:rPr>
          <w:b/>
        </w:rPr>
      </w:pPr>
      <w:r>
        <w:rPr>
          <w:b/>
        </w:rPr>
        <w:t>Tabla B.3-</w:t>
      </w:r>
      <w:r w:rsidRPr="00323394">
        <w:rPr>
          <w:b/>
        </w:rPr>
        <w:t xml:space="preserve">Medición a 20 </w:t>
      </w:r>
      <w:proofErr w:type="spellStart"/>
      <w:r w:rsidRPr="00323394">
        <w:rPr>
          <w:b/>
        </w:rPr>
        <w:t>ºC</w:t>
      </w:r>
      <w:proofErr w:type="spellEnd"/>
      <w:r w:rsidRPr="00323394">
        <w:rPr>
          <w:b/>
        </w:rPr>
        <w:t xml:space="preserve"> y 60% de humedad relativa</w:t>
      </w:r>
      <w:r>
        <w:rPr>
          <w:b/>
        </w:rPr>
        <w:t xml:space="preserve"> </w:t>
      </w:r>
      <w:r w:rsidRPr="00323394">
        <w:rPr>
          <w:b/>
        </w:rPr>
        <w:t>después del almacenamiento a</w:t>
      </w:r>
      <w:r>
        <w:rPr>
          <w:b/>
        </w:rPr>
        <w:t xml:space="preserve"> </w:t>
      </w:r>
      <w:r w:rsidRPr="00323394">
        <w:rPr>
          <w:b/>
        </w:rPr>
        <w:t xml:space="preserve">–20 </w:t>
      </w:r>
      <w:proofErr w:type="spellStart"/>
      <w:r w:rsidRPr="00323394">
        <w:rPr>
          <w:b/>
        </w:rPr>
        <w:t>ºC</w:t>
      </w:r>
      <w:proofErr w:type="spellEnd"/>
      <w:r w:rsidRPr="00323394">
        <w:rPr>
          <w:b/>
        </w:rPr>
        <w:t xml:space="preserve"> y 70 </w:t>
      </w:r>
      <w:proofErr w:type="spellStart"/>
      <w:r w:rsidRPr="00323394">
        <w:rPr>
          <w:b/>
        </w:rPr>
        <w:t>ºC</w:t>
      </w:r>
      <w:proofErr w:type="spellEnd"/>
    </w:p>
    <w:tbl>
      <w:tblPr>
        <w:tblW w:w="8712" w:type="dxa"/>
        <w:tblInd w:w="144" w:type="dxa"/>
        <w:tblLayout w:type="fixed"/>
        <w:tblCellMar>
          <w:left w:w="72" w:type="dxa"/>
          <w:right w:w="72" w:type="dxa"/>
        </w:tblCellMar>
        <w:tblLook w:val="0000" w:firstRow="0" w:lastRow="0" w:firstColumn="0" w:lastColumn="0" w:noHBand="0" w:noVBand="0"/>
      </w:tblPr>
      <w:tblGrid>
        <w:gridCol w:w="960"/>
        <w:gridCol w:w="938"/>
        <w:gridCol w:w="1056"/>
        <w:gridCol w:w="938"/>
        <w:gridCol w:w="1008"/>
        <w:gridCol w:w="877"/>
        <w:gridCol w:w="992"/>
        <w:gridCol w:w="941"/>
        <w:gridCol w:w="1002"/>
      </w:tblGrid>
      <w:tr w:rsidR="00E3401D" w:rsidRPr="00685168" w14:paraId="77BD5023" w14:textId="77777777" w:rsidTr="00A95D18">
        <w:tblPrEx>
          <w:tblCellMar>
            <w:top w:w="0" w:type="dxa"/>
            <w:bottom w:w="0" w:type="dxa"/>
          </w:tblCellMar>
        </w:tblPrEx>
        <w:trPr>
          <w:trHeight w:val="144"/>
        </w:trPr>
        <w:tc>
          <w:tcPr>
            <w:tcW w:w="994" w:type="dxa"/>
            <w:tcBorders>
              <w:top w:val="single" w:sz="6" w:space="0" w:color="000000"/>
              <w:left w:val="single" w:sz="6" w:space="0" w:color="000000"/>
              <w:bottom w:val="single" w:sz="6" w:space="0" w:color="000000"/>
              <w:right w:val="single" w:sz="6" w:space="0" w:color="000000"/>
            </w:tcBorders>
            <w:noWrap/>
            <w:vAlign w:val="center"/>
          </w:tcPr>
          <w:p w14:paraId="74899D43"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Presión</w:t>
            </w:r>
            <w:r>
              <w:rPr>
                <w:sz w:val="14"/>
                <w:szCs w:val="14"/>
              </w:rPr>
              <w:t xml:space="preserve"> </w:t>
            </w:r>
            <w:r w:rsidRPr="00685168">
              <w:rPr>
                <w:sz w:val="14"/>
                <w:szCs w:val="14"/>
              </w:rPr>
              <w:t xml:space="preserve">/ </w:t>
            </w:r>
            <w:proofErr w:type="spellStart"/>
            <w:r w:rsidRPr="00685168">
              <w:rPr>
                <w:sz w:val="14"/>
                <w:szCs w:val="14"/>
              </w:rPr>
              <w:t>mmHg</w:t>
            </w:r>
            <w:proofErr w:type="spellEnd"/>
          </w:p>
        </w:tc>
        <w:tc>
          <w:tcPr>
            <w:tcW w:w="2067" w:type="dxa"/>
            <w:gridSpan w:val="2"/>
            <w:tcBorders>
              <w:top w:val="single" w:sz="6" w:space="0" w:color="000000"/>
              <w:left w:val="single" w:sz="6" w:space="0" w:color="000000"/>
              <w:bottom w:val="single" w:sz="6" w:space="0" w:color="000000"/>
              <w:right w:val="single" w:sz="6" w:space="0" w:color="000000"/>
            </w:tcBorders>
            <w:vAlign w:val="center"/>
          </w:tcPr>
          <w:p w14:paraId="5E62F7D1"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1</w:t>
            </w:r>
            <w:proofErr w:type="spellStart"/>
            <w:r w:rsidRPr="00685168">
              <w:rPr>
                <w:position w:val="6"/>
                <w:sz w:val="10"/>
                <w:szCs w:val="10"/>
              </w:rPr>
              <w:t>er</w:t>
            </w:r>
            <w:proofErr w:type="spellEnd"/>
          </w:p>
          <w:p w14:paraId="15C9FD19"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ciclo después del almacenamiento</w:t>
            </w:r>
          </w:p>
        </w:tc>
        <w:tc>
          <w:tcPr>
            <w:tcW w:w="2017" w:type="dxa"/>
            <w:gridSpan w:val="2"/>
            <w:tcBorders>
              <w:top w:val="single" w:sz="6" w:space="0" w:color="000000"/>
              <w:left w:val="single" w:sz="6" w:space="0" w:color="000000"/>
              <w:bottom w:val="single" w:sz="6" w:space="0" w:color="000000"/>
              <w:right w:val="single" w:sz="6" w:space="0" w:color="000000"/>
            </w:tcBorders>
            <w:vAlign w:val="center"/>
          </w:tcPr>
          <w:p w14:paraId="00FF5857"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2</w:t>
            </w:r>
            <w:r w:rsidRPr="00685168">
              <w:rPr>
                <w:position w:val="6"/>
                <w:sz w:val="10"/>
                <w:szCs w:val="10"/>
              </w:rPr>
              <w:t>do</w:t>
            </w:r>
            <w:r w:rsidRPr="00685168">
              <w:rPr>
                <w:sz w:val="14"/>
                <w:szCs w:val="14"/>
              </w:rPr>
              <w:t xml:space="preserve"> ciclo después del almacenamiento</w:t>
            </w:r>
          </w:p>
        </w:tc>
        <w:tc>
          <w:tcPr>
            <w:tcW w:w="1936" w:type="dxa"/>
            <w:gridSpan w:val="2"/>
            <w:tcBorders>
              <w:top w:val="single" w:sz="6" w:space="0" w:color="000000"/>
              <w:left w:val="single" w:sz="6" w:space="0" w:color="000000"/>
              <w:bottom w:val="single" w:sz="6" w:space="0" w:color="000000"/>
              <w:right w:val="single" w:sz="6" w:space="0" w:color="000000"/>
            </w:tcBorders>
            <w:vAlign w:val="center"/>
          </w:tcPr>
          <w:p w14:paraId="5EECB42E"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promedio</w:t>
            </w:r>
          </w:p>
        </w:tc>
        <w:tc>
          <w:tcPr>
            <w:tcW w:w="2014" w:type="dxa"/>
            <w:gridSpan w:val="2"/>
            <w:tcBorders>
              <w:top w:val="single" w:sz="6" w:space="0" w:color="000000"/>
              <w:left w:val="single" w:sz="6" w:space="0" w:color="000000"/>
              <w:bottom w:val="single" w:sz="6" w:space="0" w:color="000000"/>
              <w:right w:val="single" w:sz="6" w:space="0" w:color="000000"/>
            </w:tcBorders>
            <w:vAlign w:val="center"/>
          </w:tcPr>
          <w:p w14:paraId="39C939DB"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Desviación entre el promedio después del</w:t>
            </w:r>
            <w:r>
              <w:rPr>
                <w:sz w:val="14"/>
                <w:szCs w:val="14"/>
              </w:rPr>
              <w:t xml:space="preserve"> </w:t>
            </w:r>
            <w:r w:rsidRPr="00685168">
              <w:rPr>
                <w:sz w:val="14"/>
                <w:szCs w:val="14"/>
              </w:rPr>
              <w:t>almacenamiento y la Tabla 2</w:t>
            </w:r>
          </w:p>
        </w:tc>
      </w:tr>
      <w:tr w:rsidR="00E3401D" w:rsidRPr="00685168" w14:paraId="40371A23" w14:textId="77777777" w:rsidTr="00A95D18">
        <w:tblPrEx>
          <w:tblCellMar>
            <w:top w:w="0" w:type="dxa"/>
            <w:bottom w:w="0" w:type="dxa"/>
          </w:tblCellMar>
        </w:tblPrEx>
        <w:trPr>
          <w:trHeight w:val="144"/>
        </w:trPr>
        <w:tc>
          <w:tcPr>
            <w:tcW w:w="994" w:type="dxa"/>
            <w:tcBorders>
              <w:top w:val="single" w:sz="6" w:space="0" w:color="auto"/>
              <w:left w:val="single" w:sz="6" w:space="0" w:color="000000"/>
              <w:bottom w:val="single" w:sz="6" w:space="0" w:color="000000"/>
              <w:right w:val="single" w:sz="6" w:space="0" w:color="000000"/>
            </w:tcBorders>
            <w:vAlign w:val="center"/>
          </w:tcPr>
          <w:p w14:paraId="34B836CB" w14:textId="77777777" w:rsidR="00E3401D" w:rsidRPr="00685168" w:rsidRDefault="00E3401D" w:rsidP="00A95D18">
            <w:pPr>
              <w:pStyle w:val="texto0"/>
              <w:spacing w:before="40" w:after="40" w:line="180" w:lineRule="exact"/>
              <w:ind w:firstLine="0"/>
              <w:jc w:val="center"/>
              <w:rPr>
                <w:sz w:val="14"/>
                <w:szCs w:val="14"/>
              </w:rPr>
            </w:pPr>
          </w:p>
        </w:tc>
        <w:tc>
          <w:tcPr>
            <w:tcW w:w="972" w:type="dxa"/>
            <w:tcBorders>
              <w:top w:val="single" w:sz="6" w:space="0" w:color="000000"/>
              <w:left w:val="single" w:sz="6" w:space="0" w:color="000000"/>
              <w:bottom w:val="single" w:sz="6" w:space="0" w:color="000000"/>
              <w:right w:val="single" w:sz="6" w:space="0" w:color="000000"/>
            </w:tcBorders>
            <w:vAlign w:val="center"/>
          </w:tcPr>
          <w:p w14:paraId="1A1AC8C3"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ascenso</w:t>
            </w:r>
          </w:p>
        </w:tc>
        <w:tc>
          <w:tcPr>
            <w:tcW w:w="1095" w:type="dxa"/>
            <w:tcBorders>
              <w:top w:val="single" w:sz="6" w:space="0" w:color="000000"/>
              <w:left w:val="single" w:sz="6" w:space="0" w:color="000000"/>
              <w:bottom w:val="single" w:sz="6" w:space="0" w:color="000000"/>
              <w:right w:val="single" w:sz="6" w:space="0" w:color="000000"/>
            </w:tcBorders>
            <w:vAlign w:val="center"/>
          </w:tcPr>
          <w:p w14:paraId="1094B177"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descenso</w:t>
            </w:r>
          </w:p>
        </w:tc>
        <w:tc>
          <w:tcPr>
            <w:tcW w:w="972" w:type="dxa"/>
            <w:tcBorders>
              <w:top w:val="single" w:sz="6" w:space="0" w:color="000000"/>
              <w:left w:val="single" w:sz="6" w:space="0" w:color="000000"/>
              <w:bottom w:val="single" w:sz="6" w:space="0" w:color="000000"/>
              <w:right w:val="single" w:sz="6" w:space="0" w:color="000000"/>
            </w:tcBorders>
            <w:vAlign w:val="center"/>
          </w:tcPr>
          <w:p w14:paraId="3368E6CA"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ascenso</w:t>
            </w:r>
          </w:p>
        </w:tc>
        <w:tc>
          <w:tcPr>
            <w:tcW w:w="1045" w:type="dxa"/>
            <w:tcBorders>
              <w:top w:val="single" w:sz="6" w:space="0" w:color="000000"/>
              <w:left w:val="single" w:sz="6" w:space="0" w:color="000000"/>
              <w:bottom w:val="single" w:sz="6" w:space="0" w:color="000000"/>
              <w:right w:val="single" w:sz="6" w:space="0" w:color="000000"/>
            </w:tcBorders>
            <w:vAlign w:val="center"/>
          </w:tcPr>
          <w:p w14:paraId="5A6AB4F0"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descenso</w:t>
            </w:r>
          </w:p>
        </w:tc>
        <w:tc>
          <w:tcPr>
            <w:tcW w:w="908" w:type="dxa"/>
            <w:tcBorders>
              <w:top w:val="single" w:sz="6" w:space="0" w:color="000000"/>
              <w:left w:val="single" w:sz="6" w:space="0" w:color="000000"/>
              <w:bottom w:val="single" w:sz="6" w:space="0" w:color="000000"/>
              <w:right w:val="single" w:sz="6" w:space="0" w:color="000000"/>
            </w:tcBorders>
            <w:vAlign w:val="center"/>
          </w:tcPr>
          <w:p w14:paraId="4AAC480F"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ascenso</w:t>
            </w:r>
          </w:p>
        </w:tc>
        <w:tc>
          <w:tcPr>
            <w:tcW w:w="1028" w:type="dxa"/>
            <w:tcBorders>
              <w:top w:val="single" w:sz="6" w:space="0" w:color="000000"/>
              <w:left w:val="single" w:sz="6" w:space="0" w:color="000000"/>
              <w:bottom w:val="single" w:sz="6" w:space="0" w:color="000000"/>
              <w:right w:val="single" w:sz="6" w:space="0" w:color="000000"/>
            </w:tcBorders>
            <w:vAlign w:val="center"/>
          </w:tcPr>
          <w:p w14:paraId="4E553E5E"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descenso</w:t>
            </w:r>
          </w:p>
        </w:tc>
        <w:tc>
          <w:tcPr>
            <w:tcW w:w="975" w:type="dxa"/>
            <w:tcBorders>
              <w:top w:val="single" w:sz="6" w:space="0" w:color="000000"/>
              <w:left w:val="single" w:sz="6" w:space="0" w:color="000000"/>
              <w:bottom w:val="single" w:sz="6" w:space="0" w:color="000000"/>
              <w:right w:val="single" w:sz="6" w:space="0" w:color="000000"/>
            </w:tcBorders>
            <w:vAlign w:val="center"/>
          </w:tcPr>
          <w:p w14:paraId="37466A99"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ascenso</w:t>
            </w:r>
          </w:p>
        </w:tc>
        <w:tc>
          <w:tcPr>
            <w:tcW w:w="1039" w:type="dxa"/>
            <w:tcBorders>
              <w:top w:val="single" w:sz="6" w:space="0" w:color="000000"/>
              <w:left w:val="single" w:sz="6" w:space="0" w:color="000000"/>
              <w:bottom w:val="single" w:sz="6" w:space="0" w:color="000000"/>
              <w:right w:val="single" w:sz="6" w:space="0" w:color="000000"/>
            </w:tcBorders>
            <w:vAlign w:val="center"/>
          </w:tcPr>
          <w:p w14:paraId="2374503E"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descenso</w:t>
            </w:r>
          </w:p>
        </w:tc>
      </w:tr>
      <w:tr w:rsidR="00E3401D" w:rsidRPr="00685168" w14:paraId="14005BD6" w14:textId="77777777" w:rsidTr="00A95D18">
        <w:tblPrEx>
          <w:tblCellMar>
            <w:top w:w="0" w:type="dxa"/>
            <w:bottom w:w="0" w:type="dxa"/>
          </w:tblCellMar>
        </w:tblPrEx>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14:paraId="1CF292B9"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0</w:t>
            </w:r>
          </w:p>
        </w:tc>
        <w:tc>
          <w:tcPr>
            <w:tcW w:w="972" w:type="dxa"/>
            <w:tcBorders>
              <w:top w:val="single" w:sz="6" w:space="0" w:color="000000"/>
              <w:left w:val="single" w:sz="6" w:space="0" w:color="000000"/>
              <w:bottom w:val="single" w:sz="6" w:space="0" w:color="000000"/>
              <w:right w:val="single" w:sz="6" w:space="0" w:color="000000"/>
            </w:tcBorders>
            <w:vAlign w:val="center"/>
          </w:tcPr>
          <w:p w14:paraId="20F38D2A" w14:textId="77777777" w:rsidR="00E3401D" w:rsidRPr="00685168" w:rsidRDefault="00E3401D" w:rsidP="00A95D18">
            <w:pPr>
              <w:pStyle w:val="texto0"/>
              <w:spacing w:before="40" w:after="40" w:line="180" w:lineRule="exact"/>
              <w:ind w:firstLine="0"/>
              <w:jc w:val="center"/>
              <w:rPr>
                <w:sz w:val="14"/>
                <w:szCs w:val="14"/>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3A7B4273" w14:textId="77777777" w:rsidR="00E3401D" w:rsidRPr="00685168" w:rsidRDefault="00E3401D" w:rsidP="00A95D18">
            <w:pPr>
              <w:pStyle w:val="texto0"/>
              <w:spacing w:before="40" w:after="40" w:line="180" w:lineRule="exact"/>
              <w:ind w:firstLine="0"/>
              <w:jc w:val="center"/>
              <w:rPr>
                <w:sz w:val="14"/>
                <w:szCs w:val="14"/>
              </w:rPr>
            </w:pPr>
          </w:p>
        </w:tc>
        <w:tc>
          <w:tcPr>
            <w:tcW w:w="972" w:type="dxa"/>
            <w:tcBorders>
              <w:top w:val="single" w:sz="6" w:space="0" w:color="000000"/>
              <w:left w:val="single" w:sz="6" w:space="0" w:color="000000"/>
              <w:bottom w:val="single" w:sz="6" w:space="0" w:color="000000"/>
              <w:right w:val="single" w:sz="6" w:space="0" w:color="000000"/>
            </w:tcBorders>
            <w:vAlign w:val="center"/>
          </w:tcPr>
          <w:p w14:paraId="25B1067A" w14:textId="77777777" w:rsidR="00E3401D" w:rsidRPr="00685168" w:rsidRDefault="00E3401D" w:rsidP="00A95D18">
            <w:pPr>
              <w:pStyle w:val="texto0"/>
              <w:spacing w:before="40" w:after="40" w:line="180" w:lineRule="exact"/>
              <w:ind w:firstLine="0"/>
              <w:jc w:val="center"/>
              <w:rPr>
                <w:sz w:val="14"/>
                <w:szCs w:val="14"/>
              </w:rPr>
            </w:pPr>
          </w:p>
        </w:tc>
        <w:tc>
          <w:tcPr>
            <w:tcW w:w="1045" w:type="dxa"/>
            <w:tcBorders>
              <w:top w:val="single" w:sz="6" w:space="0" w:color="000000"/>
              <w:left w:val="single" w:sz="6" w:space="0" w:color="000000"/>
              <w:bottom w:val="single" w:sz="6" w:space="0" w:color="000000"/>
              <w:right w:val="single" w:sz="6" w:space="0" w:color="000000"/>
            </w:tcBorders>
            <w:vAlign w:val="center"/>
          </w:tcPr>
          <w:p w14:paraId="135241DA" w14:textId="77777777" w:rsidR="00E3401D" w:rsidRPr="00685168" w:rsidRDefault="00E3401D" w:rsidP="00A95D18">
            <w:pPr>
              <w:pStyle w:val="texto0"/>
              <w:spacing w:before="40" w:after="40" w:line="180" w:lineRule="exact"/>
              <w:ind w:firstLine="0"/>
              <w:jc w:val="center"/>
              <w:rPr>
                <w:sz w:val="14"/>
                <w:szCs w:val="14"/>
              </w:rPr>
            </w:pPr>
          </w:p>
        </w:tc>
        <w:tc>
          <w:tcPr>
            <w:tcW w:w="908" w:type="dxa"/>
            <w:tcBorders>
              <w:top w:val="single" w:sz="6" w:space="0" w:color="000000"/>
              <w:left w:val="single" w:sz="6" w:space="0" w:color="000000"/>
              <w:bottom w:val="single" w:sz="6" w:space="0" w:color="000000"/>
              <w:right w:val="single" w:sz="6" w:space="0" w:color="000000"/>
            </w:tcBorders>
            <w:vAlign w:val="center"/>
          </w:tcPr>
          <w:p w14:paraId="55B4FF44" w14:textId="77777777" w:rsidR="00E3401D" w:rsidRPr="00685168" w:rsidRDefault="00E3401D" w:rsidP="00A95D18">
            <w:pPr>
              <w:pStyle w:val="texto0"/>
              <w:spacing w:before="40" w:after="40" w:line="180" w:lineRule="exact"/>
              <w:ind w:firstLine="0"/>
              <w:jc w:val="center"/>
              <w:rPr>
                <w:sz w:val="14"/>
                <w:szCs w:val="14"/>
              </w:rPr>
            </w:pPr>
          </w:p>
        </w:tc>
        <w:tc>
          <w:tcPr>
            <w:tcW w:w="1028" w:type="dxa"/>
            <w:tcBorders>
              <w:top w:val="single" w:sz="6" w:space="0" w:color="000000"/>
              <w:left w:val="single" w:sz="6" w:space="0" w:color="000000"/>
              <w:bottom w:val="single" w:sz="6" w:space="0" w:color="000000"/>
              <w:right w:val="single" w:sz="6" w:space="0" w:color="000000"/>
            </w:tcBorders>
            <w:vAlign w:val="center"/>
          </w:tcPr>
          <w:p w14:paraId="1BB1C0F3" w14:textId="77777777" w:rsidR="00E3401D" w:rsidRPr="00685168" w:rsidRDefault="00E3401D" w:rsidP="00A95D18">
            <w:pPr>
              <w:pStyle w:val="texto0"/>
              <w:spacing w:before="40" w:after="40" w:line="180" w:lineRule="exact"/>
              <w:ind w:firstLine="0"/>
              <w:jc w:val="center"/>
              <w:rPr>
                <w:sz w:val="14"/>
                <w:szCs w:val="14"/>
              </w:rPr>
            </w:pPr>
          </w:p>
        </w:tc>
        <w:tc>
          <w:tcPr>
            <w:tcW w:w="975" w:type="dxa"/>
            <w:tcBorders>
              <w:top w:val="single" w:sz="6" w:space="0" w:color="000000"/>
              <w:left w:val="single" w:sz="6" w:space="0" w:color="000000"/>
              <w:bottom w:val="single" w:sz="6" w:space="0" w:color="000000"/>
              <w:right w:val="single" w:sz="6" w:space="0" w:color="000000"/>
            </w:tcBorders>
            <w:vAlign w:val="center"/>
          </w:tcPr>
          <w:p w14:paraId="0D43FDAD" w14:textId="77777777" w:rsidR="00E3401D" w:rsidRPr="00685168" w:rsidRDefault="00E3401D" w:rsidP="00A95D18">
            <w:pPr>
              <w:pStyle w:val="texto0"/>
              <w:spacing w:before="40" w:after="40" w:line="180" w:lineRule="exact"/>
              <w:ind w:firstLine="0"/>
              <w:jc w:val="center"/>
              <w:rPr>
                <w:sz w:val="14"/>
                <w:szCs w:val="14"/>
              </w:rPr>
            </w:pPr>
          </w:p>
        </w:tc>
        <w:tc>
          <w:tcPr>
            <w:tcW w:w="1039" w:type="dxa"/>
            <w:tcBorders>
              <w:top w:val="single" w:sz="6" w:space="0" w:color="000000"/>
              <w:left w:val="single" w:sz="6" w:space="0" w:color="000000"/>
              <w:bottom w:val="single" w:sz="6" w:space="0" w:color="000000"/>
              <w:right w:val="single" w:sz="6" w:space="0" w:color="000000"/>
            </w:tcBorders>
            <w:vAlign w:val="center"/>
          </w:tcPr>
          <w:p w14:paraId="04678FB2" w14:textId="77777777" w:rsidR="00E3401D" w:rsidRPr="00685168" w:rsidRDefault="00E3401D" w:rsidP="00A95D18">
            <w:pPr>
              <w:pStyle w:val="texto0"/>
              <w:spacing w:before="40" w:after="40" w:line="180" w:lineRule="exact"/>
              <w:ind w:firstLine="0"/>
              <w:jc w:val="center"/>
              <w:rPr>
                <w:sz w:val="14"/>
                <w:szCs w:val="14"/>
              </w:rPr>
            </w:pPr>
          </w:p>
        </w:tc>
      </w:tr>
      <w:tr w:rsidR="00E3401D" w:rsidRPr="00685168" w14:paraId="2F339897" w14:textId="77777777" w:rsidTr="00A95D18">
        <w:tblPrEx>
          <w:tblCellMar>
            <w:top w:w="0" w:type="dxa"/>
            <w:bottom w:w="0" w:type="dxa"/>
          </w:tblCellMar>
        </w:tblPrEx>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14:paraId="6CCFCEBF"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50</w:t>
            </w:r>
          </w:p>
        </w:tc>
        <w:tc>
          <w:tcPr>
            <w:tcW w:w="972" w:type="dxa"/>
            <w:tcBorders>
              <w:top w:val="single" w:sz="6" w:space="0" w:color="000000"/>
              <w:left w:val="single" w:sz="6" w:space="0" w:color="000000"/>
              <w:bottom w:val="single" w:sz="6" w:space="0" w:color="000000"/>
              <w:right w:val="single" w:sz="6" w:space="0" w:color="000000"/>
            </w:tcBorders>
            <w:vAlign w:val="center"/>
          </w:tcPr>
          <w:p w14:paraId="7B3B6374" w14:textId="77777777" w:rsidR="00E3401D" w:rsidRPr="00685168" w:rsidRDefault="00E3401D" w:rsidP="00A95D18">
            <w:pPr>
              <w:pStyle w:val="texto0"/>
              <w:spacing w:before="40" w:after="40" w:line="180" w:lineRule="exact"/>
              <w:ind w:firstLine="0"/>
              <w:jc w:val="center"/>
              <w:rPr>
                <w:sz w:val="14"/>
                <w:szCs w:val="14"/>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306352E6" w14:textId="77777777" w:rsidR="00E3401D" w:rsidRPr="00685168" w:rsidRDefault="00E3401D" w:rsidP="00A95D18">
            <w:pPr>
              <w:pStyle w:val="texto0"/>
              <w:spacing w:before="40" w:after="40" w:line="180" w:lineRule="exact"/>
              <w:ind w:firstLine="0"/>
              <w:jc w:val="center"/>
              <w:rPr>
                <w:sz w:val="14"/>
                <w:szCs w:val="14"/>
              </w:rPr>
            </w:pPr>
          </w:p>
        </w:tc>
        <w:tc>
          <w:tcPr>
            <w:tcW w:w="972" w:type="dxa"/>
            <w:tcBorders>
              <w:top w:val="single" w:sz="6" w:space="0" w:color="000000"/>
              <w:left w:val="single" w:sz="6" w:space="0" w:color="000000"/>
              <w:bottom w:val="single" w:sz="6" w:space="0" w:color="000000"/>
              <w:right w:val="single" w:sz="6" w:space="0" w:color="000000"/>
            </w:tcBorders>
            <w:vAlign w:val="center"/>
          </w:tcPr>
          <w:p w14:paraId="6D7021D6" w14:textId="77777777" w:rsidR="00E3401D" w:rsidRPr="00685168" w:rsidRDefault="00E3401D" w:rsidP="00A95D18">
            <w:pPr>
              <w:pStyle w:val="texto0"/>
              <w:spacing w:before="40" w:after="40" w:line="180" w:lineRule="exact"/>
              <w:ind w:firstLine="0"/>
              <w:jc w:val="center"/>
              <w:rPr>
                <w:sz w:val="14"/>
                <w:szCs w:val="14"/>
              </w:rPr>
            </w:pPr>
          </w:p>
        </w:tc>
        <w:tc>
          <w:tcPr>
            <w:tcW w:w="1045" w:type="dxa"/>
            <w:tcBorders>
              <w:top w:val="single" w:sz="6" w:space="0" w:color="000000"/>
              <w:left w:val="single" w:sz="6" w:space="0" w:color="000000"/>
              <w:bottom w:val="single" w:sz="6" w:space="0" w:color="000000"/>
              <w:right w:val="single" w:sz="6" w:space="0" w:color="000000"/>
            </w:tcBorders>
            <w:vAlign w:val="center"/>
          </w:tcPr>
          <w:p w14:paraId="01CEF83F" w14:textId="77777777" w:rsidR="00E3401D" w:rsidRPr="00685168" w:rsidRDefault="00E3401D" w:rsidP="00A95D18">
            <w:pPr>
              <w:pStyle w:val="texto0"/>
              <w:spacing w:before="40" w:after="40" w:line="180" w:lineRule="exact"/>
              <w:ind w:firstLine="0"/>
              <w:jc w:val="center"/>
              <w:rPr>
                <w:sz w:val="14"/>
                <w:szCs w:val="14"/>
              </w:rPr>
            </w:pPr>
          </w:p>
        </w:tc>
        <w:tc>
          <w:tcPr>
            <w:tcW w:w="908" w:type="dxa"/>
            <w:tcBorders>
              <w:top w:val="single" w:sz="6" w:space="0" w:color="000000"/>
              <w:left w:val="single" w:sz="6" w:space="0" w:color="000000"/>
              <w:bottom w:val="single" w:sz="6" w:space="0" w:color="000000"/>
              <w:right w:val="single" w:sz="6" w:space="0" w:color="000000"/>
            </w:tcBorders>
            <w:vAlign w:val="center"/>
          </w:tcPr>
          <w:p w14:paraId="7C1632C5" w14:textId="77777777" w:rsidR="00E3401D" w:rsidRPr="00685168" w:rsidRDefault="00E3401D" w:rsidP="00A95D18">
            <w:pPr>
              <w:pStyle w:val="texto0"/>
              <w:spacing w:before="40" w:after="40" w:line="180" w:lineRule="exact"/>
              <w:ind w:firstLine="0"/>
              <w:jc w:val="center"/>
              <w:rPr>
                <w:sz w:val="14"/>
                <w:szCs w:val="14"/>
              </w:rPr>
            </w:pPr>
          </w:p>
        </w:tc>
        <w:tc>
          <w:tcPr>
            <w:tcW w:w="1028" w:type="dxa"/>
            <w:tcBorders>
              <w:top w:val="single" w:sz="6" w:space="0" w:color="000000"/>
              <w:left w:val="single" w:sz="6" w:space="0" w:color="000000"/>
              <w:bottom w:val="single" w:sz="6" w:space="0" w:color="000000"/>
              <w:right w:val="single" w:sz="6" w:space="0" w:color="000000"/>
            </w:tcBorders>
            <w:vAlign w:val="center"/>
          </w:tcPr>
          <w:p w14:paraId="7AA69E03" w14:textId="77777777" w:rsidR="00E3401D" w:rsidRPr="00685168" w:rsidRDefault="00E3401D" w:rsidP="00A95D18">
            <w:pPr>
              <w:pStyle w:val="texto0"/>
              <w:spacing w:before="40" w:after="40" w:line="180" w:lineRule="exact"/>
              <w:ind w:firstLine="0"/>
              <w:jc w:val="center"/>
              <w:rPr>
                <w:sz w:val="14"/>
                <w:szCs w:val="14"/>
              </w:rPr>
            </w:pPr>
          </w:p>
        </w:tc>
        <w:tc>
          <w:tcPr>
            <w:tcW w:w="975" w:type="dxa"/>
            <w:tcBorders>
              <w:top w:val="single" w:sz="6" w:space="0" w:color="000000"/>
              <w:left w:val="single" w:sz="6" w:space="0" w:color="000000"/>
              <w:bottom w:val="single" w:sz="6" w:space="0" w:color="000000"/>
              <w:right w:val="single" w:sz="6" w:space="0" w:color="000000"/>
            </w:tcBorders>
            <w:vAlign w:val="center"/>
          </w:tcPr>
          <w:p w14:paraId="6508BFF7" w14:textId="77777777" w:rsidR="00E3401D" w:rsidRPr="00685168" w:rsidRDefault="00E3401D" w:rsidP="00A95D18">
            <w:pPr>
              <w:pStyle w:val="texto0"/>
              <w:spacing w:before="40" w:after="40" w:line="180" w:lineRule="exact"/>
              <w:ind w:firstLine="0"/>
              <w:jc w:val="center"/>
              <w:rPr>
                <w:sz w:val="14"/>
                <w:szCs w:val="14"/>
              </w:rPr>
            </w:pPr>
          </w:p>
        </w:tc>
        <w:tc>
          <w:tcPr>
            <w:tcW w:w="1039" w:type="dxa"/>
            <w:tcBorders>
              <w:top w:val="single" w:sz="6" w:space="0" w:color="000000"/>
              <w:left w:val="single" w:sz="6" w:space="0" w:color="000000"/>
              <w:bottom w:val="single" w:sz="6" w:space="0" w:color="000000"/>
              <w:right w:val="single" w:sz="6" w:space="0" w:color="000000"/>
            </w:tcBorders>
            <w:vAlign w:val="center"/>
          </w:tcPr>
          <w:p w14:paraId="1BB94FB5" w14:textId="77777777" w:rsidR="00E3401D" w:rsidRPr="00685168" w:rsidRDefault="00E3401D" w:rsidP="00A95D18">
            <w:pPr>
              <w:pStyle w:val="texto0"/>
              <w:spacing w:before="40" w:after="40" w:line="180" w:lineRule="exact"/>
              <w:ind w:firstLine="0"/>
              <w:jc w:val="center"/>
              <w:rPr>
                <w:sz w:val="14"/>
                <w:szCs w:val="14"/>
              </w:rPr>
            </w:pPr>
          </w:p>
        </w:tc>
      </w:tr>
      <w:tr w:rsidR="00E3401D" w:rsidRPr="00685168" w14:paraId="055B888B" w14:textId="77777777" w:rsidTr="00A95D18">
        <w:tblPrEx>
          <w:tblCellMar>
            <w:top w:w="0" w:type="dxa"/>
            <w:bottom w:w="0" w:type="dxa"/>
          </w:tblCellMar>
        </w:tblPrEx>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14:paraId="6971976B"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100</w:t>
            </w:r>
          </w:p>
        </w:tc>
        <w:tc>
          <w:tcPr>
            <w:tcW w:w="972" w:type="dxa"/>
            <w:tcBorders>
              <w:top w:val="single" w:sz="6" w:space="0" w:color="000000"/>
              <w:left w:val="single" w:sz="6" w:space="0" w:color="000000"/>
              <w:bottom w:val="single" w:sz="6" w:space="0" w:color="000000"/>
              <w:right w:val="single" w:sz="6" w:space="0" w:color="000000"/>
            </w:tcBorders>
            <w:vAlign w:val="center"/>
          </w:tcPr>
          <w:p w14:paraId="45CAD769" w14:textId="77777777" w:rsidR="00E3401D" w:rsidRPr="00685168" w:rsidRDefault="00E3401D" w:rsidP="00A95D18">
            <w:pPr>
              <w:pStyle w:val="texto0"/>
              <w:spacing w:before="40" w:after="40" w:line="180" w:lineRule="exact"/>
              <w:ind w:firstLine="0"/>
              <w:jc w:val="center"/>
              <w:rPr>
                <w:sz w:val="14"/>
                <w:szCs w:val="14"/>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11B6B46F" w14:textId="77777777" w:rsidR="00E3401D" w:rsidRPr="00685168" w:rsidRDefault="00E3401D" w:rsidP="00A95D18">
            <w:pPr>
              <w:pStyle w:val="texto0"/>
              <w:spacing w:before="40" w:after="40" w:line="180" w:lineRule="exact"/>
              <w:ind w:firstLine="0"/>
              <w:jc w:val="center"/>
              <w:rPr>
                <w:sz w:val="14"/>
                <w:szCs w:val="14"/>
              </w:rPr>
            </w:pPr>
          </w:p>
        </w:tc>
        <w:tc>
          <w:tcPr>
            <w:tcW w:w="972" w:type="dxa"/>
            <w:tcBorders>
              <w:top w:val="single" w:sz="6" w:space="0" w:color="000000"/>
              <w:left w:val="single" w:sz="6" w:space="0" w:color="000000"/>
              <w:bottom w:val="single" w:sz="6" w:space="0" w:color="000000"/>
              <w:right w:val="single" w:sz="6" w:space="0" w:color="000000"/>
            </w:tcBorders>
            <w:vAlign w:val="center"/>
          </w:tcPr>
          <w:p w14:paraId="2934BF45" w14:textId="77777777" w:rsidR="00E3401D" w:rsidRPr="00685168" w:rsidRDefault="00E3401D" w:rsidP="00A95D18">
            <w:pPr>
              <w:pStyle w:val="texto0"/>
              <w:spacing w:before="40" w:after="40" w:line="180" w:lineRule="exact"/>
              <w:ind w:firstLine="0"/>
              <w:jc w:val="center"/>
              <w:rPr>
                <w:sz w:val="14"/>
                <w:szCs w:val="14"/>
              </w:rPr>
            </w:pPr>
          </w:p>
        </w:tc>
        <w:tc>
          <w:tcPr>
            <w:tcW w:w="1045" w:type="dxa"/>
            <w:tcBorders>
              <w:top w:val="single" w:sz="6" w:space="0" w:color="000000"/>
              <w:left w:val="single" w:sz="6" w:space="0" w:color="000000"/>
              <w:bottom w:val="single" w:sz="6" w:space="0" w:color="000000"/>
              <w:right w:val="single" w:sz="6" w:space="0" w:color="000000"/>
            </w:tcBorders>
            <w:vAlign w:val="center"/>
          </w:tcPr>
          <w:p w14:paraId="679A95B4" w14:textId="77777777" w:rsidR="00E3401D" w:rsidRPr="00685168" w:rsidRDefault="00E3401D" w:rsidP="00A95D18">
            <w:pPr>
              <w:pStyle w:val="texto0"/>
              <w:spacing w:before="40" w:after="40" w:line="180" w:lineRule="exact"/>
              <w:ind w:firstLine="0"/>
              <w:jc w:val="center"/>
              <w:rPr>
                <w:sz w:val="14"/>
                <w:szCs w:val="14"/>
              </w:rPr>
            </w:pPr>
          </w:p>
        </w:tc>
        <w:tc>
          <w:tcPr>
            <w:tcW w:w="908" w:type="dxa"/>
            <w:tcBorders>
              <w:top w:val="single" w:sz="6" w:space="0" w:color="000000"/>
              <w:left w:val="single" w:sz="6" w:space="0" w:color="000000"/>
              <w:bottom w:val="single" w:sz="6" w:space="0" w:color="000000"/>
              <w:right w:val="single" w:sz="6" w:space="0" w:color="000000"/>
            </w:tcBorders>
            <w:vAlign w:val="center"/>
          </w:tcPr>
          <w:p w14:paraId="306DF9DA" w14:textId="77777777" w:rsidR="00E3401D" w:rsidRPr="00685168" w:rsidRDefault="00E3401D" w:rsidP="00A95D18">
            <w:pPr>
              <w:pStyle w:val="texto0"/>
              <w:spacing w:before="40" w:after="40" w:line="180" w:lineRule="exact"/>
              <w:ind w:firstLine="0"/>
              <w:jc w:val="center"/>
              <w:rPr>
                <w:sz w:val="14"/>
                <w:szCs w:val="14"/>
              </w:rPr>
            </w:pPr>
          </w:p>
        </w:tc>
        <w:tc>
          <w:tcPr>
            <w:tcW w:w="1028" w:type="dxa"/>
            <w:tcBorders>
              <w:top w:val="single" w:sz="6" w:space="0" w:color="000000"/>
              <w:left w:val="single" w:sz="6" w:space="0" w:color="000000"/>
              <w:bottom w:val="single" w:sz="6" w:space="0" w:color="000000"/>
              <w:right w:val="single" w:sz="6" w:space="0" w:color="000000"/>
            </w:tcBorders>
            <w:vAlign w:val="center"/>
          </w:tcPr>
          <w:p w14:paraId="0616E369" w14:textId="77777777" w:rsidR="00E3401D" w:rsidRPr="00685168" w:rsidRDefault="00E3401D" w:rsidP="00A95D18">
            <w:pPr>
              <w:pStyle w:val="texto0"/>
              <w:spacing w:before="40" w:after="40" w:line="180" w:lineRule="exact"/>
              <w:ind w:firstLine="0"/>
              <w:jc w:val="center"/>
              <w:rPr>
                <w:sz w:val="14"/>
                <w:szCs w:val="14"/>
              </w:rPr>
            </w:pPr>
          </w:p>
        </w:tc>
        <w:tc>
          <w:tcPr>
            <w:tcW w:w="975" w:type="dxa"/>
            <w:tcBorders>
              <w:top w:val="single" w:sz="6" w:space="0" w:color="000000"/>
              <w:left w:val="single" w:sz="6" w:space="0" w:color="000000"/>
              <w:bottom w:val="single" w:sz="6" w:space="0" w:color="000000"/>
              <w:right w:val="single" w:sz="6" w:space="0" w:color="000000"/>
            </w:tcBorders>
            <w:vAlign w:val="center"/>
          </w:tcPr>
          <w:p w14:paraId="371EE400" w14:textId="77777777" w:rsidR="00E3401D" w:rsidRPr="00685168" w:rsidRDefault="00E3401D" w:rsidP="00A95D18">
            <w:pPr>
              <w:pStyle w:val="texto0"/>
              <w:spacing w:before="40" w:after="40" w:line="180" w:lineRule="exact"/>
              <w:ind w:firstLine="0"/>
              <w:jc w:val="center"/>
              <w:rPr>
                <w:sz w:val="14"/>
                <w:szCs w:val="14"/>
              </w:rPr>
            </w:pPr>
          </w:p>
        </w:tc>
        <w:tc>
          <w:tcPr>
            <w:tcW w:w="1039" w:type="dxa"/>
            <w:tcBorders>
              <w:top w:val="single" w:sz="6" w:space="0" w:color="000000"/>
              <w:left w:val="single" w:sz="6" w:space="0" w:color="000000"/>
              <w:bottom w:val="single" w:sz="6" w:space="0" w:color="000000"/>
              <w:right w:val="single" w:sz="6" w:space="0" w:color="000000"/>
            </w:tcBorders>
            <w:vAlign w:val="center"/>
          </w:tcPr>
          <w:p w14:paraId="371D97F6" w14:textId="77777777" w:rsidR="00E3401D" w:rsidRPr="00685168" w:rsidRDefault="00E3401D" w:rsidP="00A95D18">
            <w:pPr>
              <w:pStyle w:val="texto0"/>
              <w:spacing w:before="40" w:after="40" w:line="180" w:lineRule="exact"/>
              <w:ind w:firstLine="0"/>
              <w:jc w:val="center"/>
              <w:rPr>
                <w:sz w:val="14"/>
                <w:szCs w:val="14"/>
              </w:rPr>
            </w:pPr>
          </w:p>
        </w:tc>
      </w:tr>
      <w:tr w:rsidR="00E3401D" w:rsidRPr="00685168" w14:paraId="6C92B7C8" w14:textId="77777777" w:rsidTr="00A95D18">
        <w:tblPrEx>
          <w:tblCellMar>
            <w:top w:w="0" w:type="dxa"/>
            <w:bottom w:w="0" w:type="dxa"/>
          </w:tblCellMar>
        </w:tblPrEx>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14:paraId="2391FD9C"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150</w:t>
            </w:r>
          </w:p>
        </w:tc>
        <w:tc>
          <w:tcPr>
            <w:tcW w:w="972" w:type="dxa"/>
            <w:tcBorders>
              <w:top w:val="single" w:sz="6" w:space="0" w:color="000000"/>
              <w:left w:val="single" w:sz="6" w:space="0" w:color="000000"/>
              <w:bottom w:val="single" w:sz="6" w:space="0" w:color="000000"/>
              <w:right w:val="single" w:sz="6" w:space="0" w:color="000000"/>
            </w:tcBorders>
            <w:vAlign w:val="center"/>
          </w:tcPr>
          <w:p w14:paraId="32BB1D98" w14:textId="77777777" w:rsidR="00E3401D" w:rsidRPr="00685168" w:rsidRDefault="00E3401D" w:rsidP="00A95D18">
            <w:pPr>
              <w:pStyle w:val="texto0"/>
              <w:spacing w:before="40" w:after="40" w:line="180" w:lineRule="exact"/>
              <w:ind w:firstLine="0"/>
              <w:jc w:val="center"/>
              <w:rPr>
                <w:sz w:val="14"/>
                <w:szCs w:val="14"/>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4F6B147A" w14:textId="77777777" w:rsidR="00E3401D" w:rsidRPr="00685168" w:rsidRDefault="00E3401D" w:rsidP="00A95D18">
            <w:pPr>
              <w:pStyle w:val="texto0"/>
              <w:spacing w:before="40" w:after="40" w:line="180" w:lineRule="exact"/>
              <w:ind w:firstLine="0"/>
              <w:jc w:val="center"/>
              <w:rPr>
                <w:sz w:val="14"/>
                <w:szCs w:val="14"/>
              </w:rPr>
            </w:pPr>
          </w:p>
        </w:tc>
        <w:tc>
          <w:tcPr>
            <w:tcW w:w="972" w:type="dxa"/>
            <w:tcBorders>
              <w:top w:val="single" w:sz="6" w:space="0" w:color="000000"/>
              <w:left w:val="single" w:sz="6" w:space="0" w:color="000000"/>
              <w:bottom w:val="single" w:sz="6" w:space="0" w:color="000000"/>
              <w:right w:val="single" w:sz="6" w:space="0" w:color="000000"/>
            </w:tcBorders>
            <w:vAlign w:val="center"/>
          </w:tcPr>
          <w:p w14:paraId="59FD785E" w14:textId="77777777" w:rsidR="00E3401D" w:rsidRPr="00685168" w:rsidRDefault="00E3401D" w:rsidP="00A95D18">
            <w:pPr>
              <w:pStyle w:val="texto0"/>
              <w:spacing w:before="40" w:after="40" w:line="180" w:lineRule="exact"/>
              <w:ind w:firstLine="0"/>
              <w:jc w:val="center"/>
              <w:rPr>
                <w:sz w:val="14"/>
                <w:szCs w:val="14"/>
              </w:rPr>
            </w:pPr>
          </w:p>
        </w:tc>
        <w:tc>
          <w:tcPr>
            <w:tcW w:w="1045" w:type="dxa"/>
            <w:tcBorders>
              <w:top w:val="single" w:sz="6" w:space="0" w:color="000000"/>
              <w:left w:val="single" w:sz="6" w:space="0" w:color="000000"/>
              <w:bottom w:val="single" w:sz="6" w:space="0" w:color="000000"/>
              <w:right w:val="single" w:sz="6" w:space="0" w:color="000000"/>
            </w:tcBorders>
            <w:vAlign w:val="center"/>
          </w:tcPr>
          <w:p w14:paraId="6BFF8523" w14:textId="77777777" w:rsidR="00E3401D" w:rsidRPr="00685168" w:rsidRDefault="00E3401D" w:rsidP="00A95D18">
            <w:pPr>
              <w:pStyle w:val="texto0"/>
              <w:spacing w:before="40" w:after="40" w:line="180" w:lineRule="exact"/>
              <w:ind w:firstLine="0"/>
              <w:jc w:val="center"/>
              <w:rPr>
                <w:sz w:val="14"/>
                <w:szCs w:val="14"/>
              </w:rPr>
            </w:pPr>
          </w:p>
        </w:tc>
        <w:tc>
          <w:tcPr>
            <w:tcW w:w="908" w:type="dxa"/>
            <w:tcBorders>
              <w:top w:val="single" w:sz="6" w:space="0" w:color="000000"/>
              <w:left w:val="single" w:sz="6" w:space="0" w:color="000000"/>
              <w:bottom w:val="single" w:sz="6" w:space="0" w:color="000000"/>
              <w:right w:val="single" w:sz="6" w:space="0" w:color="000000"/>
            </w:tcBorders>
            <w:vAlign w:val="center"/>
          </w:tcPr>
          <w:p w14:paraId="44A38B7F" w14:textId="77777777" w:rsidR="00E3401D" w:rsidRPr="00685168" w:rsidRDefault="00E3401D" w:rsidP="00A95D18">
            <w:pPr>
              <w:pStyle w:val="texto0"/>
              <w:spacing w:before="40" w:after="40" w:line="180" w:lineRule="exact"/>
              <w:ind w:firstLine="0"/>
              <w:jc w:val="center"/>
              <w:rPr>
                <w:sz w:val="14"/>
                <w:szCs w:val="14"/>
              </w:rPr>
            </w:pPr>
          </w:p>
        </w:tc>
        <w:tc>
          <w:tcPr>
            <w:tcW w:w="1028" w:type="dxa"/>
            <w:tcBorders>
              <w:top w:val="single" w:sz="6" w:space="0" w:color="000000"/>
              <w:left w:val="single" w:sz="6" w:space="0" w:color="000000"/>
              <w:bottom w:val="single" w:sz="6" w:space="0" w:color="000000"/>
              <w:right w:val="single" w:sz="6" w:space="0" w:color="000000"/>
            </w:tcBorders>
            <w:vAlign w:val="center"/>
          </w:tcPr>
          <w:p w14:paraId="512B63AC" w14:textId="77777777" w:rsidR="00E3401D" w:rsidRPr="00685168" w:rsidRDefault="00E3401D" w:rsidP="00A95D18">
            <w:pPr>
              <w:pStyle w:val="texto0"/>
              <w:spacing w:before="40" w:after="40" w:line="180" w:lineRule="exact"/>
              <w:ind w:firstLine="0"/>
              <w:jc w:val="center"/>
              <w:rPr>
                <w:sz w:val="14"/>
                <w:szCs w:val="14"/>
              </w:rPr>
            </w:pPr>
          </w:p>
        </w:tc>
        <w:tc>
          <w:tcPr>
            <w:tcW w:w="975" w:type="dxa"/>
            <w:tcBorders>
              <w:top w:val="single" w:sz="6" w:space="0" w:color="000000"/>
              <w:left w:val="single" w:sz="6" w:space="0" w:color="000000"/>
              <w:bottom w:val="single" w:sz="6" w:space="0" w:color="000000"/>
              <w:right w:val="single" w:sz="6" w:space="0" w:color="000000"/>
            </w:tcBorders>
            <w:vAlign w:val="center"/>
          </w:tcPr>
          <w:p w14:paraId="089BA3D7" w14:textId="77777777" w:rsidR="00E3401D" w:rsidRPr="00685168" w:rsidRDefault="00E3401D" w:rsidP="00A95D18">
            <w:pPr>
              <w:pStyle w:val="texto0"/>
              <w:spacing w:before="40" w:after="40" w:line="180" w:lineRule="exact"/>
              <w:ind w:firstLine="0"/>
              <w:jc w:val="center"/>
              <w:rPr>
                <w:sz w:val="14"/>
                <w:szCs w:val="14"/>
              </w:rPr>
            </w:pPr>
          </w:p>
        </w:tc>
        <w:tc>
          <w:tcPr>
            <w:tcW w:w="1039" w:type="dxa"/>
            <w:tcBorders>
              <w:top w:val="single" w:sz="6" w:space="0" w:color="000000"/>
              <w:left w:val="single" w:sz="6" w:space="0" w:color="000000"/>
              <w:bottom w:val="single" w:sz="6" w:space="0" w:color="000000"/>
              <w:right w:val="single" w:sz="6" w:space="0" w:color="000000"/>
            </w:tcBorders>
            <w:vAlign w:val="center"/>
          </w:tcPr>
          <w:p w14:paraId="55E9273A" w14:textId="77777777" w:rsidR="00E3401D" w:rsidRPr="00685168" w:rsidRDefault="00E3401D" w:rsidP="00A95D18">
            <w:pPr>
              <w:pStyle w:val="texto0"/>
              <w:spacing w:before="40" w:after="40" w:line="180" w:lineRule="exact"/>
              <w:ind w:firstLine="0"/>
              <w:jc w:val="center"/>
              <w:rPr>
                <w:sz w:val="14"/>
                <w:szCs w:val="14"/>
              </w:rPr>
            </w:pPr>
          </w:p>
        </w:tc>
      </w:tr>
      <w:tr w:rsidR="00E3401D" w:rsidRPr="00685168" w14:paraId="3A9AF7B0" w14:textId="77777777" w:rsidTr="00A95D18">
        <w:tblPrEx>
          <w:tblCellMar>
            <w:top w:w="0" w:type="dxa"/>
            <w:bottom w:w="0" w:type="dxa"/>
          </w:tblCellMar>
        </w:tblPrEx>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14:paraId="53A15A15"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200</w:t>
            </w:r>
          </w:p>
        </w:tc>
        <w:tc>
          <w:tcPr>
            <w:tcW w:w="972" w:type="dxa"/>
            <w:tcBorders>
              <w:top w:val="single" w:sz="6" w:space="0" w:color="000000"/>
              <w:left w:val="single" w:sz="6" w:space="0" w:color="000000"/>
              <w:bottom w:val="single" w:sz="6" w:space="0" w:color="000000"/>
              <w:right w:val="single" w:sz="6" w:space="0" w:color="000000"/>
            </w:tcBorders>
            <w:vAlign w:val="center"/>
          </w:tcPr>
          <w:p w14:paraId="7009BD27" w14:textId="77777777" w:rsidR="00E3401D" w:rsidRPr="00685168" w:rsidRDefault="00E3401D" w:rsidP="00A95D18">
            <w:pPr>
              <w:pStyle w:val="texto0"/>
              <w:spacing w:before="40" w:after="40" w:line="180" w:lineRule="exact"/>
              <w:ind w:firstLine="0"/>
              <w:jc w:val="center"/>
              <w:rPr>
                <w:sz w:val="14"/>
                <w:szCs w:val="14"/>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40AA8617" w14:textId="77777777" w:rsidR="00E3401D" w:rsidRPr="00685168" w:rsidRDefault="00E3401D" w:rsidP="00A95D18">
            <w:pPr>
              <w:pStyle w:val="texto0"/>
              <w:spacing w:before="40" w:after="40" w:line="180" w:lineRule="exact"/>
              <w:ind w:firstLine="0"/>
              <w:jc w:val="center"/>
              <w:rPr>
                <w:sz w:val="14"/>
                <w:szCs w:val="14"/>
              </w:rPr>
            </w:pPr>
          </w:p>
        </w:tc>
        <w:tc>
          <w:tcPr>
            <w:tcW w:w="972" w:type="dxa"/>
            <w:tcBorders>
              <w:top w:val="single" w:sz="6" w:space="0" w:color="000000"/>
              <w:left w:val="single" w:sz="6" w:space="0" w:color="000000"/>
              <w:bottom w:val="single" w:sz="6" w:space="0" w:color="000000"/>
              <w:right w:val="single" w:sz="6" w:space="0" w:color="000000"/>
            </w:tcBorders>
            <w:vAlign w:val="center"/>
          </w:tcPr>
          <w:p w14:paraId="68E7032F" w14:textId="77777777" w:rsidR="00E3401D" w:rsidRPr="00685168" w:rsidRDefault="00E3401D" w:rsidP="00A95D18">
            <w:pPr>
              <w:pStyle w:val="texto0"/>
              <w:spacing w:before="40" w:after="40" w:line="180" w:lineRule="exact"/>
              <w:ind w:firstLine="0"/>
              <w:jc w:val="center"/>
              <w:rPr>
                <w:sz w:val="14"/>
                <w:szCs w:val="14"/>
              </w:rPr>
            </w:pPr>
          </w:p>
        </w:tc>
        <w:tc>
          <w:tcPr>
            <w:tcW w:w="1045" w:type="dxa"/>
            <w:tcBorders>
              <w:top w:val="single" w:sz="6" w:space="0" w:color="000000"/>
              <w:left w:val="single" w:sz="6" w:space="0" w:color="000000"/>
              <w:bottom w:val="single" w:sz="6" w:space="0" w:color="000000"/>
              <w:right w:val="single" w:sz="6" w:space="0" w:color="000000"/>
            </w:tcBorders>
            <w:vAlign w:val="center"/>
          </w:tcPr>
          <w:p w14:paraId="01721252" w14:textId="77777777" w:rsidR="00E3401D" w:rsidRPr="00685168" w:rsidRDefault="00E3401D" w:rsidP="00A95D18">
            <w:pPr>
              <w:pStyle w:val="texto0"/>
              <w:spacing w:before="40" w:after="40" w:line="180" w:lineRule="exact"/>
              <w:ind w:firstLine="0"/>
              <w:jc w:val="center"/>
              <w:rPr>
                <w:sz w:val="14"/>
                <w:szCs w:val="14"/>
              </w:rPr>
            </w:pPr>
          </w:p>
        </w:tc>
        <w:tc>
          <w:tcPr>
            <w:tcW w:w="908" w:type="dxa"/>
            <w:tcBorders>
              <w:top w:val="single" w:sz="6" w:space="0" w:color="000000"/>
              <w:left w:val="single" w:sz="6" w:space="0" w:color="000000"/>
              <w:bottom w:val="single" w:sz="6" w:space="0" w:color="000000"/>
              <w:right w:val="single" w:sz="6" w:space="0" w:color="000000"/>
            </w:tcBorders>
            <w:vAlign w:val="center"/>
          </w:tcPr>
          <w:p w14:paraId="10358B04" w14:textId="77777777" w:rsidR="00E3401D" w:rsidRPr="00685168" w:rsidRDefault="00E3401D" w:rsidP="00A95D18">
            <w:pPr>
              <w:pStyle w:val="texto0"/>
              <w:spacing w:before="40" w:after="40" w:line="180" w:lineRule="exact"/>
              <w:ind w:firstLine="0"/>
              <w:jc w:val="center"/>
              <w:rPr>
                <w:sz w:val="14"/>
                <w:szCs w:val="14"/>
              </w:rPr>
            </w:pPr>
          </w:p>
        </w:tc>
        <w:tc>
          <w:tcPr>
            <w:tcW w:w="1028" w:type="dxa"/>
            <w:tcBorders>
              <w:top w:val="single" w:sz="6" w:space="0" w:color="000000"/>
              <w:left w:val="single" w:sz="6" w:space="0" w:color="000000"/>
              <w:bottom w:val="single" w:sz="6" w:space="0" w:color="000000"/>
              <w:right w:val="single" w:sz="6" w:space="0" w:color="000000"/>
            </w:tcBorders>
            <w:vAlign w:val="center"/>
          </w:tcPr>
          <w:p w14:paraId="7122C6E8" w14:textId="77777777" w:rsidR="00E3401D" w:rsidRPr="00685168" w:rsidRDefault="00E3401D" w:rsidP="00A95D18">
            <w:pPr>
              <w:pStyle w:val="texto0"/>
              <w:spacing w:before="40" w:after="40" w:line="180" w:lineRule="exact"/>
              <w:ind w:firstLine="0"/>
              <w:jc w:val="center"/>
              <w:rPr>
                <w:sz w:val="14"/>
                <w:szCs w:val="14"/>
              </w:rPr>
            </w:pPr>
          </w:p>
        </w:tc>
        <w:tc>
          <w:tcPr>
            <w:tcW w:w="975" w:type="dxa"/>
            <w:tcBorders>
              <w:top w:val="single" w:sz="6" w:space="0" w:color="000000"/>
              <w:left w:val="single" w:sz="6" w:space="0" w:color="000000"/>
              <w:bottom w:val="single" w:sz="6" w:space="0" w:color="000000"/>
              <w:right w:val="single" w:sz="6" w:space="0" w:color="000000"/>
            </w:tcBorders>
            <w:vAlign w:val="center"/>
          </w:tcPr>
          <w:p w14:paraId="5E35AF4C" w14:textId="77777777" w:rsidR="00E3401D" w:rsidRPr="00685168" w:rsidRDefault="00E3401D" w:rsidP="00A95D18">
            <w:pPr>
              <w:pStyle w:val="texto0"/>
              <w:spacing w:before="40" w:after="40" w:line="180" w:lineRule="exact"/>
              <w:ind w:firstLine="0"/>
              <w:jc w:val="center"/>
              <w:rPr>
                <w:sz w:val="14"/>
                <w:szCs w:val="14"/>
              </w:rPr>
            </w:pPr>
          </w:p>
        </w:tc>
        <w:tc>
          <w:tcPr>
            <w:tcW w:w="1039" w:type="dxa"/>
            <w:tcBorders>
              <w:top w:val="single" w:sz="6" w:space="0" w:color="000000"/>
              <w:left w:val="single" w:sz="6" w:space="0" w:color="000000"/>
              <w:bottom w:val="single" w:sz="6" w:space="0" w:color="000000"/>
              <w:right w:val="single" w:sz="6" w:space="0" w:color="000000"/>
            </w:tcBorders>
            <w:vAlign w:val="center"/>
          </w:tcPr>
          <w:p w14:paraId="4C92E654" w14:textId="77777777" w:rsidR="00E3401D" w:rsidRPr="00685168" w:rsidRDefault="00E3401D" w:rsidP="00A95D18">
            <w:pPr>
              <w:pStyle w:val="texto0"/>
              <w:spacing w:before="40" w:after="40" w:line="180" w:lineRule="exact"/>
              <w:ind w:firstLine="0"/>
              <w:jc w:val="center"/>
              <w:rPr>
                <w:sz w:val="14"/>
                <w:szCs w:val="14"/>
              </w:rPr>
            </w:pPr>
          </w:p>
        </w:tc>
      </w:tr>
      <w:tr w:rsidR="00E3401D" w:rsidRPr="00685168" w14:paraId="72E8CDC4" w14:textId="77777777" w:rsidTr="00A95D18">
        <w:tblPrEx>
          <w:tblCellMar>
            <w:top w:w="0" w:type="dxa"/>
            <w:bottom w:w="0" w:type="dxa"/>
          </w:tblCellMar>
        </w:tblPrEx>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14:paraId="661CE63D"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250</w:t>
            </w:r>
          </w:p>
        </w:tc>
        <w:tc>
          <w:tcPr>
            <w:tcW w:w="972" w:type="dxa"/>
            <w:tcBorders>
              <w:top w:val="single" w:sz="6" w:space="0" w:color="000000"/>
              <w:left w:val="single" w:sz="6" w:space="0" w:color="000000"/>
              <w:bottom w:val="single" w:sz="6" w:space="0" w:color="000000"/>
              <w:right w:val="single" w:sz="6" w:space="0" w:color="000000"/>
            </w:tcBorders>
            <w:vAlign w:val="center"/>
          </w:tcPr>
          <w:p w14:paraId="7DB9A10D" w14:textId="77777777" w:rsidR="00E3401D" w:rsidRPr="00685168" w:rsidRDefault="00E3401D" w:rsidP="00A95D18">
            <w:pPr>
              <w:pStyle w:val="texto0"/>
              <w:spacing w:before="40" w:after="40" w:line="180" w:lineRule="exact"/>
              <w:ind w:firstLine="0"/>
              <w:jc w:val="center"/>
              <w:rPr>
                <w:sz w:val="14"/>
                <w:szCs w:val="14"/>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55646955" w14:textId="77777777" w:rsidR="00E3401D" w:rsidRPr="00685168" w:rsidRDefault="00E3401D" w:rsidP="00A95D18">
            <w:pPr>
              <w:pStyle w:val="texto0"/>
              <w:spacing w:before="40" w:after="40" w:line="180" w:lineRule="exact"/>
              <w:ind w:firstLine="0"/>
              <w:jc w:val="center"/>
              <w:rPr>
                <w:sz w:val="14"/>
                <w:szCs w:val="14"/>
              </w:rPr>
            </w:pPr>
          </w:p>
        </w:tc>
        <w:tc>
          <w:tcPr>
            <w:tcW w:w="972" w:type="dxa"/>
            <w:tcBorders>
              <w:top w:val="single" w:sz="6" w:space="0" w:color="000000"/>
              <w:left w:val="single" w:sz="6" w:space="0" w:color="000000"/>
              <w:bottom w:val="single" w:sz="6" w:space="0" w:color="000000"/>
              <w:right w:val="single" w:sz="6" w:space="0" w:color="000000"/>
            </w:tcBorders>
            <w:vAlign w:val="center"/>
          </w:tcPr>
          <w:p w14:paraId="0829B43B" w14:textId="77777777" w:rsidR="00E3401D" w:rsidRPr="00685168" w:rsidRDefault="00E3401D" w:rsidP="00A95D18">
            <w:pPr>
              <w:pStyle w:val="texto0"/>
              <w:spacing w:before="40" w:after="40" w:line="180" w:lineRule="exact"/>
              <w:ind w:firstLine="0"/>
              <w:jc w:val="center"/>
              <w:rPr>
                <w:sz w:val="14"/>
                <w:szCs w:val="14"/>
              </w:rPr>
            </w:pPr>
          </w:p>
        </w:tc>
        <w:tc>
          <w:tcPr>
            <w:tcW w:w="1045" w:type="dxa"/>
            <w:tcBorders>
              <w:top w:val="single" w:sz="6" w:space="0" w:color="000000"/>
              <w:left w:val="single" w:sz="6" w:space="0" w:color="000000"/>
              <w:bottom w:val="single" w:sz="6" w:space="0" w:color="000000"/>
              <w:right w:val="single" w:sz="6" w:space="0" w:color="000000"/>
            </w:tcBorders>
            <w:vAlign w:val="center"/>
          </w:tcPr>
          <w:p w14:paraId="42F3E073" w14:textId="77777777" w:rsidR="00E3401D" w:rsidRPr="00685168" w:rsidRDefault="00E3401D" w:rsidP="00A95D18">
            <w:pPr>
              <w:pStyle w:val="texto0"/>
              <w:spacing w:before="40" w:after="40" w:line="180" w:lineRule="exact"/>
              <w:ind w:firstLine="0"/>
              <w:jc w:val="center"/>
              <w:rPr>
                <w:sz w:val="14"/>
                <w:szCs w:val="14"/>
              </w:rPr>
            </w:pPr>
          </w:p>
        </w:tc>
        <w:tc>
          <w:tcPr>
            <w:tcW w:w="908" w:type="dxa"/>
            <w:tcBorders>
              <w:top w:val="single" w:sz="6" w:space="0" w:color="000000"/>
              <w:left w:val="single" w:sz="6" w:space="0" w:color="000000"/>
              <w:bottom w:val="single" w:sz="6" w:space="0" w:color="000000"/>
              <w:right w:val="single" w:sz="6" w:space="0" w:color="000000"/>
            </w:tcBorders>
            <w:vAlign w:val="center"/>
          </w:tcPr>
          <w:p w14:paraId="20F66B47" w14:textId="77777777" w:rsidR="00E3401D" w:rsidRPr="00685168" w:rsidRDefault="00E3401D" w:rsidP="00A95D18">
            <w:pPr>
              <w:pStyle w:val="texto0"/>
              <w:spacing w:before="40" w:after="40" w:line="180" w:lineRule="exact"/>
              <w:ind w:firstLine="0"/>
              <w:jc w:val="center"/>
              <w:rPr>
                <w:sz w:val="14"/>
                <w:szCs w:val="14"/>
              </w:rPr>
            </w:pPr>
          </w:p>
        </w:tc>
        <w:tc>
          <w:tcPr>
            <w:tcW w:w="1028" w:type="dxa"/>
            <w:tcBorders>
              <w:top w:val="single" w:sz="6" w:space="0" w:color="000000"/>
              <w:left w:val="single" w:sz="6" w:space="0" w:color="000000"/>
              <w:bottom w:val="single" w:sz="6" w:space="0" w:color="000000"/>
              <w:right w:val="single" w:sz="6" w:space="0" w:color="000000"/>
            </w:tcBorders>
            <w:vAlign w:val="center"/>
          </w:tcPr>
          <w:p w14:paraId="287E51EB" w14:textId="77777777" w:rsidR="00E3401D" w:rsidRPr="00685168" w:rsidRDefault="00E3401D" w:rsidP="00A95D18">
            <w:pPr>
              <w:pStyle w:val="texto0"/>
              <w:spacing w:before="40" w:after="40" w:line="180" w:lineRule="exact"/>
              <w:ind w:firstLine="0"/>
              <w:jc w:val="center"/>
              <w:rPr>
                <w:sz w:val="14"/>
                <w:szCs w:val="14"/>
              </w:rPr>
            </w:pPr>
          </w:p>
        </w:tc>
        <w:tc>
          <w:tcPr>
            <w:tcW w:w="975" w:type="dxa"/>
            <w:tcBorders>
              <w:top w:val="single" w:sz="6" w:space="0" w:color="000000"/>
              <w:left w:val="single" w:sz="6" w:space="0" w:color="000000"/>
              <w:bottom w:val="single" w:sz="6" w:space="0" w:color="000000"/>
              <w:right w:val="single" w:sz="6" w:space="0" w:color="000000"/>
            </w:tcBorders>
            <w:vAlign w:val="center"/>
          </w:tcPr>
          <w:p w14:paraId="11197705" w14:textId="77777777" w:rsidR="00E3401D" w:rsidRPr="00685168" w:rsidRDefault="00E3401D" w:rsidP="00A95D18">
            <w:pPr>
              <w:pStyle w:val="texto0"/>
              <w:spacing w:before="40" w:after="40" w:line="180" w:lineRule="exact"/>
              <w:ind w:firstLine="0"/>
              <w:jc w:val="center"/>
              <w:rPr>
                <w:sz w:val="14"/>
                <w:szCs w:val="14"/>
              </w:rPr>
            </w:pPr>
          </w:p>
        </w:tc>
        <w:tc>
          <w:tcPr>
            <w:tcW w:w="1039" w:type="dxa"/>
            <w:tcBorders>
              <w:top w:val="single" w:sz="6" w:space="0" w:color="000000"/>
              <w:left w:val="single" w:sz="6" w:space="0" w:color="000000"/>
              <w:bottom w:val="single" w:sz="6" w:space="0" w:color="000000"/>
              <w:right w:val="single" w:sz="6" w:space="0" w:color="000000"/>
            </w:tcBorders>
            <w:vAlign w:val="center"/>
          </w:tcPr>
          <w:p w14:paraId="18F7BBB5" w14:textId="77777777" w:rsidR="00E3401D" w:rsidRPr="00685168" w:rsidRDefault="00E3401D" w:rsidP="00A95D18">
            <w:pPr>
              <w:pStyle w:val="texto0"/>
              <w:spacing w:before="40" w:after="40" w:line="180" w:lineRule="exact"/>
              <w:ind w:firstLine="0"/>
              <w:jc w:val="center"/>
              <w:rPr>
                <w:sz w:val="14"/>
                <w:szCs w:val="14"/>
              </w:rPr>
            </w:pPr>
          </w:p>
        </w:tc>
      </w:tr>
      <w:tr w:rsidR="00E3401D" w:rsidRPr="00685168" w14:paraId="592D7BD8" w14:textId="77777777" w:rsidTr="00A95D18">
        <w:tblPrEx>
          <w:tblCellMar>
            <w:top w:w="0" w:type="dxa"/>
            <w:bottom w:w="0" w:type="dxa"/>
          </w:tblCellMar>
        </w:tblPrEx>
        <w:trPr>
          <w:trHeight w:val="144"/>
        </w:trPr>
        <w:tc>
          <w:tcPr>
            <w:tcW w:w="994" w:type="dxa"/>
            <w:tcBorders>
              <w:top w:val="single" w:sz="6" w:space="0" w:color="000000"/>
              <w:left w:val="single" w:sz="6" w:space="0" w:color="000000"/>
              <w:bottom w:val="single" w:sz="6" w:space="0" w:color="000000"/>
              <w:right w:val="single" w:sz="6" w:space="0" w:color="000000"/>
            </w:tcBorders>
            <w:vAlign w:val="center"/>
          </w:tcPr>
          <w:p w14:paraId="682ACF30"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300 o más</w:t>
            </w:r>
          </w:p>
        </w:tc>
        <w:tc>
          <w:tcPr>
            <w:tcW w:w="972" w:type="dxa"/>
            <w:tcBorders>
              <w:top w:val="single" w:sz="6" w:space="0" w:color="000000"/>
              <w:left w:val="single" w:sz="6" w:space="0" w:color="000000"/>
              <w:bottom w:val="single" w:sz="6" w:space="0" w:color="000000"/>
              <w:right w:val="single" w:sz="6" w:space="0" w:color="000000"/>
            </w:tcBorders>
            <w:vAlign w:val="center"/>
          </w:tcPr>
          <w:p w14:paraId="4D5B4F5C" w14:textId="77777777" w:rsidR="00E3401D" w:rsidRPr="00685168" w:rsidRDefault="00E3401D" w:rsidP="00A95D18">
            <w:pPr>
              <w:pStyle w:val="texto0"/>
              <w:spacing w:before="40" w:after="40" w:line="180" w:lineRule="exact"/>
              <w:ind w:firstLine="0"/>
              <w:jc w:val="center"/>
              <w:rPr>
                <w:sz w:val="14"/>
                <w:szCs w:val="14"/>
              </w:rPr>
            </w:pPr>
          </w:p>
        </w:tc>
        <w:tc>
          <w:tcPr>
            <w:tcW w:w="1095" w:type="dxa"/>
            <w:tcBorders>
              <w:top w:val="single" w:sz="6" w:space="0" w:color="000000"/>
              <w:left w:val="single" w:sz="6" w:space="0" w:color="000000"/>
              <w:bottom w:val="single" w:sz="6" w:space="0" w:color="000000"/>
              <w:right w:val="single" w:sz="6" w:space="0" w:color="000000"/>
            </w:tcBorders>
            <w:vAlign w:val="center"/>
          </w:tcPr>
          <w:p w14:paraId="43005DFB" w14:textId="77777777" w:rsidR="00E3401D" w:rsidRPr="00685168" w:rsidRDefault="00E3401D" w:rsidP="00A95D18">
            <w:pPr>
              <w:pStyle w:val="texto0"/>
              <w:spacing w:before="40" w:after="40" w:line="180" w:lineRule="exact"/>
              <w:ind w:firstLine="0"/>
              <w:jc w:val="center"/>
              <w:rPr>
                <w:sz w:val="14"/>
                <w:szCs w:val="14"/>
              </w:rPr>
            </w:pPr>
          </w:p>
        </w:tc>
        <w:tc>
          <w:tcPr>
            <w:tcW w:w="972" w:type="dxa"/>
            <w:tcBorders>
              <w:top w:val="single" w:sz="6" w:space="0" w:color="000000"/>
              <w:left w:val="single" w:sz="6" w:space="0" w:color="000000"/>
              <w:bottom w:val="single" w:sz="6" w:space="0" w:color="000000"/>
              <w:right w:val="single" w:sz="6" w:space="0" w:color="000000"/>
            </w:tcBorders>
            <w:vAlign w:val="center"/>
          </w:tcPr>
          <w:p w14:paraId="00222CB2" w14:textId="77777777" w:rsidR="00E3401D" w:rsidRPr="00685168" w:rsidRDefault="00E3401D" w:rsidP="00A95D18">
            <w:pPr>
              <w:pStyle w:val="texto0"/>
              <w:spacing w:before="40" w:after="40" w:line="180" w:lineRule="exact"/>
              <w:ind w:firstLine="0"/>
              <w:jc w:val="center"/>
              <w:rPr>
                <w:sz w:val="14"/>
                <w:szCs w:val="14"/>
              </w:rPr>
            </w:pPr>
          </w:p>
        </w:tc>
        <w:tc>
          <w:tcPr>
            <w:tcW w:w="1045" w:type="dxa"/>
            <w:tcBorders>
              <w:top w:val="single" w:sz="6" w:space="0" w:color="000000"/>
              <w:left w:val="single" w:sz="6" w:space="0" w:color="000000"/>
              <w:bottom w:val="single" w:sz="6" w:space="0" w:color="000000"/>
              <w:right w:val="single" w:sz="6" w:space="0" w:color="000000"/>
            </w:tcBorders>
            <w:vAlign w:val="center"/>
          </w:tcPr>
          <w:p w14:paraId="3A195938" w14:textId="77777777" w:rsidR="00E3401D" w:rsidRPr="00685168" w:rsidRDefault="00E3401D" w:rsidP="00A95D18">
            <w:pPr>
              <w:pStyle w:val="texto0"/>
              <w:spacing w:before="40" w:after="40" w:line="180" w:lineRule="exact"/>
              <w:ind w:firstLine="0"/>
              <w:jc w:val="center"/>
              <w:rPr>
                <w:sz w:val="14"/>
                <w:szCs w:val="14"/>
              </w:rPr>
            </w:pPr>
          </w:p>
        </w:tc>
        <w:tc>
          <w:tcPr>
            <w:tcW w:w="908" w:type="dxa"/>
            <w:tcBorders>
              <w:top w:val="single" w:sz="6" w:space="0" w:color="000000"/>
              <w:left w:val="single" w:sz="6" w:space="0" w:color="000000"/>
              <w:bottom w:val="single" w:sz="6" w:space="0" w:color="000000"/>
              <w:right w:val="single" w:sz="6" w:space="0" w:color="000000"/>
            </w:tcBorders>
            <w:vAlign w:val="center"/>
          </w:tcPr>
          <w:p w14:paraId="798087CB" w14:textId="77777777" w:rsidR="00E3401D" w:rsidRPr="00685168" w:rsidRDefault="00E3401D" w:rsidP="00A95D18">
            <w:pPr>
              <w:pStyle w:val="texto0"/>
              <w:spacing w:before="40" w:after="40" w:line="180" w:lineRule="exact"/>
              <w:ind w:firstLine="0"/>
              <w:jc w:val="center"/>
              <w:rPr>
                <w:sz w:val="14"/>
                <w:szCs w:val="14"/>
              </w:rPr>
            </w:pPr>
          </w:p>
        </w:tc>
        <w:tc>
          <w:tcPr>
            <w:tcW w:w="1028" w:type="dxa"/>
            <w:tcBorders>
              <w:top w:val="single" w:sz="6" w:space="0" w:color="000000"/>
              <w:left w:val="single" w:sz="6" w:space="0" w:color="000000"/>
              <w:bottom w:val="single" w:sz="6" w:space="0" w:color="000000"/>
              <w:right w:val="single" w:sz="6" w:space="0" w:color="000000"/>
            </w:tcBorders>
            <w:vAlign w:val="center"/>
          </w:tcPr>
          <w:p w14:paraId="52E665CA" w14:textId="77777777" w:rsidR="00E3401D" w:rsidRPr="00685168" w:rsidRDefault="00E3401D" w:rsidP="00A95D18">
            <w:pPr>
              <w:pStyle w:val="texto0"/>
              <w:spacing w:before="40" w:after="40" w:line="180" w:lineRule="exact"/>
              <w:ind w:firstLine="0"/>
              <w:jc w:val="center"/>
              <w:rPr>
                <w:sz w:val="14"/>
                <w:szCs w:val="14"/>
              </w:rPr>
            </w:pPr>
          </w:p>
        </w:tc>
        <w:tc>
          <w:tcPr>
            <w:tcW w:w="975" w:type="dxa"/>
            <w:tcBorders>
              <w:top w:val="single" w:sz="6" w:space="0" w:color="000000"/>
              <w:left w:val="single" w:sz="6" w:space="0" w:color="000000"/>
              <w:bottom w:val="single" w:sz="6" w:space="0" w:color="000000"/>
              <w:right w:val="single" w:sz="6" w:space="0" w:color="000000"/>
            </w:tcBorders>
            <w:vAlign w:val="center"/>
          </w:tcPr>
          <w:p w14:paraId="6BDBD7B6" w14:textId="77777777" w:rsidR="00E3401D" w:rsidRPr="00685168" w:rsidRDefault="00E3401D" w:rsidP="00A95D18">
            <w:pPr>
              <w:pStyle w:val="texto0"/>
              <w:spacing w:before="40" w:after="40" w:line="180" w:lineRule="exact"/>
              <w:ind w:firstLine="0"/>
              <w:jc w:val="center"/>
              <w:rPr>
                <w:sz w:val="14"/>
                <w:szCs w:val="14"/>
              </w:rPr>
            </w:pPr>
          </w:p>
        </w:tc>
        <w:tc>
          <w:tcPr>
            <w:tcW w:w="1039" w:type="dxa"/>
            <w:tcBorders>
              <w:top w:val="single" w:sz="6" w:space="0" w:color="000000"/>
              <w:left w:val="single" w:sz="6" w:space="0" w:color="000000"/>
              <w:bottom w:val="single" w:sz="6" w:space="0" w:color="000000"/>
              <w:right w:val="single" w:sz="6" w:space="0" w:color="000000"/>
            </w:tcBorders>
            <w:vAlign w:val="center"/>
          </w:tcPr>
          <w:p w14:paraId="6BEF5F72" w14:textId="77777777" w:rsidR="00E3401D" w:rsidRPr="00685168" w:rsidRDefault="00E3401D" w:rsidP="00A95D18">
            <w:pPr>
              <w:pStyle w:val="texto0"/>
              <w:spacing w:before="40" w:after="40" w:line="180" w:lineRule="exact"/>
              <w:ind w:firstLine="0"/>
              <w:jc w:val="center"/>
              <w:rPr>
                <w:sz w:val="14"/>
                <w:szCs w:val="14"/>
              </w:rPr>
            </w:pPr>
          </w:p>
        </w:tc>
      </w:tr>
    </w:tbl>
    <w:p w14:paraId="40F4E8CE" w14:textId="77777777" w:rsidR="00E3401D" w:rsidRDefault="00E3401D" w:rsidP="00E3401D">
      <w:pPr>
        <w:pStyle w:val="texto0"/>
      </w:pPr>
      <w:r w:rsidRPr="00323394">
        <w:t>Máxima desviación:</w:t>
      </w:r>
    </w:p>
    <w:p w14:paraId="0E9410CA" w14:textId="77777777" w:rsidR="00E3401D" w:rsidRDefault="00E3401D" w:rsidP="00E3401D">
      <w:pPr>
        <w:pStyle w:val="texto0"/>
      </w:pPr>
      <w:r>
        <w:t>Conclusión de la tabla 3-</w:t>
      </w:r>
      <w:r w:rsidRPr="00323394">
        <w:t>Según requisitos dados en numeral 6.1.2 para aprobación de modelo.</w:t>
      </w:r>
    </w:p>
    <w:tbl>
      <w:tblPr>
        <w:tblW w:w="4140" w:type="dxa"/>
        <w:tblInd w:w="2592" w:type="dxa"/>
        <w:tblLayout w:type="fixed"/>
        <w:tblCellMar>
          <w:left w:w="72" w:type="dxa"/>
          <w:right w:w="72" w:type="dxa"/>
        </w:tblCellMar>
        <w:tblLook w:val="0000" w:firstRow="0" w:lastRow="0" w:firstColumn="0" w:lastColumn="0" w:noHBand="0" w:noVBand="0"/>
      </w:tblPr>
      <w:tblGrid>
        <w:gridCol w:w="1980"/>
        <w:gridCol w:w="2160"/>
      </w:tblGrid>
      <w:tr w:rsidR="00E3401D" w:rsidRPr="00323394" w14:paraId="2F46C293" w14:textId="77777777" w:rsidTr="00A95D18">
        <w:tblPrEx>
          <w:tblCellMar>
            <w:top w:w="0" w:type="dxa"/>
            <w:bottom w:w="0" w:type="dxa"/>
          </w:tblCellMar>
        </w:tblPrEx>
        <w:trPr>
          <w:trHeight w:val="144"/>
        </w:trPr>
        <w:tc>
          <w:tcPr>
            <w:tcW w:w="1980" w:type="dxa"/>
            <w:tcBorders>
              <w:top w:val="single" w:sz="6" w:space="0" w:color="000000"/>
              <w:left w:val="single" w:sz="6" w:space="0" w:color="000000"/>
              <w:bottom w:val="single" w:sz="6" w:space="0" w:color="000000"/>
              <w:right w:val="single" w:sz="6" w:space="0" w:color="000000"/>
            </w:tcBorders>
            <w:noWrap/>
            <w:vAlign w:val="center"/>
          </w:tcPr>
          <w:p w14:paraId="6154C2B6" w14:textId="77777777" w:rsidR="00E3401D" w:rsidRPr="00323394" w:rsidRDefault="00E3401D" w:rsidP="00A95D18">
            <w:pPr>
              <w:pStyle w:val="texto0"/>
              <w:ind w:firstLine="0"/>
              <w:jc w:val="center"/>
            </w:pPr>
            <w:r w:rsidRPr="00323394">
              <w:t>CUMPLE</w:t>
            </w:r>
          </w:p>
        </w:tc>
        <w:tc>
          <w:tcPr>
            <w:tcW w:w="2160" w:type="dxa"/>
            <w:tcBorders>
              <w:top w:val="single" w:sz="6" w:space="0" w:color="000000"/>
              <w:left w:val="single" w:sz="6" w:space="0" w:color="000000"/>
              <w:bottom w:val="single" w:sz="6" w:space="0" w:color="000000"/>
              <w:right w:val="single" w:sz="6" w:space="0" w:color="000000"/>
            </w:tcBorders>
            <w:vAlign w:val="center"/>
          </w:tcPr>
          <w:p w14:paraId="0BBEBC34" w14:textId="77777777" w:rsidR="00E3401D" w:rsidRPr="00323394" w:rsidRDefault="00E3401D" w:rsidP="00A95D18">
            <w:pPr>
              <w:pStyle w:val="texto0"/>
              <w:ind w:firstLine="0"/>
              <w:jc w:val="center"/>
            </w:pPr>
            <w:r w:rsidRPr="00323394">
              <w:t>NO CUMPLE</w:t>
            </w:r>
          </w:p>
        </w:tc>
      </w:tr>
      <w:tr w:rsidR="00E3401D" w:rsidRPr="00323394" w14:paraId="6D220A59" w14:textId="77777777" w:rsidTr="00A95D18">
        <w:tblPrEx>
          <w:tblCellMar>
            <w:top w:w="0" w:type="dxa"/>
            <w:bottom w:w="0" w:type="dxa"/>
          </w:tblCellMar>
        </w:tblPrEx>
        <w:trPr>
          <w:trHeight w:val="144"/>
        </w:trPr>
        <w:tc>
          <w:tcPr>
            <w:tcW w:w="1980" w:type="dxa"/>
            <w:tcBorders>
              <w:top w:val="single" w:sz="6" w:space="0" w:color="000000"/>
              <w:left w:val="single" w:sz="6" w:space="0" w:color="000000"/>
              <w:bottom w:val="single" w:sz="6" w:space="0" w:color="000000"/>
              <w:right w:val="single" w:sz="6" w:space="0" w:color="000000"/>
            </w:tcBorders>
            <w:vAlign w:val="center"/>
          </w:tcPr>
          <w:p w14:paraId="48A35745" w14:textId="77777777" w:rsidR="00E3401D" w:rsidRPr="00323394" w:rsidRDefault="00E3401D" w:rsidP="00A95D18">
            <w:pPr>
              <w:pStyle w:val="texto0"/>
              <w:ind w:firstLine="0"/>
              <w:jc w:val="center"/>
            </w:pPr>
          </w:p>
        </w:tc>
        <w:tc>
          <w:tcPr>
            <w:tcW w:w="2160" w:type="dxa"/>
            <w:tcBorders>
              <w:top w:val="single" w:sz="6" w:space="0" w:color="000000"/>
              <w:left w:val="single" w:sz="6" w:space="0" w:color="000000"/>
              <w:bottom w:val="single" w:sz="6" w:space="0" w:color="000000"/>
              <w:right w:val="single" w:sz="6" w:space="0" w:color="000000"/>
            </w:tcBorders>
            <w:vAlign w:val="center"/>
          </w:tcPr>
          <w:p w14:paraId="3D57D20D" w14:textId="77777777" w:rsidR="00E3401D" w:rsidRPr="00323394" w:rsidRDefault="00E3401D" w:rsidP="00A95D18">
            <w:pPr>
              <w:pStyle w:val="texto0"/>
              <w:ind w:firstLine="0"/>
              <w:jc w:val="center"/>
            </w:pPr>
          </w:p>
        </w:tc>
      </w:tr>
    </w:tbl>
    <w:p w14:paraId="4DF3D910" w14:textId="77777777" w:rsidR="00E3401D" w:rsidRPr="00323394" w:rsidRDefault="00E3401D" w:rsidP="00E3401D">
      <w:pPr>
        <w:pStyle w:val="texto0"/>
      </w:pPr>
    </w:p>
    <w:p w14:paraId="1EDB27D6" w14:textId="77777777" w:rsidR="00E3401D" w:rsidRPr="00323394" w:rsidRDefault="00E3401D" w:rsidP="00E3401D">
      <w:pPr>
        <w:pStyle w:val="texto0"/>
      </w:pPr>
      <w:r w:rsidRPr="00323394">
        <w:rPr>
          <w:b/>
        </w:rPr>
        <w:t>B.4. Efecto de la temperatura en la indicación de presión</w:t>
      </w:r>
    </w:p>
    <w:p w14:paraId="5893FB3B" w14:textId="77777777" w:rsidR="00E3401D" w:rsidRPr="00323394" w:rsidRDefault="00E3401D" w:rsidP="00E3401D">
      <w:pPr>
        <w:pStyle w:val="texto0"/>
      </w:pPr>
      <w:r w:rsidRPr="00323394">
        <w:t>Consultar numeral 6.1.3.</w:t>
      </w:r>
    </w:p>
    <w:p w14:paraId="4019F301" w14:textId="77777777" w:rsidR="00E3401D" w:rsidRPr="00323394" w:rsidRDefault="00E3401D" w:rsidP="00E3401D">
      <w:pPr>
        <w:pStyle w:val="texto0"/>
      </w:pPr>
      <w:r w:rsidRPr="00323394">
        <w:rPr>
          <w:b/>
        </w:rPr>
        <w:t>NOTA 7</w:t>
      </w:r>
      <w:r w:rsidRPr="00B42D81">
        <w:rPr>
          <w:b/>
        </w:rPr>
        <w:t>:</w:t>
      </w:r>
      <w:r w:rsidRPr="00323394">
        <w:t xml:space="preserve"> </w:t>
      </w:r>
      <w:r w:rsidRPr="00323394">
        <w:rPr>
          <w:i/>
        </w:rPr>
        <w:t xml:space="preserve">Para el informe de ensayo para aprobación de modelo, el ensayo debe ser realizado a 10 °C </w:t>
      </w:r>
      <w:proofErr w:type="gramStart"/>
      <w:r w:rsidRPr="00323394">
        <w:rPr>
          <w:i/>
        </w:rPr>
        <w:t xml:space="preserve">y </w:t>
      </w:r>
      <w:r>
        <w:rPr>
          <w:i/>
        </w:rPr>
        <w:t xml:space="preserve"> </w:t>
      </w:r>
      <w:r w:rsidRPr="00323394">
        <w:rPr>
          <w:i/>
        </w:rPr>
        <w:t>40</w:t>
      </w:r>
      <w:proofErr w:type="gramEnd"/>
      <w:r w:rsidRPr="00323394">
        <w:rPr>
          <w:i/>
        </w:rPr>
        <w:t xml:space="preserve"> °C (ver numeral A.2.2).</w:t>
      </w:r>
    </w:p>
    <w:p w14:paraId="3E8C4EC5" w14:textId="77777777" w:rsidR="00E3401D" w:rsidRPr="00323394" w:rsidRDefault="00E3401D" w:rsidP="00E3401D">
      <w:pPr>
        <w:pStyle w:val="texto0"/>
        <w:rPr>
          <w:i/>
        </w:rPr>
      </w:pPr>
      <w:r w:rsidRPr="00323394">
        <w:rPr>
          <w:b/>
        </w:rPr>
        <w:t>NOTA 8:</w:t>
      </w:r>
      <w:r w:rsidRPr="00323394">
        <w:t xml:space="preserve"> </w:t>
      </w:r>
      <w:r w:rsidRPr="00323394">
        <w:rPr>
          <w:i/>
        </w:rPr>
        <w:t xml:space="preserve">Tomar el promedio de las indicaciones del instrumento de medida antes de su almacenamiento como valor de referencia (Tabla B.2) y calcular la desviación del promedio de los valores medidos después del almacenamiento (valores promedio en Tabla B.4) de los valores promedio de Tabla B.2. El resultado debe estar dentro de los límites ± 0.4 kPa (± 3 </w:t>
      </w:r>
      <w:proofErr w:type="spellStart"/>
      <w:r w:rsidRPr="00323394">
        <w:rPr>
          <w:i/>
        </w:rPr>
        <w:t>mmHg</w:t>
      </w:r>
      <w:proofErr w:type="spellEnd"/>
      <w:r w:rsidRPr="00323394">
        <w:rPr>
          <w:i/>
        </w:rPr>
        <w:t>).</w:t>
      </w:r>
    </w:p>
    <w:p w14:paraId="27B6BA81" w14:textId="77777777" w:rsidR="00E3401D" w:rsidRPr="00323394" w:rsidRDefault="00E3401D" w:rsidP="00E3401D">
      <w:pPr>
        <w:pStyle w:val="texto0"/>
      </w:pPr>
      <w:r w:rsidRPr="00323394">
        <w:t>Para cada una de las siguientes combinaciones de temperatura y humedad, condicionar por lo menos por 3 h la cámara climática para permitir que el instrumento alcance condiciones estables.</w:t>
      </w:r>
    </w:p>
    <w:p w14:paraId="281D9FA9" w14:textId="77777777" w:rsidR="00E3401D" w:rsidRDefault="00E3401D" w:rsidP="00E3401D">
      <w:pPr>
        <w:pStyle w:val="texto0"/>
        <w:ind w:firstLine="0"/>
        <w:jc w:val="center"/>
        <w:rPr>
          <w:b/>
        </w:rPr>
      </w:pPr>
      <w:r>
        <w:rPr>
          <w:b/>
        </w:rPr>
        <w:t>Tabla B.4-</w:t>
      </w:r>
      <w:r w:rsidRPr="00323394">
        <w:rPr>
          <w:b/>
        </w:rPr>
        <w:t>Temperatura 10 °C y 85 % de humedad relativa</w:t>
      </w:r>
    </w:p>
    <w:tbl>
      <w:tblPr>
        <w:tblW w:w="8712" w:type="dxa"/>
        <w:tblInd w:w="144" w:type="dxa"/>
        <w:tblLayout w:type="fixed"/>
        <w:tblCellMar>
          <w:left w:w="72" w:type="dxa"/>
          <w:right w:w="72" w:type="dxa"/>
        </w:tblCellMar>
        <w:tblLook w:val="0000" w:firstRow="0" w:lastRow="0" w:firstColumn="0" w:lastColumn="0" w:noHBand="0" w:noVBand="0"/>
      </w:tblPr>
      <w:tblGrid>
        <w:gridCol w:w="903"/>
        <w:gridCol w:w="880"/>
        <w:gridCol w:w="1026"/>
        <w:gridCol w:w="939"/>
        <w:gridCol w:w="1066"/>
        <w:gridCol w:w="903"/>
        <w:gridCol w:w="1061"/>
        <w:gridCol w:w="922"/>
        <w:gridCol w:w="1012"/>
      </w:tblGrid>
      <w:tr w:rsidR="00E3401D" w:rsidRPr="00685168" w14:paraId="0F6478DE" w14:textId="77777777" w:rsidTr="00A95D18">
        <w:tblPrEx>
          <w:tblCellMar>
            <w:top w:w="0" w:type="dxa"/>
            <w:bottom w:w="0" w:type="dxa"/>
          </w:tblCellMar>
        </w:tblPrEx>
        <w:trPr>
          <w:trHeight w:val="144"/>
        </w:trPr>
        <w:tc>
          <w:tcPr>
            <w:tcW w:w="903" w:type="dxa"/>
            <w:vMerge w:val="restart"/>
            <w:tcBorders>
              <w:top w:val="single" w:sz="6" w:space="0" w:color="000000"/>
              <w:left w:val="single" w:sz="6" w:space="0" w:color="000000"/>
              <w:right w:val="single" w:sz="6" w:space="0" w:color="000000"/>
            </w:tcBorders>
            <w:noWrap/>
            <w:vAlign w:val="center"/>
          </w:tcPr>
          <w:p w14:paraId="1382E419" w14:textId="77777777" w:rsidR="00E3401D" w:rsidRPr="00685168" w:rsidRDefault="00E3401D" w:rsidP="00A95D18">
            <w:pPr>
              <w:pStyle w:val="texto0"/>
              <w:spacing w:before="40" w:after="40" w:line="200" w:lineRule="exact"/>
              <w:ind w:firstLine="0"/>
              <w:jc w:val="center"/>
              <w:rPr>
                <w:b/>
                <w:sz w:val="14"/>
                <w:szCs w:val="14"/>
              </w:rPr>
            </w:pPr>
            <w:r w:rsidRPr="00685168">
              <w:rPr>
                <w:sz w:val="14"/>
                <w:szCs w:val="14"/>
              </w:rPr>
              <w:t>Presión</w:t>
            </w:r>
            <w:r>
              <w:rPr>
                <w:sz w:val="14"/>
                <w:szCs w:val="14"/>
              </w:rPr>
              <w:t xml:space="preserve"> </w:t>
            </w:r>
            <w:r w:rsidRPr="00685168">
              <w:rPr>
                <w:sz w:val="14"/>
                <w:szCs w:val="14"/>
              </w:rPr>
              <w:t xml:space="preserve">/ </w:t>
            </w:r>
            <w:proofErr w:type="spellStart"/>
            <w:r w:rsidRPr="00685168">
              <w:rPr>
                <w:sz w:val="14"/>
                <w:szCs w:val="14"/>
              </w:rPr>
              <w:t>mmHg</w:t>
            </w:r>
            <w:proofErr w:type="spellEnd"/>
          </w:p>
        </w:tc>
        <w:tc>
          <w:tcPr>
            <w:tcW w:w="1906" w:type="dxa"/>
            <w:gridSpan w:val="2"/>
            <w:tcBorders>
              <w:top w:val="single" w:sz="6" w:space="0" w:color="000000"/>
              <w:left w:val="single" w:sz="6" w:space="0" w:color="000000"/>
              <w:bottom w:val="single" w:sz="6" w:space="0" w:color="000000"/>
              <w:right w:val="single" w:sz="6" w:space="0" w:color="000000"/>
            </w:tcBorders>
            <w:vAlign w:val="center"/>
          </w:tcPr>
          <w:p w14:paraId="1F75546C"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1</w:t>
            </w:r>
            <w:proofErr w:type="spellStart"/>
            <w:r w:rsidRPr="00685168">
              <w:rPr>
                <w:rFonts w:ascii="Arial Negrita" w:hAnsi="Arial Negrita"/>
                <w:b/>
                <w:position w:val="6"/>
                <w:sz w:val="10"/>
                <w:szCs w:val="10"/>
              </w:rPr>
              <w:t>er</w:t>
            </w:r>
            <w:proofErr w:type="spellEnd"/>
          </w:p>
          <w:p w14:paraId="733475B1"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ciclo</w:t>
            </w:r>
          </w:p>
        </w:tc>
        <w:tc>
          <w:tcPr>
            <w:tcW w:w="2005" w:type="dxa"/>
            <w:gridSpan w:val="2"/>
            <w:tcBorders>
              <w:top w:val="single" w:sz="6" w:space="0" w:color="000000"/>
              <w:left w:val="single" w:sz="6" w:space="0" w:color="000000"/>
              <w:bottom w:val="single" w:sz="6" w:space="0" w:color="000000"/>
              <w:right w:val="single" w:sz="6" w:space="0" w:color="000000"/>
            </w:tcBorders>
            <w:vAlign w:val="center"/>
          </w:tcPr>
          <w:p w14:paraId="3E940BED"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2</w:t>
            </w:r>
            <w:r w:rsidRPr="00685168">
              <w:rPr>
                <w:rFonts w:ascii="Arial Negrita" w:hAnsi="Arial Negrita"/>
                <w:b/>
                <w:position w:val="6"/>
                <w:sz w:val="10"/>
                <w:szCs w:val="10"/>
              </w:rPr>
              <w:t>do</w:t>
            </w:r>
            <w:r>
              <w:rPr>
                <w:b/>
                <w:position w:val="10"/>
                <w:sz w:val="14"/>
                <w:szCs w:val="14"/>
              </w:rPr>
              <w:t xml:space="preserve"> </w:t>
            </w:r>
            <w:r w:rsidRPr="00685168">
              <w:rPr>
                <w:b/>
                <w:sz w:val="14"/>
                <w:szCs w:val="14"/>
              </w:rPr>
              <w:t>Ciclo</w:t>
            </w:r>
          </w:p>
        </w:tc>
        <w:tc>
          <w:tcPr>
            <w:tcW w:w="1964" w:type="dxa"/>
            <w:gridSpan w:val="2"/>
            <w:tcBorders>
              <w:top w:val="single" w:sz="6" w:space="0" w:color="000000"/>
              <w:left w:val="single" w:sz="6" w:space="0" w:color="000000"/>
              <w:bottom w:val="single" w:sz="6" w:space="0" w:color="000000"/>
              <w:right w:val="single" w:sz="6" w:space="0" w:color="000000"/>
            </w:tcBorders>
            <w:vAlign w:val="center"/>
          </w:tcPr>
          <w:p w14:paraId="509A4A0E"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promedio</w:t>
            </w:r>
          </w:p>
        </w:tc>
        <w:tc>
          <w:tcPr>
            <w:tcW w:w="1934" w:type="dxa"/>
            <w:gridSpan w:val="2"/>
            <w:tcBorders>
              <w:top w:val="single" w:sz="6" w:space="0" w:color="000000"/>
              <w:left w:val="single" w:sz="6" w:space="0" w:color="000000"/>
              <w:bottom w:val="single" w:sz="6" w:space="0" w:color="000000"/>
              <w:right w:val="single" w:sz="6" w:space="0" w:color="000000"/>
            </w:tcBorders>
            <w:vAlign w:val="center"/>
          </w:tcPr>
          <w:p w14:paraId="4A17D573"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Desviación de la Tabla B.2</w:t>
            </w:r>
          </w:p>
        </w:tc>
      </w:tr>
      <w:tr w:rsidR="00E3401D" w:rsidRPr="00685168" w14:paraId="014459D4" w14:textId="77777777" w:rsidTr="00A95D18">
        <w:tblPrEx>
          <w:tblCellMar>
            <w:top w:w="0" w:type="dxa"/>
            <w:bottom w:w="0" w:type="dxa"/>
          </w:tblCellMar>
        </w:tblPrEx>
        <w:trPr>
          <w:trHeight w:val="144"/>
        </w:trPr>
        <w:tc>
          <w:tcPr>
            <w:tcW w:w="903" w:type="dxa"/>
            <w:vMerge/>
            <w:tcBorders>
              <w:left w:val="single" w:sz="6" w:space="0" w:color="000000"/>
              <w:bottom w:val="single" w:sz="6" w:space="0" w:color="000000"/>
              <w:right w:val="single" w:sz="6" w:space="0" w:color="000000"/>
            </w:tcBorders>
            <w:vAlign w:val="center"/>
          </w:tcPr>
          <w:p w14:paraId="1C7D9931" w14:textId="77777777" w:rsidR="00E3401D" w:rsidRPr="00685168" w:rsidRDefault="00E3401D" w:rsidP="00A95D18">
            <w:pPr>
              <w:pStyle w:val="texto0"/>
              <w:spacing w:before="40" w:after="40" w:line="200" w:lineRule="exact"/>
              <w:ind w:firstLine="0"/>
              <w:jc w:val="center"/>
              <w:rPr>
                <w:sz w:val="14"/>
                <w:szCs w:val="14"/>
              </w:rPr>
            </w:pPr>
          </w:p>
        </w:tc>
        <w:tc>
          <w:tcPr>
            <w:tcW w:w="880" w:type="dxa"/>
            <w:tcBorders>
              <w:top w:val="single" w:sz="6" w:space="0" w:color="000000"/>
              <w:left w:val="single" w:sz="6" w:space="0" w:color="000000"/>
              <w:bottom w:val="single" w:sz="6" w:space="0" w:color="000000"/>
              <w:right w:val="single" w:sz="6" w:space="0" w:color="000000"/>
            </w:tcBorders>
            <w:vAlign w:val="center"/>
          </w:tcPr>
          <w:p w14:paraId="196ABDA7"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ascenso</w:t>
            </w:r>
          </w:p>
        </w:tc>
        <w:tc>
          <w:tcPr>
            <w:tcW w:w="1026" w:type="dxa"/>
            <w:tcBorders>
              <w:top w:val="single" w:sz="6" w:space="0" w:color="000000"/>
              <w:left w:val="single" w:sz="6" w:space="0" w:color="000000"/>
              <w:bottom w:val="single" w:sz="6" w:space="0" w:color="000000"/>
              <w:right w:val="single" w:sz="6" w:space="0" w:color="000000"/>
            </w:tcBorders>
            <w:vAlign w:val="center"/>
          </w:tcPr>
          <w:p w14:paraId="2EFA62C5"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descenso</w:t>
            </w:r>
          </w:p>
        </w:tc>
        <w:tc>
          <w:tcPr>
            <w:tcW w:w="939" w:type="dxa"/>
            <w:tcBorders>
              <w:top w:val="single" w:sz="6" w:space="0" w:color="000000"/>
              <w:left w:val="single" w:sz="6" w:space="0" w:color="000000"/>
              <w:bottom w:val="single" w:sz="6" w:space="0" w:color="000000"/>
              <w:right w:val="single" w:sz="6" w:space="0" w:color="000000"/>
            </w:tcBorders>
            <w:vAlign w:val="center"/>
          </w:tcPr>
          <w:p w14:paraId="56ABF4C2"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ascenso</w:t>
            </w:r>
          </w:p>
        </w:tc>
        <w:tc>
          <w:tcPr>
            <w:tcW w:w="1066" w:type="dxa"/>
            <w:tcBorders>
              <w:top w:val="single" w:sz="6" w:space="0" w:color="000000"/>
              <w:left w:val="single" w:sz="6" w:space="0" w:color="000000"/>
              <w:bottom w:val="single" w:sz="6" w:space="0" w:color="000000"/>
              <w:right w:val="single" w:sz="6" w:space="0" w:color="000000"/>
            </w:tcBorders>
            <w:vAlign w:val="center"/>
          </w:tcPr>
          <w:p w14:paraId="1DD9A479"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descenso</w:t>
            </w:r>
          </w:p>
        </w:tc>
        <w:tc>
          <w:tcPr>
            <w:tcW w:w="903" w:type="dxa"/>
            <w:tcBorders>
              <w:top w:val="single" w:sz="6" w:space="0" w:color="000000"/>
              <w:left w:val="single" w:sz="6" w:space="0" w:color="000000"/>
              <w:bottom w:val="single" w:sz="6" w:space="0" w:color="000000"/>
              <w:right w:val="single" w:sz="6" w:space="0" w:color="000000"/>
            </w:tcBorders>
            <w:vAlign w:val="center"/>
          </w:tcPr>
          <w:p w14:paraId="4187824F"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ascenso</w:t>
            </w:r>
          </w:p>
        </w:tc>
        <w:tc>
          <w:tcPr>
            <w:tcW w:w="1061" w:type="dxa"/>
            <w:tcBorders>
              <w:top w:val="single" w:sz="6" w:space="0" w:color="000000"/>
              <w:left w:val="single" w:sz="6" w:space="0" w:color="000000"/>
              <w:bottom w:val="single" w:sz="6" w:space="0" w:color="000000"/>
              <w:right w:val="single" w:sz="6" w:space="0" w:color="000000"/>
            </w:tcBorders>
            <w:vAlign w:val="center"/>
          </w:tcPr>
          <w:p w14:paraId="069EEE10"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descenso</w:t>
            </w:r>
          </w:p>
        </w:tc>
        <w:tc>
          <w:tcPr>
            <w:tcW w:w="922" w:type="dxa"/>
            <w:tcBorders>
              <w:top w:val="single" w:sz="6" w:space="0" w:color="000000"/>
              <w:left w:val="single" w:sz="6" w:space="0" w:color="000000"/>
              <w:bottom w:val="single" w:sz="6" w:space="0" w:color="000000"/>
              <w:right w:val="single" w:sz="6" w:space="0" w:color="000000"/>
            </w:tcBorders>
            <w:vAlign w:val="center"/>
          </w:tcPr>
          <w:p w14:paraId="1A1F9BBB"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ascenso</w:t>
            </w:r>
          </w:p>
        </w:tc>
        <w:tc>
          <w:tcPr>
            <w:tcW w:w="1012" w:type="dxa"/>
            <w:tcBorders>
              <w:top w:val="single" w:sz="6" w:space="0" w:color="000000"/>
              <w:left w:val="single" w:sz="6" w:space="0" w:color="000000"/>
              <w:bottom w:val="single" w:sz="6" w:space="0" w:color="000000"/>
              <w:right w:val="single" w:sz="6" w:space="0" w:color="000000"/>
            </w:tcBorders>
            <w:vAlign w:val="center"/>
          </w:tcPr>
          <w:p w14:paraId="49A60616" w14:textId="77777777" w:rsidR="00E3401D" w:rsidRPr="00685168" w:rsidRDefault="00E3401D" w:rsidP="00A95D18">
            <w:pPr>
              <w:pStyle w:val="texto0"/>
              <w:spacing w:before="40" w:after="40" w:line="200" w:lineRule="exact"/>
              <w:ind w:firstLine="0"/>
              <w:jc w:val="center"/>
              <w:rPr>
                <w:b/>
                <w:sz w:val="14"/>
                <w:szCs w:val="14"/>
              </w:rPr>
            </w:pPr>
            <w:r w:rsidRPr="00685168">
              <w:rPr>
                <w:b/>
                <w:sz w:val="14"/>
                <w:szCs w:val="14"/>
              </w:rPr>
              <w:t>descenso</w:t>
            </w:r>
          </w:p>
        </w:tc>
      </w:tr>
      <w:tr w:rsidR="00E3401D" w:rsidRPr="00685168" w14:paraId="3AC0A840" w14:textId="77777777" w:rsidTr="00A95D18">
        <w:tblPrEx>
          <w:tblCellMar>
            <w:top w:w="0" w:type="dxa"/>
            <w:bottom w:w="0" w:type="dxa"/>
          </w:tblCellMar>
        </w:tblPrEx>
        <w:trPr>
          <w:trHeight w:val="144"/>
        </w:trPr>
        <w:tc>
          <w:tcPr>
            <w:tcW w:w="903" w:type="dxa"/>
            <w:tcBorders>
              <w:top w:val="single" w:sz="6" w:space="0" w:color="000000"/>
              <w:left w:val="single" w:sz="6" w:space="0" w:color="000000"/>
              <w:bottom w:val="single" w:sz="6" w:space="0" w:color="000000"/>
              <w:right w:val="single" w:sz="6" w:space="0" w:color="000000"/>
            </w:tcBorders>
            <w:vAlign w:val="center"/>
          </w:tcPr>
          <w:p w14:paraId="3636D9B5" w14:textId="77777777" w:rsidR="00E3401D" w:rsidRPr="00685168" w:rsidRDefault="00E3401D" w:rsidP="00A95D18">
            <w:pPr>
              <w:pStyle w:val="texto0"/>
              <w:spacing w:before="40" w:after="40" w:line="200" w:lineRule="exact"/>
              <w:ind w:firstLine="0"/>
              <w:jc w:val="center"/>
              <w:rPr>
                <w:sz w:val="14"/>
                <w:szCs w:val="14"/>
              </w:rPr>
            </w:pPr>
            <w:r w:rsidRPr="00685168">
              <w:rPr>
                <w:sz w:val="14"/>
                <w:szCs w:val="14"/>
              </w:rPr>
              <w:t>0</w:t>
            </w:r>
          </w:p>
        </w:tc>
        <w:tc>
          <w:tcPr>
            <w:tcW w:w="880" w:type="dxa"/>
            <w:tcBorders>
              <w:top w:val="single" w:sz="6" w:space="0" w:color="000000"/>
              <w:left w:val="single" w:sz="6" w:space="0" w:color="000000"/>
              <w:bottom w:val="single" w:sz="6" w:space="0" w:color="000000"/>
              <w:right w:val="single" w:sz="6" w:space="0" w:color="000000"/>
            </w:tcBorders>
            <w:vAlign w:val="center"/>
          </w:tcPr>
          <w:p w14:paraId="714AB75D"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26" w:type="dxa"/>
            <w:tcBorders>
              <w:top w:val="single" w:sz="6" w:space="0" w:color="000000"/>
              <w:left w:val="single" w:sz="6" w:space="0" w:color="000000"/>
              <w:bottom w:val="single" w:sz="6" w:space="0" w:color="000000"/>
              <w:right w:val="single" w:sz="6" w:space="0" w:color="000000"/>
            </w:tcBorders>
            <w:vAlign w:val="center"/>
          </w:tcPr>
          <w:p w14:paraId="5A696272"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39" w:type="dxa"/>
            <w:tcBorders>
              <w:top w:val="single" w:sz="6" w:space="0" w:color="000000"/>
              <w:left w:val="single" w:sz="6" w:space="0" w:color="000000"/>
              <w:bottom w:val="single" w:sz="6" w:space="0" w:color="000000"/>
              <w:right w:val="single" w:sz="6" w:space="0" w:color="000000"/>
            </w:tcBorders>
            <w:vAlign w:val="center"/>
          </w:tcPr>
          <w:p w14:paraId="17F28C67"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6" w:type="dxa"/>
            <w:tcBorders>
              <w:top w:val="single" w:sz="6" w:space="0" w:color="000000"/>
              <w:left w:val="single" w:sz="6" w:space="0" w:color="000000"/>
              <w:bottom w:val="single" w:sz="6" w:space="0" w:color="000000"/>
              <w:right w:val="single" w:sz="6" w:space="0" w:color="000000"/>
            </w:tcBorders>
            <w:vAlign w:val="center"/>
          </w:tcPr>
          <w:p w14:paraId="4F010EDA"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03" w:type="dxa"/>
            <w:tcBorders>
              <w:top w:val="single" w:sz="6" w:space="0" w:color="000000"/>
              <w:left w:val="single" w:sz="6" w:space="0" w:color="000000"/>
              <w:bottom w:val="single" w:sz="6" w:space="0" w:color="000000"/>
              <w:right w:val="single" w:sz="6" w:space="0" w:color="000000"/>
            </w:tcBorders>
            <w:vAlign w:val="center"/>
          </w:tcPr>
          <w:p w14:paraId="76A3AD50"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1" w:type="dxa"/>
            <w:tcBorders>
              <w:top w:val="single" w:sz="6" w:space="0" w:color="000000"/>
              <w:left w:val="single" w:sz="6" w:space="0" w:color="000000"/>
              <w:bottom w:val="single" w:sz="6" w:space="0" w:color="000000"/>
              <w:right w:val="single" w:sz="6" w:space="0" w:color="000000"/>
            </w:tcBorders>
            <w:vAlign w:val="center"/>
          </w:tcPr>
          <w:p w14:paraId="003CDA64"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3992D96A"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12" w:type="dxa"/>
            <w:tcBorders>
              <w:top w:val="single" w:sz="6" w:space="0" w:color="000000"/>
              <w:left w:val="single" w:sz="6" w:space="0" w:color="000000"/>
              <w:bottom w:val="single" w:sz="6" w:space="0" w:color="000000"/>
              <w:right w:val="single" w:sz="6" w:space="0" w:color="000000"/>
            </w:tcBorders>
            <w:vAlign w:val="center"/>
          </w:tcPr>
          <w:p w14:paraId="51AB7BFE"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r>
      <w:tr w:rsidR="00E3401D" w:rsidRPr="00685168" w14:paraId="4FDE5A48" w14:textId="77777777" w:rsidTr="00A95D18">
        <w:tblPrEx>
          <w:tblCellMar>
            <w:top w:w="0" w:type="dxa"/>
            <w:bottom w:w="0" w:type="dxa"/>
          </w:tblCellMar>
        </w:tblPrEx>
        <w:trPr>
          <w:trHeight w:val="144"/>
        </w:trPr>
        <w:tc>
          <w:tcPr>
            <w:tcW w:w="903" w:type="dxa"/>
            <w:tcBorders>
              <w:top w:val="single" w:sz="6" w:space="0" w:color="000000"/>
              <w:left w:val="single" w:sz="6" w:space="0" w:color="000000"/>
              <w:bottom w:val="single" w:sz="6" w:space="0" w:color="000000"/>
              <w:right w:val="single" w:sz="6" w:space="0" w:color="000000"/>
            </w:tcBorders>
            <w:vAlign w:val="center"/>
          </w:tcPr>
          <w:p w14:paraId="0C036516" w14:textId="77777777" w:rsidR="00E3401D" w:rsidRPr="00685168" w:rsidRDefault="00E3401D" w:rsidP="00A95D18">
            <w:pPr>
              <w:pStyle w:val="texto0"/>
              <w:spacing w:before="40" w:after="40" w:line="200" w:lineRule="exact"/>
              <w:ind w:firstLine="0"/>
              <w:jc w:val="center"/>
              <w:rPr>
                <w:sz w:val="14"/>
                <w:szCs w:val="14"/>
              </w:rPr>
            </w:pPr>
            <w:r w:rsidRPr="00685168">
              <w:rPr>
                <w:sz w:val="14"/>
                <w:szCs w:val="14"/>
              </w:rPr>
              <w:lastRenderedPageBreak/>
              <w:t>50</w:t>
            </w:r>
          </w:p>
        </w:tc>
        <w:tc>
          <w:tcPr>
            <w:tcW w:w="880" w:type="dxa"/>
            <w:tcBorders>
              <w:top w:val="single" w:sz="6" w:space="0" w:color="000000"/>
              <w:left w:val="single" w:sz="6" w:space="0" w:color="000000"/>
              <w:bottom w:val="single" w:sz="6" w:space="0" w:color="000000"/>
              <w:right w:val="single" w:sz="6" w:space="0" w:color="000000"/>
            </w:tcBorders>
            <w:vAlign w:val="center"/>
          </w:tcPr>
          <w:p w14:paraId="7949BB8E"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26" w:type="dxa"/>
            <w:tcBorders>
              <w:top w:val="single" w:sz="6" w:space="0" w:color="000000"/>
              <w:left w:val="single" w:sz="6" w:space="0" w:color="000000"/>
              <w:bottom w:val="single" w:sz="6" w:space="0" w:color="000000"/>
              <w:right w:val="single" w:sz="6" w:space="0" w:color="000000"/>
            </w:tcBorders>
            <w:vAlign w:val="center"/>
          </w:tcPr>
          <w:p w14:paraId="1CAD2A21"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39" w:type="dxa"/>
            <w:tcBorders>
              <w:top w:val="single" w:sz="6" w:space="0" w:color="000000"/>
              <w:left w:val="single" w:sz="6" w:space="0" w:color="000000"/>
              <w:bottom w:val="single" w:sz="6" w:space="0" w:color="000000"/>
              <w:right w:val="single" w:sz="6" w:space="0" w:color="000000"/>
            </w:tcBorders>
            <w:vAlign w:val="center"/>
          </w:tcPr>
          <w:p w14:paraId="3A35EB10"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6" w:type="dxa"/>
            <w:tcBorders>
              <w:top w:val="single" w:sz="6" w:space="0" w:color="000000"/>
              <w:left w:val="single" w:sz="6" w:space="0" w:color="000000"/>
              <w:bottom w:val="single" w:sz="6" w:space="0" w:color="000000"/>
              <w:right w:val="single" w:sz="6" w:space="0" w:color="000000"/>
            </w:tcBorders>
            <w:vAlign w:val="center"/>
          </w:tcPr>
          <w:p w14:paraId="41878BB2"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03" w:type="dxa"/>
            <w:tcBorders>
              <w:top w:val="single" w:sz="6" w:space="0" w:color="000000"/>
              <w:left w:val="single" w:sz="6" w:space="0" w:color="000000"/>
              <w:bottom w:val="single" w:sz="6" w:space="0" w:color="000000"/>
              <w:right w:val="single" w:sz="6" w:space="0" w:color="000000"/>
            </w:tcBorders>
            <w:vAlign w:val="center"/>
          </w:tcPr>
          <w:p w14:paraId="0806FF10"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1" w:type="dxa"/>
            <w:tcBorders>
              <w:top w:val="single" w:sz="6" w:space="0" w:color="000000"/>
              <w:left w:val="single" w:sz="6" w:space="0" w:color="000000"/>
              <w:bottom w:val="single" w:sz="6" w:space="0" w:color="000000"/>
              <w:right w:val="single" w:sz="6" w:space="0" w:color="000000"/>
            </w:tcBorders>
            <w:vAlign w:val="center"/>
          </w:tcPr>
          <w:p w14:paraId="0F73C2A9"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66FF898F"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12" w:type="dxa"/>
            <w:tcBorders>
              <w:top w:val="single" w:sz="6" w:space="0" w:color="000000"/>
              <w:left w:val="single" w:sz="6" w:space="0" w:color="000000"/>
              <w:bottom w:val="single" w:sz="6" w:space="0" w:color="000000"/>
              <w:right w:val="single" w:sz="6" w:space="0" w:color="000000"/>
            </w:tcBorders>
            <w:vAlign w:val="center"/>
          </w:tcPr>
          <w:p w14:paraId="744D2DAE"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r>
      <w:tr w:rsidR="00E3401D" w:rsidRPr="00685168" w14:paraId="751CC974" w14:textId="77777777" w:rsidTr="00A95D18">
        <w:tblPrEx>
          <w:tblCellMar>
            <w:top w:w="0" w:type="dxa"/>
            <w:bottom w:w="0" w:type="dxa"/>
          </w:tblCellMar>
        </w:tblPrEx>
        <w:trPr>
          <w:trHeight w:val="144"/>
        </w:trPr>
        <w:tc>
          <w:tcPr>
            <w:tcW w:w="903" w:type="dxa"/>
            <w:tcBorders>
              <w:top w:val="single" w:sz="6" w:space="0" w:color="000000"/>
              <w:left w:val="single" w:sz="6" w:space="0" w:color="000000"/>
              <w:bottom w:val="single" w:sz="6" w:space="0" w:color="000000"/>
              <w:right w:val="single" w:sz="6" w:space="0" w:color="000000"/>
            </w:tcBorders>
            <w:vAlign w:val="center"/>
          </w:tcPr>
          <w:p w14:paraId="203A4F8E" w14:textId="77777777" w:rsidR="00E3401D" w:rsidRPr="00685168" w:rsidRDefault="00E3401D" w:rsidP="00A95D18">
            <w:pPr>
              <w:pStyle w:val="texto0"/>
              <w:spacing w:before="40" w:after="40" w:line="200" w:lineRule="exact"/>
              <w:ind w:firstLine="0"/>
              <w:jc w:val="center"/>
              <w:rPr>
                <w:sz w:val="14"/>
                <w:szCs w:val="14"/>
              </w:rPr>
            </w:pPr>
            <w:r w:rsidRPr="00685168">
              <w:rPr>
                <w:sz w:val="14"/>
                <w:szCs w:val="14"/>
              </w:rPr>
              <w:t>100</w:t>
            </w:r>
          </w:p>
        </w:tc>
        <w:tc>
          <w:tcPr>
            <w:tcW w:w="880" w:type="dxa"/>
            <w:tcBorders>
              <w:top w:val="single" w:sz="6" w:space="0" w:color="000000"/>
              <w:left w:val="single" w:sz="6" w:space="0" w:color="000000"/>
              <w:bottom w:val="single" w:sz="6" w:space="0" w:color="000000"/>
              <w:right w:val="single" w:sz="6" w:space="0" w:color="000000"/>
            </w:tcBorders>
            <w:vAlign w:val="center"/>
          </w:tcPr>
          <w:p w14:paraId="780AB46D"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26" w:type="dxa"/>
            <w:tcBorders>
              <w:top w:val="single" w:sz="6" w:space="0" w:color="000000"/>
              <w:left w:val="single" w:sz="6" w:space="0" w:color="000000"/>
              <w:bottom w:val="single" w:sz="6" w:space="0" w:color="000000"/>
              <w:right w:val="single" w:sz="6" w:space="0" w:color="000000"/>
            </w:tcBorders>
            <w:vAlign w:val="center"/>
          </w:tcPr>
          <w:p w14:paraId="4DB8C27E"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39" w:type="dxa"/>
            <w:tcBorders>
              <w:top w:val="single" w:sz="6" w:space="0" w:color="000000"/>
              <w:left w:val="single" w:sz="6" w:space="0" w:color="000000"/>
              <w:bottom w:val="single" w:sz="6" w:space="0" w:color="000000"/>
              <w:right w:val="single" w:sz="6" w:space="0" w:color="000000"/>
            </w:tcBorders>
            <w:vAlign w:val="center"/>
          </w:tcPr>
          <w:p w14:paraId="440A3038"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6" w:type="dxa"/>
            <w:tcBorders>
              <w:top w:val="single" w:sz="6" w:space="0" w:color="000000"/>
              <w:left w:val="single" w:sz="6" w:space="0" w:color="000000"/>
              <w:bottom w:val="single" w:sz="6" w:space="0" w:color="000000"/>
              <w:right w:val="single" w:sz="6" w:space="0" w:color="000000"/>
            </w:tcBorders>
            <w:vAlign w:val="center"/>
          </w:tcPr>
          <w:p w14:paraId="55E8A304"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03" w:type="dxa"/>
            <w:tcBorders>
              <w:top w:val="single" w:sz="6" w:space="0" w:color="000000"/>
              <w:left w:val="single" w:sz="6" w:space="0" w:color="000000"/>
              <w:bottom w:val="single" w:sz="6" w:space="0" w:color="000000"/>
              <w:right w:val="single" w:sz="6" w:space="0" w:color="000000"/>
            </w:tcBorders>
            <w:vAlign w:val="center"/>
          </w:tcPr>
          <w:p w14:paraId="58C2C604"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1" w:type="dxa"/>
            <w:tcBorders>
              <w:top w:val="single" w:sz="6" w:space="0" w:color="000000"/>
              <w:left w:val="single" w:sz="6" w:space="0" w:color="000000"/>
              <w:bottom w:val="single" w:sz="6" w:space="0" w:color="000000"/>
              <w:right w:val="single" w:sz="6" w:space="0" w:color="000000"/>
            </w:tcBorders>
            <w:vAlign w:val="center"/>
          </w:tcPr>
          <w:p w14:paraId="43336111"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251FAC4F"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12" w:type="dxa"/>
            <w:tcBorders>
              <w:top w:val="single" w:sz="6" w:space="0" w:color="000000"/>
              <w:left w:val="single" w:sz="6" w:space="0" w:color="000000"/>
              <w:bottom w:val="single" w:sz="6" w:space="0" w:color="000000"/>
              <w:right w:val="single" w:sz="6" w:space="0" w:color="000000"/>
            </w:tcBorders>
            <w:vAlign w:val="center"/>
          </w:tcPr>
          <w:p w14:paraId="4B221217"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r>
      <w:tr w:rsidR="00E3401D" w:rsidRPr="00685168" w14:paraId="7A1004BD" w14:textId="77777777" w:rsidTr="00A95D18">
        <w:tblPrEx>
          <w:tblCellMar>
            <w:top w:w="0" w:type="dxa"/>
            <w:bottom w:w="0" w:type="dxa"/>
          </w:tblCellMar>
        </w:tblPrEx>
        <w:trPr>
          <w:trHeight w:val="144"/>
        </w:trPr>
        <w:tc>
          <w:tcPr>
            <w:tcW w:w="903" w:type="dxa"/>
            <w:tcBorders>
              <w:top w:val="single" w:sz="6" w:space="0" w:color="000000"/>
              <w:left w:val="single" w:sz="6" w:space="0" w:color="000000"/>
              <w:bottom w:val="single" w:sz="6" w:space="0" w:color="000000"/>
              <w:right w:val="single" w:sz="6" w:space="0" w:color="000000"/>
            </w:tcBorders>
            <w:vAlign w:val="center"/>
          </w:tcPr>
          <w:p w14:paraId="6C6963D2" w14:textId="77777777" w:rsidR="00E3401D" w:rsidRPr="00685168" w:rsidRDefault="00E3401D" w:rsidP="00A95D18">
            <w:pPr>
              <w:pStyle w:val="texto0"/>
              <w:spacing w:before="40" w:after="40" w:line="200" w:lineRule="exact"/>
              <w:ind w:firstLine="0"/>
              <w:jc w:val="center"/>
              <w:rPr>
                <w:sz w:val="14"/>
                <w:szCs w:val="14"/>
              </w:rPr>
            </w:pPr>
            <w:r w:rsidRPr="00685168">
              <w:rPr>
                <w:sz w:val="14"/>
                <w:szCs w:val="14"/>
              </w:rPr>
              <w:t>150</w:t>
            </w:r>
          </w:p>
        </w:tc>
        <w:tc>
          <w:tcPr>
            <w:tcW w:w="880" w:type="dxa"/>
            <w:tcBorders>
              <w:top w:val="single" w:sz="6" w:space="0" w:color="000000"/>
              <w:left w:val="single" w:sz="6" w:space="0" w:color="000000"/>
              <w:bottom w:val="single" w:sz="6" w:space="0" w:color="000000"/>
              <w:right w:val="single" w:sz="6" w:space="0" w:color="000000"/>
            </w:tcBorders>
            <w:vAlign w:val="center"/>
          </w:tcPr>
          <w:p w14:paraId="222752B9"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26" w:type="dxa"/>
            <w:tcBorders>
              <w:top w:val="single" w:sz="6" w:space="0" w:color="000000"/>
              <w:left w:val="single" w:sz="6" w:space="0" w:color="000000"/>
              <w:bottom w:val="single" w:sz="6" w:space="0" w:color="000000"/>
              <w:right w:val="single" w:sz="6" w:space="0" w:color="000000"/>
            </w:tcBorders>
            <w:vAlign w:val="center"/>
          </w:tcPr>
          <w:p w14:paraId="599D382E"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39" w:type="dxa"/>
            <w:tcBorders>
              <w:top w:val="single" w:sz="6" w:space="0" w:color="000000"/>
              <w:left w:val="single" w:sz="6" w:space="0" w:color="000000"/>
              <w:bottom w:val="single" w:sz="6" w:space="0" w:color="000000"/>
              <w:right w:val="single" w:sz="6" w:space="0" w:color="000000"/>
            </w:tcBorders>
            <w:vAlign w:val="center"/>
          </w:tcPr>
          <w:p w14:paraId="7F8126A8"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6" w:type="dxa"/>
            <w:tcBorders>
              <w:top w:val="single" w:sz="6" w:space="0" w:color="000000"/>
              <w:left w:val="single" w:sz="6" w:space="0" w:color="000000"/>
              <w:bottom w:val="single" w:sz="6" w:space="0" w:color="000000"/>
              <w:right w:val="single" w:sz="6" w:space="0" w:color="000000"/>
            </w:tcBorders>
            <w:vAlign w:val="center"/>
          </w:tcPr>
          <w:p w14:paraId="18B4F518"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03" w:type="dxa"/>
            <w:tcBorders>
              <w:top w:val="single" w:sz="6" w:space="0" w:color="000000"/>
              <w:left w:val="single" w:sz="6" w:space="0" w:color="000000"/>
              <w:bottom w:val="single" w:sz="6" w:space="0" w:color="000000"/>
              <w:right w:val="single" w:sz="6" w:space="0" w:color="000000"/>
            </w:tcBorders>
            <w:vAlign w:val="center"/>
          </w:tcPr>
          <w:p w14:paraId="712B4925"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1" w:type="dxa"/>
            <w:tcBorders>
              <w:top w:val="single" w:sz="6" w:space="0" w:color="000000"/>
              <w:left w:val="single" w:sz="6" w:space="0" w:color="000000"/>
              <w:bottom w:val="single" w:sz="6" w:space="0" w:color="000000"/>
              <w:right w:val="single" w:sz="6" w:space="0" w:color="000000"/>
            </w:tcBorders>
            <w:vAlign w:val="center"/>
          </w:tcPr>
          <w:p w14:paraId="24A20FD2"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7845BD08"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12" w:type="dxa"/>
            <w:tcBorders>
              <w:top w:val="single" w:sz="6" w:space="0" w:color="000000"/>
              <w:left w:val="single" w:sz="6" w:space="0" w:color="000000"/>
              <w:bottom w:val="single" w:sz="6" w:space="0" w:color="000000"/>
              <w:right w:val="single" w:sz="6" w:space="0" w:color="000000"/>
            </w:tcBorders>
            <w:vAlign w:val="center"/>
          </w:tcPr>
          <w:p w14:paraId="2671E2A1"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r>
      <w:tr w:rsidR="00E3401D" w:rsidRPr="00685168" w14:paraId="2568D79C" w14:textId="77777777" w:rsidTr="00A95D18">
        <w:tblPrEx>
          <w:tblCellMar>
            <w:top w:w="0" w:type="dxa"/>
            <w:bottom w:w="0" w:type="dxa"/>
          </w:tblCellMar>
        </w:tblPrEx>
        <w:trPr>
          <w:trHeight w:val="144"/>
        </w:trPr>
        <w:tc>
          <w:tcPr>
            <w:tcW w:w="903" w:type="dxa"/>
            <w:tcBorders>
              <w:top w:val="single" w:sz="6" w:space="0" w:color="000000"/>
              <w:left w:val="single" w:sz="6" w:space="0" w:color="000000"/>
              <w:bottom w:val="single" w:sz="6" w:space="0" w:color="000000"/>
              <w:right w:val="single" w:sz="6" w:space="0" w:color="000000"/>
            </w:tcBorders>
            <w:vAlign w:val="center"/>
          </w:tcPr>
          <w:p w14:paraId="5392C716" w14:textId="77777777" w:rsidR="00E3401D" w:rsidRPr="00685168" w:rsidRDefault="00E3401D" w:rsidP="00A95D18">
            <w:pPr>
              <w:pStyle w:val="texto0"/>
              <w:spacing w:before="40" w:after="40" w:line="200" w:lineRule="exact"/>
              <w:ind w:firstLine="0"/>
              <w:jc w:val="center"/>
              <w:rPr>
                <w:sz w:val="14"/>
                <w:szCs w:val="14"/>
              </w:rPr>
            </w:pPr>
            <w:r w:rsidRPr="00685168">
              <w:rPr>
                <w:sz w:val="14"/>
                <w:szCs w:val="14"/>
              </w:rPr>
              <w:t>200</w:t>
            </w:r>
          </w:p>
        </w:tc>
        <w:tc>
          <w:tcPr>
            <w:tcW w:w="880" w:type="dxa"/>
            <w:tcBorders>
              <w:top w:val="single" w:sz="6" w:space="0" w:color="000000"/>
              <w:left w:val="single" w:sz="6" w:space="0" w:color="000000"/>
              <w:bottom w:val="single" w:sz="6" w:space="0" w:color="000000"/>
              <w:right w:val="single" w:sz="6" w:space="0" w:color="000000"/>
            </w:tcBorders>
            <w:vAlign w:val="center"/>
          </w:tcPr>
          <w:p w14:paraId="40EC7DB8"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26" w:type="dxa"/>
            <w:tcBorders>
              <w:top w:val="single" w:sz="6" w:space="0" w:color="000000"/>
              <w:left w:val="single" w:sz="6" w:space="0" w:color="000000"/>
              <w:bottom w:val="single" w:sz="6" w:space="0" w:color="000000"/>
              <w:right w:val="single" w:sz="6" w:space="0" w:color="000000"/>
            </w:tcBorders>
            <w:vAlign w:val="center"/>
          </w:tcPr>
          <w:p w14:paraId="4B9FD6CE"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39" w:type="dxa"/>
            <w:tcBorders>
              <w:top w:val="single" w:sz="6" w:space="0" w:color="000000"/>
              <w:left w:val="single" w:sz="6" w:space="0" w:color="000000"/>
              <w:bottom w:val="single" w:sz="6" w:space="0" w:color="000000"/>
              <w:right w:val="single" w:sz="6" w:space="0" w:color="000000"/>
            </w:tcBorders>
            <w:vAlign w:val="center"/>
          </w:tcPr>
          <w:p w14:paraId="4E008A4E"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6" w:type="dxa"/>
            <w:tcBorders>
              <w:top w:val="single" w:sz="6" w:space="0" w:color="000000"/>
              <w:left w:val="single" w:sz="6" w:space="0" w:color="000000"/>
              <w:bottom w:val="single" w:sz="6" w:space="0" w:color="000000"/>
              <w:right w:val="single" w:sz="6" w:space="0" w:color="000000"/>
            </w:tcBorders>
            <w:vAlign w:val="center"/>
          </w:tcPr>
          <w:p w14:paraId="05C6BAA4"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03" w:type="dxa"/>
            <w:tcBorders>
              <w:top w:val="single" w:sz="6" w:space="0" w:color="000000"/>
              <w:left w:val="single" w:sz="6" w:space="0" w:color="000000"/>
              <w:bottom w:val="single" w:sz="6" w:space="0" w:color="000000"/>
              <w:right w:val="single" w:sz="6" w:space="0" w:color="000000"/>
            </w:tcBorders>
            <w:vAlign w:val="center"/>
          </w:tcPr>
          <w:p w14:paraId="33F2D310"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1" w:type="dxa"/>
            <w:tcBorders>
              <w:top w:val="single" w:sz="6" w:space="0" w:color="000000"/>
              <w:left w:val="single" w:sz="6" w:space="0" w:color="000000"/>
              <w:bottom w:val="single" w:sz="6" w:space="0" w:color="000000"/>
              <w:right w:val="single" w:sz="6" w:space="0" w:color="000000"/>
            </w:tcBorders>
            <w:vAlign w:val="center"/>
          </w:tcPr>
          <w:p w14:paraId="0597CA1C"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2B31379D"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12" w:type="dxa"/>
            <w:tcBorders>
              <w:top w:val="single" w:sz="6" w:space="0" w:color="000000"/>
              <w:left w:val="single" w:sz="6" w:space="0" w:color="000000"/>
              <w:bottom w:val="single" w:sz="6" w:space="0" w:color="000000"/>
              <w:right w:val="single" w:sz="6" w:space="0" w:color="000000"/>
            </w:tcBorders>
            <w:vAlign w:val="center"/>
          </w:tcPr>
          <w:p w14:paraId="1A2F58A8"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r>
      <w:tr w:rsidR="00E3401D" w:rsidRPr="00685168" w14:paraId="5EEF5215" w14:textId="77777777" w:rsidTr="00A95D18">
        <w:tblPrEx>
          <w:tblCellMar>
            <w:top w:w="0" w:type="dxa"/>
            <w:bottom w:w="0" w:type="dxa"/>
          </w:tblCellMar>
        </w:tblPrEx>
        <w:trPr>
          <w:trHeight w:val="144"/>
        </w:trPr>
        <w:tc>
          <w:tcPr>
            <w:tcW w:w="903" w:type="dxa"/>
            <w:tcBorders>
              <w:top w:val="single" w:sz="6" w:space="0" w:color="000000"/>
              <w:left w:val="single" w:sz="6" w:space="0" w:color="000000"/>
              <w:bottom w:val="single" w:sz="6" w:space="0" w:color="000000"/>
              <w:right w:val="single" w:sz="6" w:space="0" w:color="000000"/>
            </w:tcBorders>
            <w:vAlign w:val="center"/>
          </w:tcPr>
          <w:p w14:paraId="42244673" w14:textId="77777777" w:rsidR="00E3401D" w:rsidRPr="00685168" w:rsidRDefault="00E3401D" w:rsidP="00A95D18">
            <w:pPr>
              <w:pStyle w:val="texto0"/>
              <w:spacing w:before="40" w:after="40" w:line="200" w:lineRule="exact"/>
              <w:ind w:firstLine="0"/>
              <w:jc w:val="center"/>
              <w:rPr>
                <w:sz w:val="14"/>
                <w:szCs w:val="14"/>
              </w:rPr>
            </w:pPr>
            <w:r w:rsidRPr="00685168">
              <w:rPr>
                <w:sz w:val="14"/>
                <w:szCs w:val="14"/>
              </w:rPr>
              <w:t>250</w:t>
            </w:r>
          </w:p>
        </w:tc>
        <w:tc>
          <w:tcPr>
            <w:tcW w:w="880" w:type="dxa"/>
            <w:tcBorders>
              <w:top w:val="single" w:sz="6" w:space="0" w:color="000000"/>
              <w:left w:val="single" w:sz="6" w:space="0" w:color="000000"/>
              <w:bottom w:val="single" w:sz="6" w:space="0" w:color="000000"/>
              <w:right w:val="single" w:sz="6" w:space="0" w:color="000000"/>
            </w:tcBorders>
            <w:vAlign w:val="center"/>
          </w:tcPr>
          <w:p w14:paraId="04AF8E43"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26" w:type="dxa"/>
            <w:tcBorders>
              <w:top w:val="single" w:sz="6" w:space="0" w:color="000000"/>
              <w:left w:val="single" w:sz="6" w:space="0" w:color="000000"/>
              <w:bottom w:val="single" w:sz="6" w:space="0" w:color="000000"/>
              <w:right w:val="single" w:sz="6" w:space="0" w:color="000000"/>
            </w:tcBorders>
            <w:vAlign w:val="center"/>
          </w:tcPr>
          <w:p w14:paraId="5DF143B4"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39" w:type="dxa"/>
            <w:tcBorders>
              <w:top w:val="single" w:sz="6" w:space="0" w:color="000000"/>
              <w:left w:val="single" w:sz="6" w:space="0" w:color="000000"/>
              <w:bottom w:val="single" w:sz="6" w:space="0" w:color="000000"/>
              <w:right w:val="single" w:sz="6" w:space="0" w:color="000000"/>
            </w:tcBorders>
            <w:vAlign w:val="center"/>
          </w:tcPr>
          <w:p w14:paraId="0BBF4668" w14:textId="77777777" w:rsidR="00E3401D" w:rsidRPr="00685168" w:rsidRDefault="00E3401D" w:rsidP="00A95D18">
            <w:pPr>
              <w:pStyle w:val="texto0"/>
              <w:spacing w:before="40" w:after="40" w:line="200" w:lineRule="exact"/>
              <w:ind w:firstLine="0"/>
              <w:rPr>
                <w:sz w:val="14"/>
                <w:szCs w:val="14"/>
              </w:rPr>
            </w:pPr>
          </w:p>
        </w:tc>
        <w:tc>
          <w:tcPr>
            <w:tcW w:w="1066" w:type="dxa"/>
            <w:tcBorders>
              <w:top w:val="single" w:sz="6" w:space="0" w:color="000000"/>
              <w:left w:val="single" w:sz="6" w:space="0" w:color="000000"/>
              <w:bottom w:val="single" w:sz="6" w:space="0" w:color="000000"/>
              <w:right w:val="single" w:sz="6" w:space="0" w:color="000000"/>
            </w:tcBorders>
            <w:vAlign w:val="center"/>
          </w:tcPr>
          <w:p w14:paraId="43FCBA7B" w14:textId="77777777" w:rsidR="00E3401D" w:rsidRPr="00685168" w:rsidRDefault="00E3401D" w:rsidP="00A95D18">
            <w:pPr>
              <w:pStyle w:val="texto0"/>
              <w:spacing w:before="40" w:after="40" w:line="200" w:lineRule="exact"/>
              <w:ind w:firstLine="0"/>
              <w:rPr>
                <w:sz w:val="14"/>
                <w:szCs w:val="14"/>
              </w:rPr>
            </w:pPr>
          </w:p>
        </w:tc>
        <w:tc>
          <w:tcPr>
            <w:tcW w:w="903" w:type="dxa"/>
            <w:tcBorders>
              <w:top w:val="single" w:sz="6" w:space="0" w:color="000000"/>
              <w:left w:val="single" w:sz="6" w:space="0" w:color="000000"/>
              <w:bottom w:val="single" w:sz="6" w:space="0" w:color="000000"/>
              <w:right w:val="single" w:sz="6" w:space="0" w:color="000000"/>
            </w:tcBorders>
            <w:vAlign w:val="center"/>
          </w:tcPr>
          <w:p w14:paraId="518ACB16" w14:textId="77777777" w:rsidR="00E3401D" w:rsidRPr="00685168" w:rsidRDefault="00E3401D" w:rsidP="00A95D18">
            <w:pPr>
              <w:pStyle w:val="texto0"/>
              <w:spacing w:before="40" w:after="40" w:line="200" w:lineRule="exact"/>
              <w:ind w:firstLine="0"/>
              <w:rPr>
                <w:sz w:val="14"/>
                <w:szCs w:val="14"/>
              </w:rPr>
            </w:pPr>
          </w:p>
        </w:tc>
        <w:tc>
          <w:tcPr>
            <w:tcW w:w="1061" w:type="dxa"/>
            <w:tcBorders>
              <w:top w:val="single" w:sz="6" w:space="0" w:color="000000"/>
              <w:left w:val="single" w:sz="6" w:space="0" w:color="000000"/>
              <w:bottom w:val="single" w:sz="6" w:space="0" w:color="000000"/>
              <w:right w:val="single" w:sz="6" w:space="0" w:color="000000"/>
            </w:tcBorders>
            <w:vAlign w:val="center"/>
          </w:tcPr>
          <w:p w14:paraId="549DF2FE" w14:textId="77777777" w:rsidR="00E3401D" w:rsidRPr="00685168" w:rsidRDefault="00E3401D" w:rsidP="00A95D18">
            <w:pPr>
              <w:pStyle w:val="texto0"/>
              <w:spacing w:before="40" w:after="40" w:line="200" w:lineRule="exact"/>
              <w:ind w:firstLine="0"/>
              <w:rPr>
                <w:sz w:val="14"/>
                <w:szCs w:val="14"/>
              </w:rPr>
            </w:pPr>
          </w:p>
        </w:tc>
        <w:tc>
          <w:tcPr>
            <w:tcW w:w="922" w:type="dxa"/>
            <w:tcBorders>
              <w:top w:val="single" w:sz="6" w:space="0" w:color="000000"/>
              <w:left w:val="single" w:sz="6" w:space="0" w:color="000000"/>
              <w:bottom w:val="single" w:sz="6" w:space="0" w:color="000000"/>
              <w:right w:val="single" w:sz="6" w:space="0" w:color="000000"/>
            </w:tcBorders>
            <w:vAlign w:val="center"/>
          </w:tcPr>
          <w:p w14:paraId="4A7FD89C"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12" w:type="dxa"/>
            <w:tcBorders>
              <w:top w:val="single" w:sz="6" w:space="0" w:color="000000"/>
              <w:left w:val="single" w:sz="6" w:space="0" w:color="000000"/>
              <w:bottom w:val="single" w:sz="6" w:space="0" w:color="000000"/>
              <w:right w:val="single" w:sz="6" w:space="0" w:color="000000"/>
            </w:tcBorders>
            <w:vAlign w:val="center"/>
          </w:tcPr>
          <w:p w14:paraId="25A5A673" w14:textId="77777777" w:rsidR="00E3401D" w:rsidRPr="00685168" w:rsidRDefault="00E3401D" w:rsidP="00A95D18">
            <w:pPr>
              <w:pStyle w:val="texto0"/>
              <w:spacing w:before="40" w:after="40" w:line="200" w:lineRule="exact"/>
              <w:ind w:firstLine="0"/>
              <w:rPr>
                <w:sz w:val="14"/>
                <w:szCs w:val="14"/>
              </w:rPr>
            </w:pPr>
          </w:p>
        </w:tc>
      </w:tr>
      <w:tr w:rsidR="00E3401D" w:rsidRPr="00685168" w14:paraId="4B42C534" w14:textId="77777777" w:rsidTr="00A95D18">
        <w:tblPrEx>
          <w:tblCellMar>
            <w:top w:w="0" w:type="dxa"/>
            <w:bottom w:w="0" w:type="dxa"/>
          </w:tblCellMar>
        </w:tblPrEx>
        <w:trPr>
          <w:trHeight w:val="144"/>
        </w:trPr>
        <w:tc>
          <w:tcPr>
            <w:tcW w:w="903" w:type="dxa"/>
            <w:tcBorders>
              <w:top w:val="single" w:sz="6" w:space="0" w:color="000000"/>
              <w:left w:val="single" w:sz="6" w:space="0" w:color="000000"/>
              <w:bottom w:val="single" w:sz="6" w:space="0" w:color="000000"/>
              <w:right w:val="single" w:sz="6" w:space="0" w:color="000000"/>
            </w:tcBorders>
            <w:vAlign w:val="center"/>
          </w:tcPr>
          <w:p w14:paraId="1E2CD456" w14:textId="77777777" w:rsidR="00E3401D" w:rsidRPr="00685168" w:rsidRDefault="00E3401D" w:rsidP="00A95D18">
            <w:pPr>
              <w:pStyle w:val="texto0"/>
              <w:spacing w:before="40" w:after="40" w:line="200" w:lineRule="exact"/>
              <w:ind w:firstLine="0"/>
              <w:jc w:val="center"/>
              <w:rPr>
                <w:sz w:val="14"/>
                <w:szCs w:val="14"/>
              </w:rPr>
            </w:pPr>
            <w:r w:rsidRPr="00685168">
              <w:rPr>
                <w:sz w:val="14"/>
                <w:szCs w:val="14"/>
              </w:rPr>
              <w:t>300 o más</w:t>
            </w:r>
          </w:p>
        </w:tc>
        <w:tc>
          <w:tcPr>
            <w:tcW w:w="880" w:type="dxa"/>
            <w:tcBorders>
              <w:top w:val="single" w:sz="6" w:space="0" w:color="000000"/>
              <w:left w:val="single" w:sz="6" w:space="0" w:color="000000"/>
              <w:bottom w:val="single" w:sz="6" w:space="0" w:color="000000"/>
              <w:right w:val="single" w:sz="6" w:space="0" w:color="000000"/>
            </w:tcBorders>
            <w:vAlign w:val="center"/>
          </w:tcPr>
          <w:p w14:paraId="38DA9F84"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26" w:type="dxa"/>
            <w:tcBorders>
              <w:top w:val="single" w:sz="6" w:space="0" w:color="000000"/>
              <w:left w:val="single" w:sz="6" w:space="0" w:color="000000"/>
              <w:bottom w:val="single" w:sz="6" w:space="0" w:color="000000"/>
              <w:right w:val="single" w:sz="6" w:space="0" w:color="000000"/>
            </w:tcBorders>
            <w:vAlign w:val="center"/>
          </w:tcPr>
          <w:p w14:paraId="36264E3D"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39" w:type="dxa"/>
            <w:tcBorders>
              <w:top w:val="single" w:sz="6" w:space="0" w:color="000000"/>
              <w:left w:val="single" w:sz="6" w:space="0" w:color="000000"/>
              <w:bottom w:val="single" w:sz="6" w:space="0" w:color="000000"/>
              <w:right w:val="single" w:sz="6" w:space="0" w:color="000000"/>
            </w:tcBorders>
            <w:vAlign w:val="center"/>
          </w:tcPr>
          <w:p w14:paraId="76945858"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6" w:type="dxa"/>
            <w:tcBorders>
              <w:top w:val="single" w:sz="6" w:space="0" w:color="000000"/>
              <w:left w:val="single" w:sz="6" w:space="0" w:color="000000"/>
              <w:bottom w:val="single" w:sz="6" w:space="0" w:color="000000"/>
              <w:right w:val="single" w:sz="6" w:space="0" w:color="000000"/>
            </w:tcBorders>
            <w:vAlign w:val="center"/>
          </w:tcPr>
          <w:p w14:paraId="340E0E2C"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03" w:type="dxa"/>
            <w:tcBorders>
              <w:top w:val="single" w:sz="6" w:space="0" w:color="000000"/>
              <w:left w:val="single" w:sz="6" w:space="0" w:color="000000"/>
              <w:bottom w:val="single" w:sz="6" w:space="0" w:color="000000"/>
              <w:right w:val="single" w:sz="6" w:space="0" w:color="000000"/>
            </w:tcBorders>
            <w:vAlign w:val="center"/>
          </w:tcPr>
          <w:p w14:paraId="1A427E89"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61" w:type="dxa"/>
            <w:tcBorders>
              <w:top w:val="single" w:sz="6" w:space="0" w:color="000000"/>
              <w:left w:val="single" w:sz="6" w:space="0" w:color="000000"/>
              <w:bottom w:val="single" w:sz="6" w:space="0" w:color="000000"/>
              <w:right w:val="single" w:sz="6" w:space="0" w:color="000000"/>
            </w:tcBorders>
            <w:vAlign w:val="center"/>
          </w:tcPr>
          <w:p w14:paraId="03FD0B5D"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1DA9AE1A"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c>
          <w:tcPr>
            <w:tcW w:w="1012" w:type="dxa"/>
            <w:tcBorders>
              <w:top w:val="single" w:sz="6" w:space="0" w:color="000000"/>
              <w:left w:val="single" w:sz="6" w:space="0" w:color="000000"/>
              <w:bottom w:val="single" w:sz="6" w:space="0" w:color="000000"/>
              <w:right w:val="single" w:sz="6" w:space="0" w:color="000000"/>
            </w:tcBorders>
            <w:vAlign w:val="center"/>
          </w:tcPr>
          <w:p w14:paraId="1188E195" w14:textId="77777777" w:rsidR="00E3401D" w:rsidRPr="00685168" w:rsidRDefault="00E3401D" w:rsidP="00A95D18">
            <w:pPr>
              <w:pStyle w:val="texto0"/>
              <w:spacing w:before="40" w:after="40" w:line="200" w:lineRule="exact"/>
              <w:ind w:firstLine="0"/>
              <w:rPr>
                <w:sz w:val="14"/>
                <w:szCs w:val="14"/>
              </w:rPr>
            </w:pPr>
            <w:r w:rsidRPr="00685168">
              <w:rPr>
                <w:sz w:val="14"/>
                <w:szCs w:val="14"/>
              </w:rPr>
              <w:t xml:space="preserve"> </w:t>
            </w:r>
          </w:p>
        </w:tc>
      </w:tr>
    </w:tbl>
    <w:p w14:paraId="5B943EF2" w14:textId="77777777" w:rsidR="00E3401D" w:rsidRDefault="00E3401D" w:rsidP="00E3401D">
      <w:pPr>
        <w:pStyle w:val="texto0"/>
      </w:pPr>
      <w:r w:rsidRPr="00323394">
        <w:t>Máxima desviación:</w:t>
      </w:r>
    </w:p>
    <w:p w14:paraId="613FA8B2" w14:textId="77777777" w:rsidR="00E3401D" w:rsidRPr="00323394" w:rsidRDefault="00E3401D" w:rsidP="00E3401D">
      <w:pPr>
        <w:pStyle w:val="texto0"/>
        <w:ind w:firstLine="0"/>
        <w:jc w:val="center"/>
        <w:rPr>
          <w:b/>
        </w:rPr>
      </w:pPr>
      <w:r w:rsidRPr="00323394">
        <w:rPr>
          <w:b/>
        </w:rPr>
        <w:t>Tabla B.5 Temperatura 40 °C y 85 % de humedad relativa</w:t>
      </w:r>
    </w:p>
    <w:tbl>
      <w:tblPr>
        <w:tblW w:w="8712" w:type="dxa"/>
        <w:tblInd w:w="144" w:type="dxa"/>
        <w:tblLayout w:type="fixed"/>
        <w:tblCellMar>
          <w:left w:w="72" w:type="dxa"/>
          <w:right w:w="72" w:type="dxa"/>
        </w:tblCellMar>
        <w:tblLook w:val="0000" w:firstRow="0" w:lastRow="0" w:firstColumn="0" w:lastColumn="0" w:noHBand="0" w:noVBand="0"/>
      </w:tblPr>
      <w:tblGrid>
        <w:gridCol w:w="984"/>
        <w:gridCol w:w="877"/>
        <w:gridCol w:w="1007"/>
        <w:gridCol w:w="943"/>
        <w:gridCol w:w="1050"/>
        <w:gridCol w:w="902"/>
        <w:gridCol w:w="991"/>
        <w:gridCol w:w="922"/>
        <w:gridCol w:w="1036"/>
      </w:tblGrid>
      <w:tr w:rsidR="00E3401D" w:rsidRPr="00685168" w14:paraId="7AB56049" w14:textId="77777777" w:rsidTr="00A95D18">
        <w:tblPrEx>
          <w:tblCellMar>
            <w:top w:w="0" w:type="dxa"/>
            <w:bottom w:w="0" w:type="dxa"/>
          </w:tblCellMar>
        </w:tblPrEx>
        <w:trPr>
          <w:trHeight w:val="144"/>
        </w:trPr>
        <w:tc>
          <w:tcPr>
            <w:tcW w:w="984" w:type="dxa"/>
            <w:vMerge w:val="restart"/>
            <w:tcBorders>
              <w:top w:val="single" w:sz="6" w:space="0" w:color="000000"/>
              <w:left w:val="single" w:sz="6" w:space="0" w:color="000000"/>
              <w:right w:val="single" w:sz="6" w:space="0" w:color="000000"/>
            </w:tcBorders>
            <w:noWrap/>
            <w:vAlign w:val="center"/>
          </w:tcPr>
          <w:p w14:paraId="6237AC3F"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Presión</w:t>
            </w:r>
            <w:r>
              <w:rPr>
                <w:b/>
                <w:sz w:val="14"/>
                <w:szCs w:val="14"/>
              </w:rPr>
              <w:t xml:space="preserve"> </w:t>
            </w:r>
            <w:r w:rsidRPr="00685168">
              <w:rPr>
                <w:b/>
                <w:sz w:val="14"/>
                <w:szCs w:val="14"/>
              </w:rPr>
              <w:t xml:space="preserve">/ </w:t>
            </w:r>
            <w:proofErr w:type="spellStart"/>
            <w:r w:rsidRPr="00685168">
              <w:rPr>
                <w:b/>
                <w:sz w:val="14"/>
                <w:szCs w:val="14"/>
              </w:rPr>
              <w:t>mmHg</w:t>
            </w:r>
            <w:proofErr w:type="spellEnd"/>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14:paraId="0CD7E932"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1</w:t>
            </w:r>
            <w:proofErr w:type="spellStart"/>
            <w:r w:rsidRPr="00685168">
              <w:rPr>
                <w:rFonts w:ascii="Arial Negrita" w:hAnsi="Arial Negrita"/>
                <w:b/>
                <w:position w:val="6"/>
                <w:sz w:val="10"/>
                <w:szCs w:val="10"/>
              </w:rPr>
              <w:t>er</w:t>
            </w:r>
            <w:proofErr w:type="spellEnd"/>
            <w:r>
              <w:rPr>
                <w:b/>
                <w:position w:val="9"/>
                <w:sz w:val="14"/>
                <w:szCs w:val="14"/>
              </w:rPr>
              <w:t xml:space="preserve"> </w:t>
            </w:r>
            <w:r w:rsidRPr="00685168">
              <w:rPr>
                <w:b/>
                <w:sz w:val="14"/>
                <w:szCs w:val="14"/>
              </w:rPr>
              <w:t>ciclo</w:t>
            </w:r>
          </w:p>
        </w:tc>
        <w:tc>
          <w:tcPr>
            <w:tcW w:w="1993" w:type="dxa"/>
            <w:gridSpan w:val="2"/>
            <w:tcBorders>
              <w:top w:val="single" w:sz="6" w:space="0" w:color="000000"/>
              <w:left w:val="single" w:sz="6" w:space="0" w:color="000000"/>
              <w:bottom w:val="single" w:sz="6" w:space="0" w:color="000000"/>
              <w:right w:val="single" w:sz="6" w:space="0" w:color="000000"/>
            </w:tcBorders>
            <w:vAlign w:val="center"/>
          </w:tcPr>
          <w:p w14:paraId="5219E3C0"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2</w:t>
            </w:r>
            <w:r w:rsidRPr="00685168">
              <w:rPr>
                <w:rFonts w:ascii="Arial Negrita" w:hAnsi="Arial Negrita"/>
                <w:b/>
                <w:position w:val="6"/>
                <w:sz w:val="10"/>
                <w:szCs w:val="10"/>
              </w:rPr>
              <w:t>do</w:t>
            </w:r>
            <w:r>
              <w:rPr>
                <w:b/>
                <w:position w:val="9"/>
                <w:sz w:val="14"/>
                <w:szCs w:val="14"/>
              </w:rPr>
              <w:t xml:space="preserve"> </w:t>
            </w:r>
            <w:r w:rsidRPr="00685168">
              <w:rPr>
                <w:b/>
                <w:sz w:val="14"/>
                <w:szCs w:val="14"/>
              </w:rPr>
              <w:t>Ciclo</w:t>
            </w:r>
          </w:p>
        </w:tc>
        <w:tc>
          <w:tcPr>
            <w:tcW w:w="1893" w:type="dxa"/>
            <w:gridSpan w:val="2"/>
            <w:tcBorders>
              <w:top w:val="single" w:sz="6" w:space="0" w:color="000000"/>
              <w:left w:val="single" w:sz="6" w:space="0" w:color="000000"/>
              <w:bottom w:val="single" w:sz="6" w:space="0" w:color="000000"/>
              <w:right w:val="single" w:sz="6" w:space="0" w:color="000000"/>
            </w:tcBorders>
            <w:vAlign w:val="center"/>
          </w:tcPr>
          <w:p w14:paraId="46432C9E"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promedio</w:t>
            </w:r>
          </w:p>
        </w:tc>
        <w:tc>
          <w:tcPr>
            <w:tcW w:w="1958" w:type="dxa"/>
            <w:gridSpan w:val="2"/>
            <w:tcBorders>
              <w:top w:val="single" w:sz="6" w:space="0" w:color="000000"/>
              <w:left w:val="single" w:sz="6" w:space="0" w:color="000000"/>
              <w:bottom w:val="single" w:sz="6" w:space="0" w:color="000000"/>
              <w:right w:val="single" w:sz="6" w:space="0" w:color="000000"/>
            </w:tcBorders>
            <w:vAlign w:val="center"/>
          </w:tcPr>
          <w:p w14:paraId="1A138A82"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Desviación de la Tabla B.2</w:t>
            </w:r>
          </w:p>
        </w:tc>
      </w:tr>
      <w:tr w:rsidR="00E3401D" w:rsidRPr="00685168" w14:paraId="6DEE5D89" w14:textId="77777777" w:rsidTr="00A95D18">
        <w:tblPrEx>
          <w:tblCellMar>
            <w:top w:w="0" w:type="dxa"/>
            <w:bottom w:w="0" w:type="dxa"/>
          </w:tblCellMar>
        </w:tblPrEx>
        <w:trPr>
          <w:trHeight w:val="144"/>
        </w:trPr>
        <w:tc>
          <w:tcPr>
            <w:tcW w:w="984" w:type="dxa"/>
            <w:vMerge/>
            <w:tcBorders>
              <w:left w:val="single" w:sz="6" w:space="0" w:color="000000"/>
              <w:bottom w:val="single" w:sz="6" w:space="0" w:color="000000"/>
              <w:right w:val="single" w:sz="6" w:space="0" w:color="000000"/>
            </w:tcBorders>
            <w:vAlign w:val="center"/>
          </w:tcPr>
          <w:p w14:paraId="1B3BC02A" w14:textId="77777777" w:rsidR="00E3401D" w:rsidRPr="00685168" w:rsidRDefault="00E3401D" w:rsidP="00A95D18">
            <w:pPr>
              <w:pStyle w:val="texto0"/>
              <w:spacing w:before="40" w:after="40" w:line="180" w:lineRule="exact"/>
              <w:ind w:firstLine="0"/>
              <w:jc w:val="center"/>
              <w:rPr>
                <w:b/>
                <w:sz w:val="14"/>
                <w:szCs w:val="14"/>
              </w:rPr>
            </w:pPr>
          </w:p>
        </w:tc>
        <w:tc>
          <w:tcPr>
            <w:tcW w:w="877" w:type="dxa"/>
            <w:tcBorders>
              <w:top w:val="single" w:sz="6" w:space="0" w:color="000000"/>
              <w:left w:val="single" w:sz="6" w:space="0" w:color="000000"/>
              <w:bottom w:val="single" w:sz="6" w:space="0" w:color="000000"/>
              <w:right w:val="single" w:sz="6" w:space="0" w:color="000000"/>
            </w:tcBorders>
            <w:vAlign w:val="center"/>
          </w:tcPr>
          <w:p w14:paraId="5E47D79C"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ascenso</w:t>
            </w:r>
          </w:p>
        </w:tc>
        <w:tc>
          <w:tcPr>
            <w:tcW w:w="1007" w:type="dxa"/>
            <w:tcBorders>
              <w:top w:val="single" w:sz="6" w:space="0" w:color="000000"/>
              <w:left w:val="single" w:sz="6" w:space="0" w:color="000000"/>
              <w:bottom w:val="single" w:sz="6" w:space="0" w:color="000000"/>
              <w:right w:val="single" w:sz="6" w:space="0" w:color="000000"/>
            </w:tcBorders>
            <w:vAlign w:val="center"/>
          </w:tcPr>
          <w:p w14:paraId="05275909"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descenso</w:t>
            </w:r>
          </w:p>
        </w:tc>
        <w:tc>
          <w:tcPr>
            <w:tcW w:w="943" w:type="dxa"/>
            <w:tcBorders>
              <w:top w:val="single" w:sz="6" w:space="0" w:color="000000"/>
              <w:left w:val="single" w:sz="6" w:space="0" w:color="000000"/>
              <w:bottom w:val="single" w:sz="6" w:space="0" w:color="000000"/>
              <w:right w:val="single" w:sz="6" w:space="0" w:color="000000"/>
            </w:tcBorders>
            <w:vAlign w:val="center"/>
          </w:tcPr>
          <w:p w14:paraId="518F6E2F"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ascenso</w:t>
            </w:r>
          </w:p>
        </w:tc>
        <w:tc>
          <w:tcPr>
            <w:tcW w:w="1050" w:type="dxa"/>
            <w:tcBorders>
              <w:top w:val="single" w:sz="6" w:space="0" w:color="000000"/>
              <w:left w:val="single" w:sz="6" w:space="0" w:color="000000"/>
              <w:bottom w:val="single" w:sz="6" w:space="0" w:color="000000"/>
              <w:right w:val="single" w:sz="6" w:space="0" w:color="000000"/>
            </w:tcBorders>
            <w:vAlign w:val="center"/>
          </w:tcPr>
          <w:p w14:paraId="0682D898"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descenso</w:t>
            </w:r>
          </w:p>
        </w:tc>
        <w:tc>
          <w:tcPr>
            <w:tcW w:w="902" w:type="dxa"/>
            <w:tcBorders>
              <w:top w:val="single" w:sz="6" w:space="0" w:color="000000"/>
              <w:left w:val="single" w:sz="6" w:space="0" w:color="000000"/>
              <w:bottom w:val="single" w:sz="6" w:space="0" w:color="000000"/>
              <w:right w:val="single" w:sz="6" w:space="0" w:color="000000"/>
            </w:tcBorders>
            <w:vAlign w:val="center"/>
          </w:tcPr>
          <w:p w14:paraId="64BBF8B0"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ascenso</w:t>
            </w:r>
          </w:p>
        </w:tc>
        <w:tc>
          <w:tcPr>
            <w:tcW w:w="991" w:type="dxa"/>
            <w:tcBorders>
              <w:top w:val="single" w:sz="6" w:space="0" w:color="000000"/>
              <w:left w:val="single" w:sz="6" w:space="0" w:color="000000"/>
              <w:bottom w:val="single" w:sz="6" w:space="0" w:color="000000"/>
              <w:right w:val="single" w:sz="6" w:space="0" w:color="000000"/>
            </w:tcBorders>
            <w:vAlign w:val="center"/>
          </w:tcPr>
          <w:p w14:paraId="1A405DFE"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descenso</w:t>
            </w:r>
          </w:p>
        </w:tc>
        <w:tc>
          <w:tcPr>
            <w:tcW w:w="922" w:type="dxa"/>
            <w:tcBorders>
              <w:top w:val="single" w:sz="6" w:space="0" w:color="000000"/>
              <w:left w:val="single" w:sz="6" w:space="0" w:color="000000"/>
              <w:bottom w:val="single" w:sz="6" w:space="0" w:color="000000"/>
              <w:right w:val="single" w:sz="6" w:space="0" w:color="000000"/>
            </w:tcBorders>
            <w:vAlign w:val="center"/>
          </w:tcPr>
          <w:p w14:paraId="32629BE3"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ascenso</w:t>
            </w:r>
          </w:p>
        </w:tc>
        <w:tc>
          <w:tcPr>
            <w:tcW w:w="1036" w:type="dxa"/>
            <w:tcBorders>
              <w:top w:val="single" w:sz="6" w:space="0" w:color="000000"/>
              <w:left w:val="single" w:sz="6" w:space="0" w:color="000000"/>
              <w:bottom w:val="single" w:sz="6" w:space="0" w:color="000000"/>
              <w:right w:val="single" w:sz="6" w:space="0" w:color="000000"/>
            </w:tcBorders>
            <w:vAlign w:val="center"/>
          </w:tcPr>
          <w:p w14:paraId="0C03194D" w14:textId="77777777" w:rsidR="00E3401D" w:rsidRPr="00685168" w:rsidRDefault="00E3401D" w:rsidP="00A95D18">
            <w:pPr>
              <w:pStyle w:val="texto0"/>
              <w:spacing w:before="40" w:after="40" w:line="180" w:lineRule="exact"/>
              <w:ind w:firstLine="0"/>
              <w:jc w:val="center"/>
              <w:rPr>
                <w:b/>
                <w:sz w:val="14"/>
                <w:szCs w:val="14"/>
              </w:rPr>
            </w:pPr>
            <w:r w:rsidRPr="00685168">
              <w:rPr>
                <w:b/>
                <w:sz w:val="14"/>
                <w:szCs w:val="14"/>
              </w:rPr>
              <w:t>descenso</w:t>
            </w:r>
          </w:p>
        </w:tc>
      </w:tr>
      <w:tr w:rsidR="00E3401D" w:rsidRPr="00685168" w14:paraId="0B33B840" w14:textId="77777777" w:rsidTr="00A95D18">
        <w:tblPrEx>
          <w:tblCellMar>
            <w:top w:w="0" w:type="dxa"/>
            <w:bottom w:w="0" w:type="dxa"/>
          </w:tblCellMar>
        </w:tblPrEx>
        <w:trPr>
          <w:trHeight w:val="144"/>
        </w:trPr>
        <w:tc>
          <w:tcPr>
            <w:tcW w:w="984" w:type="dxa"/>
            <w:tcBorders>
              <w:top w:val="single" w:sz="6" w:space="0" w:color="000000"/>
              <w:left w:val="single" w:sz="6" w:space="0" w:color="000000"/>
              <w:bottom w:val="single" w:sz="6" w:space="0" w:color="000000"/>
              <w:right w:val="single" w:sz="6" w:space="0" w:color="000000"/>
            </w:tcBorders>
            <w:vAlign w:val="center"/>
          </w:tcPr>
          <w:p w14:paraId="6C87444E"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0</w:t>
            </w:r>
          </w:p>
        </w:tc>
        <w:tc>
          <w:tcPr>
            <w:tcW w:w="877" w:type="dxa"/>
            <w:tcBorders>
              <w:top w:val="single" w:sz="6" w:space="0" w:color="000000"/>
              <w:left w:val="single" w:sz="6" w:space="0" w:color="000000"/>
              <w:bottom w:val="single" w:sz="6" w:space="0" w:color="000000"/>
              <w:right w:val="single" w:sz="6" w:space="0" w:color="000000"/>
            </w:tcBorders>
            <w:vAlign w:val="center"/>
          </w:tcPr>
          <w:p w14:paraId="1C546823" w14:textId="77777777" w:rsidR="00E3401D" w:rsidRPr="00685168" w:rsidRDefault="00E3401D" w:rsidP="00A95D18">
            <w:pPr>
              <w:pStyle w:val="texto0"/>
              <w:spacing w:before="40" w:after="40" w:line="180" w:lineRule="exact"/>
              <w:ind w:firstLine="0"/>
              <w:jc w:val="center"/>
              <w:rPr>
                <w:sz w:val="14"/>
                <w:szCs w:val="14"/>
              </w:rPr>
            </w:pPr>
          </w:p>
        </w:tc>
        <w:tc>
          <w:tcPr>
            <w:tcW w:w="1007" w:type="dxa"/>
            <w:tcBorders>
              <w:top w:val="single" w:sz="6" w:space="0" w:color="000000"/>
              <w:left w:val="single" w:sz="6" w:space="0" w:color="000000"/>
              <w:bottom w:val="single" w:sz="6" w:space="0" w:color="000000"/>
              <w:right w:val="single" w:sz="6" w:space="0" w:color="000000"/>
            </w:tcBorders>
            <w:vAlign w:val="center"/>
          </w:tcPr>
          <w:p w14:paraId="6D2BCDAB" w14:textId="77777777" w:rsidR="00E3401D" w:rsidRPr="00685168" w:rsidRDefault="00E3401D" w:rsidP="00A95D18">
            <w:pPr>
              <w:pStyle w:val="texto0"/>
              <w:spacing w:before="40" w:after="40" w:line="180" w:lineRule="exact"/>
              <w:ind w:firstLine="0"/>
              <w:jc w:val="center"/>
              <w:rPr>
                <w:sz w:val="14"/>
                <w:szCs w:val="14"/>
              </w:rPr>
            </w:pPr>
          </w:p>
        </w:tc>
        <w:tc>
          <w:tcPr>
            <w:tcW w:w="943" w:type="dxa"/>
            <w:tcBorders>
              <w:top w:val="single" w:sz="6" w:space="0" w:color="000000"/>
              <w:left w:val="single" w:sz="6" w:space="0" w:color="000000"/>
              <w:bottom w:val="single" w:sz="6" w:space="0" w:color="000000"/>
              <w:right w:val="single" w:sz="6" w:space="0" w:color="000000"/>
            </w:tcBorders>
            <w:vAlign w:val="center"/>
          </w:tcPr>
          <w:p w14:paraId="447E19D9" w14:textId="77777777" w:rsidR="00E3401D" w:rsidRPr="00685168" w:rsidRDefault="00E3401D" w:rsidP="00A95D18">
            <w:pPr>
              <w:pStyle w:val="texto0"/>
              <w:spacing w:before="40" w:after="40" w:line="180" w:lineRule="exact"/>
              <w:ind w:firstLine="0"/>
              <w:jc w:val="center"/>
              <w:rPr>
                <w:sz w:val="14"/>
                <w:szCs w:val="14"/>
              </w:rPr>
            </w:pPr>
          </w:p>
        </w:tc>
        <w:tc>
          <w:tcPr>
            <w:tcW w:w="1050" w:type="dxa"/>
            <w:tcBorders>
              <w:top w:val="single" w:sz="6" w:space="0" w:color="000000"/>
              <w:left w:val="single" w:sz="6" w:space="0" w:color="000000"/>
              <w:bottom w:val="single" w:sz="6" w:space="0" w:color="000000"/>
              <w:right w:val="single" w:sz="6" w:space="0" w:color="000000"/>
            </w:tcBorders>
            <w:vAlign w:val="center"/>
          </w:tcPr>
          <w:p w14:paraId="34B27612" w14:textId="77777777" w:rsidR="00E3401D" w:rsidRPr="00685168" w:rsidRDefault="00E3401D" w:rsidP="00A95D18">
            <w:pPr>
              <w:pStyle w:val="texto0"/>
              <w:spacing w:before="40" w:after="40" w:line="180" w:lineRule="exact"/>
              <w:ind w:firstLine="0"/>
              <w:jc w:val="center"/>
              <w:rPr>
                <w:sz w:val="14"/>
                <w:szCs w:val="14"/>
              </w:rPr>
            </w:pPr>
          </w:p>
        </w:tc>
        <w:tc>
          <w:tcPr>
            <w:tcW w:w="902" w:type="dxa"/>
            <w:tcBorders>
              <w:top w:val="single" w:sz="6" w:space="0" w:color="000000"/>
              <w:left w:val="single" w:sz="6" w:space="0" w:color="000000"/>
              <w:bottom w:val="single" w:sz="6" w:space="0" w:color="000000"/>
              <w:right w:val="single" w:sz="6" w:space="0" w:color="000000"/>
            </w:tcBorders>
            <w:vAlign w:val="center"/>
          </w:tcPr>
          <w:p w14:paraId="3D685B05" w14:textId="77777777" w:rsidR="00E3401D" w:rsidRPr="00685168" w:rsidRDefault="00E3401D" w:rsidP="00A95D18">
            <w:pPr>
              <w:pStyle w:val="texto0"/>
              <w:spacing w:before="40" w:after="40" w:line="180" w:lineRule="exact"/>
              <w:ind w:firstLine="0"/>
              <w:jc w:val="center"/>
              <w:rPr>
                <w:sz w:val="14"/>
                <w:szCs w:val="14"/>
              </w:rPr>
            </w:pPr>
          </w:p>
        </w:tc>
        <w:tc>
          <w:tcPr>
            <w:tcW w:w="991" w:type="dxa"/>
            <w:tcBorders>
              <w:top w:val="single" w:sz="6" w:space="0" w:color="000000"/>
              <w:left w:val="single" w:sz="6" w:space="0" w:color="000000"/>
              <w:bottom w:val="single" w:sz="6" w:space="0" w:color="000000"/>
              <w:right w:val="single" w:sz="6" w:space="0" w:color="000000"/>
            </w:tcBorders>
            <w:vAlign w:val="center"/>
          </w:tcPr>
          <w:p w14:paraId="6778976B" w14:textId="77777777" w:rsidR="00E3401D" w:rsidRPr="00685168" w:rsidRDefault="00E3401D" w:rsidP="00A95D18">
            <w:pPr>
              <w:pStyle w:val="texto0"/>
              <w:spacing w:before="40" w:after="40" w:line="180" w:lineRule="exact"/>
              <w:ind w:firstLine="0"/>
              <w:jc w:val="center"/>
              <w:rPr>
                <w:sz w:val="14"/>
                <w:szCs w:val="14"/>
              </w:rPr>
            </w:pPr>
          </w:p>
        </w:tc>
        <w:tc>
          <w:tcPr>
            <w:tcW w:w="922" w:type="dxa"/>
            <w:tcBorders>
              <w:top w:val="single" w:sz="6" w:space="0" w:color="000000"/>
              <w:left w:val="single" w:sz="6" w:space="0" w:color="000000"/>
              <w:bottom w:val="single" w:sz="6" w:space="0" w:color="000000"/>
              <w:right w:val="single" w:sz="6" w:space="0" w:color="000000"/>
            </w:tcBorders>
            <w:vAlign w:val="center"/>
          </w:tcPr>
          <w:p w14:paraId="1855E473" w14:textId="77777777" w:rsidR="00E3401D" w:rsidRPr="00685168" w:rsidRDefault="00E3401D" w:rsidP="00A95D18">
            <w:pPr>
              <w:pStyle w:val="texto0"/>
              <w:spacing w:before="40" w:after="40" w:line="180" w:lineRule="exact"/>
              <w:ind w:firstLine="0"/>
              <w:jc w:val="center"/>
              <w:rPr>
                <w:sz w:val="14"/>
                <w:szCs w:val="14"/>
              </w:rPr>
            </w:pPr>
          </w:p>
        </w:tc>
        <w:tc>
          <w:tcPr>
            <w:tcW w:w="1036" w:type="dxa"/>
            <w:tcBorders>
              <w:top w:val="single" w:sz="6" w:space="0" w:color="000000"/>
              <w:left w:val="single" w:sz="6" w:space="0" w:color="000000"/>
              <w:bottom w:val="single" w:sz="6" w:space="0" w:color="000000"/>
              <w:right w:val="single" w:sz="6" w:space="0" w:color="000000"/>
            </w:tcBorders>
            <w:vAlign w:val="center"/>
          </w:tcPr>
          <w:p w14:paraId="3229DDEE" w14:textId="77777777" w:rsidR="00E3401D" w:rsidRPr="00685168" w:rsidRDefault="00E3401D" w:rsidP="00A95D18">
            <w:pPr>
              <w:pStyle w:val="texto0"/>
              <w:spacing w:before="40" w:after="40" w:line="180" w:lineRule="exact"/>
              <w:ind w:firstLine="0"/>
              <w:jc w:val="center"/>
              <w:rPr>
                <w:sz w:val="14"/>
                <w:szCs w:val="14"/>
              </w:rPr>
            </w:pPr>
          </w:p>
        </w:tc>
      </w:tr>
      <w:tr w:rsidR="00E3401D" w:rsidRPr="00685168" w14:paraId="5CC01FF8" w14:textId="77777777" w:rsidTr="00A95D18">
        <w:tblPrEx>
          <w:tblCellMar>
            <w:top w:w="0" w:type="dxa"/>
            <w:bottom w:w="0" w:type="dxa"/>
          </w:tblCellMar>
        </w:tblPrEx>
        <w:trPr>
          <w:trHeight w:val="144"/>
        </w:trPr>
        <w:tc>
          <w:tcPr>
            <w:tcW w:w="984" w:type="dxa"/>
            <w:tcBorders>
              <w:top w:val="single" w:sz="6" w:space="0" w:color="000000"/>
              <w:left w:val="single" w:sz="6" w:space="0" w:color="000000"/>
              <w:bottom w:val="single" w:sz="6" w:space="0" w:color="000000"/>
              <w:right w:val="single" w:sz="6" w:space="0" w:color="000000"/>
            </w:tcBorders>
            <w:vAlign w:val="center"/>
          </w:tcPr>
          <w:p w14:paraId="5A3018FC"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50</w:t>
            </w:r>
          </w:p>
        </w:tc>
        <w:tc>
          <w:tcPr>
            <w:tcW w:w="877" w:type="dxa"/>
            <w:tcBorders>
              <w:top w:val="single" w:sz="6" w:space="0" w:color="000000"/>
              <w:left w:val="single" w:sz="6" w:space="0" w:color="000000"/>
              <w:bottom w:val="single" w:sz="6" w:space="0" w:color="000000"/>
              <w:right w:val="single" w:sz="6" w:space="0" w:color="000000"/>
            </w:tcBorders>
            <w:vAlign w:val="center"/>
          </w:tcPr>
          <w:p w14:paraId="023B5C0F"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07" w:type="dxa"/>
            <w:tcBorders>
              <w:top w:val="single" w:sz="6" w:space="0" w:color="000000"/>
              <w:left w:val="single" w:sz="6" w:space="0" w:color="000000"/>
              <w:bottom w:val="single" w:sz="6" w:space="0" w:color="000000"/>
              <w:right w:val="single" w:sz="6" w:space="0" w:color="000000"/>
            </w:tcBorders>
            <w:vAlign w:val="center"/>
          </w:tcPr>
          <w:p w14:paraId="3A475D21"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43" w:type="dxa"/>
            <w:tcBorders>
              <w:top w:val="single" w:sz="6" w:space="0" w:color="000000"/>
              <w:left w:val="single" w:sz="6" w:space="0" w:color="000000"/>
              <w:bottom w:val="single" w:sz="6" w:space="0" w:color="000000"/>
              <w:right w:val="single" w:sz="6" w:space="0" w:color="000000"/>
            </w:tcBorders>
            <w:vAlign w:val="center"/>
          </w:tcPr>
          <w:p w14:paraId="5ECC7EE0"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50" w:type="dxa"/>
            <w:tcBorders>
              <w:top w:val="single" w:sz="6" w:space="0" w:color="000000"/>
              <w:left w:val="single" w:sz="6" w:space="0" w:color="000000"/>
              <w:bottom w:val="single" w:sz="6" w:space="0" w:color="000000"/>
              <w:right w:val="single" w:sz="6" w:space="0" w:color="000000"/>
            </w:tcBorders>
            <w:vAlign w:val="center"/>
          </w:tcPr>
          <w:p w14:paraId="662C3795"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14:paraId="495D31A9"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1746F4C4"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1828CAEA"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36" w:type="dxa"/>
            <w:tcBorders>
              <w:top w:val="single" w:sz="6" w:space="0" w:color="000000"/>
              <w:left w:val="single" w:sz="6" w:space="0" w:color="000000"/>
              <w:bottom w:val="single" w:sz="6" w:space="0" w:color="000000"/>
              <w:right w:val="single" w:sz="6" w:space="0" w:color="000000"/>
            </w:tcBorders>
            <w:vAlign w:val="center"/>
          </w:tcPr>
          <w:p w14:paraId="6FFD1FF6"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r>
      <w:tr w:rsidR="00E3401D" w:rsidRPr="00685168" w14:paraId="6BED1883" w14:textId="77777777" w:rsidTr="00A95D18">
        <w:tblPrEx>
          <w:tblCellMar>
            <w:top w:w="0" w:type="dxa"/>
            <w:bottom w:w="0" w:type="dxa"/>
          </w:tblCellMar>
        </w:tblPrEx>
        <w:trPr>
          <w:trHeight w:val="144"/>
        </w:trPr>
        <w:tc>
          <w:tcPr>
            <w:tcW w:w="984" w:type="dxa"/>
            <w:tcBorders>
              <w:top w:val="single" w:sz="6" w:space="0" w:color="000000"/>
              <w:left w:val="single" w:sz="6" w:space="0" w:color="000000"/>
              <w:bottom w:val="single" w:sz="6" w:space="0" w:color="000000"/>
              <w:right w:val="single" w:sz="6" w:space="0" w:color="000000"/>
            </w:tcBorders>
            <w:vAlign w:val="center"/>
          </w:tcPr>
          <w:p w14:paraId="519753D2"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100</w:t>
            </w:r>
          </w:p>
        </w:tc>
        <w:tc>
          <w:tcPr>
            <w:tcW w:w="877" w:type="dxa"/>
            <w:tcBorders>
              <w:top w:val="single" w:sz="6" w:space="0" w:color="000000"/>
              <w:left w:val="single" w:sz="6" w:space="0" w:color="000000"/>
              <w:bottom w:val="single" w:sz="6" w:space="0" w:color="000000"/>
              <w:right w:val="single" w:sz="6" w:space="0" w:color="000000"/>
            </w:tcBorders>
            <w:vAlign w:val="center"/>
          </w:tcPr>
          <w:p w14:paraId="35777A41"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07" w:type="dxa"/>
            <w:tcBorders>
              <w:top w:val="single" w:sz="6" w:space="0" w:color="000000"/>
              <w:left w:val="single" w:sz="6" w:space="0" w:color="000000"/>
              <w:bottom w:val="single" w:sz="6" w:space="0" w:color="000000"/>
              <w:right w:val="single" w:sz="6" w:space="0" w:color="000000"/>
            </w:tcBorders>
            <w:vAlign w:val="center"/>
          </w:tcPr>
          <w:p w14:paraId="4399D6B8"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43" w:type="dxa"/>
            <w:tcBorders>
              <w:top w:val="single" w:sz="6" w:space="0" w:color="000000"/>
              <w:left w:val="single" w:sz="6" w:space="0" w:color="000000"/>
              <w:bottom w:val="single" w:sz="6" w:space="0" w:color="000000"/>
              <w:right w:val="single" w:sz="6" w:space="0" w:color="000000"/>
            </w:tcBorders>
            <w:vAlign w:val="center"/>
          </w:tcPr>
          <w:p w14:paraId="7FCF3924"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50" w:type="dxa"/>
            <w:tcBorders>
              <w:top w:val="single" w:sz="6" w:space="0" w:color="000000"/>
              <w:left w:val="single" w:sz="6" w:space="0" w:color="000000"/>
              <w:bottom w:val="single" w:sz="6" w:space="0" w:color="000000"/>
              <w:right w:val="single" w:sz="6" w:space="0" w:color="000000"/>
            </w:tcBorders>
            <w:vAlign w:val="center"/>
          </w:tcPr>
          <w:p w14:paraId="4BD01449"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14:paraId="08A71841"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0D5A2007"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558B58AD"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36" w:type="dxa"/>
            <w:tcBorders>
              <w:top w:val="single" w:sz="6" w:space="0" w:color="000000"/>
              <w:left w:val="single" w:sz="6" w:space="0" w:color="000000"/>
              <w:bottom w:val="single" w:sz="6" w:space="0" w:color="000000"/>
              <w:right w:val="single" w:sz="6" w:space="0" w:color="000000"/>
            </w:tcBorders>
            <w:vAlign w:val="center"/>
          </w:tcPr>
          <w:p w14:paraId="5DD5BE29"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r>
      <w:tr w:rsidR="00E3401D" w:rsidRPr="00685168" w14:paraId="05E9C4F1" w14:textId="77777777" w:rsidTr="00A95D18">
        <w:tblPrEx>
          <w:tblCellMar>
            <w:top w:w="0" w:type="dxa"/>
            <w:bottom w:w="0" w:type="dxa"/>
          </w:tblCellMar>
        </w:tblPrEx>
        <w:trPr>
          <w:trHeight w:val="144"/>
        </w:trPr>
        <w:tc>
          <w:tcPr>
            <w:tcW w:w="984" w:type="dxa"/>
            <w:tcBorders>
              <w:top w:val="single" w:sz="6" w:space="0" w:color="000000"/>
              <w:left w:val="single" w:sz="6" w:space="0" w:color="000000"/>
              <w:bottom w:val="single" w:sz="6" w:space="0" w:color="000000"/>
              <w:right w:val="single" w:sz="6" w:space="0" w:color="000000"/>
            </w:tcBorders>
            <w:vAlign w:val="center"/>
          </w:tcPr>
          <w:p w14:paraId="01D24FD5"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150</w:t>
            </w:r>
          </w:p>
        </w:tc>
        <w:tc>
          <w:tcPr>
            <w:tcW w:w="877" w:type="dxa"/>
            <w:tcBorders>
              <w:top w:val="single" w:sz="6" w:space="0" w:color="000000"/>
              <w:left w:val="single" w:sz="6" w:space="0" w:color="000000"/>
              <w:bottom w:val="single" w:sz="6" w:space="0" w:color="000000"/>
              <w:right w:val="single" w:sz="6" w:space="0" w:color="000000"/>
            </w:tcBorders>
            <w:vAlign w:val="center"/>
          </w:tcPr>
          <w:p w14:paraId="7C4D43C4"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07" w:type="dxa"/>
            <w:tcBorders>
              <w:top w:val="single" w:sz="6" w:space="0" w:color="000000"/>
              <w:left w:val="single" w:sz="6" w:space="0" w:color="000000"/>
              <w:bottom w:val="single" w:sz="6" w:space="0" w:color="000000"/>
              <w:right w:val="single" w:sz="6" w:space="0" w:color="000000"/>
            </w:tcBorders>
            <w:vAlign w:val="center"/>
          </w:tcPr>
          <w:p w14:paraId="3B2DA88C"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43" w:type="dxa"/>
            <w:tcBorders>
              <w:top w:val="single" w:sz="6" w:space="0" w:color="000000"/>
              <w:left w:val="single" w:sz="6" w:space="0" w:color="000000"/>
              <w:bottom w:val="single" w:sz="6" w:space="0" w:color="000000"/>
              <w:right w:val="single" w:sz="6" w:space="0" w:color="000000"/>
            </w:tcBorders>
            <w:vAlign w:val="center"/>
          </w:tcPr>
          <w:p w14:paraId="61A7D474"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50" w:type="dxa"/>
            <w:tcBorders>
              <w:top w:val="single" w:sz="6" w:space="0" w:color="000000"/>
              <w:left w:val="single" w:sz="6" w:space="0" w:color="000000"/>
              <w:bottom w:val="single" w:sz="6" w:space="0" w:color="000000"/>
              <w:right w:val="single" w:sz="6" w:space="0" w:color="000000"/>
            </w:tcBorders>
            <w:vAlign w:val="center"/>
          </w:tcPr>
          <w:p w14:paraId="7E8E5EEC"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14:paraId="36DC7C72"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439EECDE"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42F1D71E"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36" w:type="dxa"/>
            <w:tcBorders>
              <w:top w:val="single" w:sz="6" w:space="0" w:color="000000"/>
              <w:left w:val="single" w:sz="6" w:space="0" w:color="000000"/>
              <w:bottom w:val="single" w:sz="6" w:space="0" w:color="000000"/>
              <w:right w:val="single" w:sz="6" w:space="0" w:color="000000"/>
            </w:tcBorders>
            <w:vAlign w:val="center"/>
          </w:tcPr>
          <w:p w14:paraId="52D664E7"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r>
      <w:tr w:rsidR="00E3401D" w:rsidRPr="00685168" w14:paraId="0512A967" w14:textId="77777777" w:rsidTr="00A95D18">
        <w:tblPrEx>
          <w:tblCellMar>
            <w:top w:w="0" w:type="dxa"/>
            <w:bottom w:w="0" w:type="dxa"/>
          </w:tblCellMar>
        </w:tblPrEx>
        <w:trPr>
          <w:trHeight w:val="144"/>
        </w:trPr>
        <w:tc>
          <w:tcPr>
            <w:tcW w:w="984" w:type="dxa"/>
            <w:tcBorders>
              <w:top w:val="single" w:sz="6" w:space="0" w:color="000000"/>
              <w:left w:val="single" w:sz="6" w:space="0" w:color="000000"/>
              <w:bottom w:val="single" w:sz="6" w:space="0" w:color="000000"/>
              <w:right w:val="single" w:sz="6" w:space="0" w:color="000000"/>
            </w:tcBorders>
            <w:vAlign w:val="center"/>
          </w:tcPr>
          <w:p w14:paraId="74350EEA"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200</w:t>
            </w:r>
          </w:p>
        </w:tc>
        <w:tc>
          <w:tcPr>
            <w:tcW w:w="877" w:type="dxa"/>
            <w:tcBorders>
              <w:top w:val="single" w:sz="6" w:space="0" w:color="000000"/>
              <w:left w:val="single" w:sz="6" w:space="0" w:color="000000"/>
              <w:bottom w:val="single" w:sz="6" w:space="0" w:color="000000"/>
              <w:right w:val="single" w:sz="6" w:space="0" w:color="000000"/>
            </w:tcBorders>
            <w:vAlign w:val="center"/>
          </w:tcPr>
          <w:p w14:paraId="328A1E25"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07" w:type="dxa"/>
            <w:tcBorders>
              <w:top w:val="single" w:sz="6" w:space="0" w:color="000000"/>
              <w:left w:val="single" w:sz="6" w:space="0" w:color="000000"/>
              <w:bottom w:val="single" w:sz="6" w:space="0" w:color="000000"/>
              <w:right w:val="single" w:sz="6" w:space="0" w:color="000000"/>
            </w:tcBorders>
            <w:vAlign w:val="center"/>
          </w:tcPr>
          <w:p w14:paraId="77B34416"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43" w:type="dxa"/>
            <w:tcBorders>
              <w:top w:val="single" w:sz="6" w:space="0" w:color="000000"/>
              <w:left w:val="single" w:sz="6" w:space="0" w:color="000000"/>
              <w:bottom w:val="single" w:sz="6" w:space="0" w:color="000000"/>
              <w:right w:val="single" w:sz="6" w:space="0" w:color="000000"/>
            </w:tcBorders>
            <w:vAlign w:val="center"/>
          </w:tcPr>
          <w:p w14:paraId="3347E73F"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50" w:type="dxa"/>
            <w:tcBorders>
              <w:top w:val="single" w:sz="6" w:space="0" w:color="000000"/>
              <w:left w:val="single" w:sz="6" w:space="0" w:color="000000"/>
              <w:bottom w:val="single" w:sz="6" w:space="0" w:color="000000"/>
              <w:right w:val="single" w:sz="6" w:space="0" w:color="000000"/>
            </w:tcBorders>
            <w:vAlign w:val="center"/>
          </w:tcPr>
          <w:p w14:paraId="687F1B0D"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14:paraId="6F3DA048"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2A3ACCD7"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2CD11020"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36" w:type="dxa"/>
            <w:tcBorders>
              <w:top w:val="single" w:sz="6" w:space="0" w:color="000000"/>
              <w:left w:val="single" w:sz="6" w:space="0" w:color="000000"/>
              <w:bottom w:val="single" w:sz="6" w:space="0" w:color="000000"/>
              <w:right w:val="single" w:sz="6" w:space="0" w:color="000000"/>
            </w:tcBorders>
            <w:vAlign w:val="center"/>
          </w:tcPr>
          <w:p w14:paraId="6B64620E"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r>
      <w:tr w:rsidR="00E3401D" w:rsidRPr="00685168" w14:paraId="73E4BA01" w14:textId="77777777" w:rsidTr="00A95D18">
        <w:tblPrEx>
          <w:tblCellMar>
            <w:top w:w="0" w:type="dxa"/>
            <w:bottom w:w="0" w:type="dxa"/>
          </w:tblCellMar>
        </w:tblPrEx>
        <w:trPr>
          <w:trHeight w:val="144"/>
        </w:trPr>
        <w:tc>
          <w:tcPr>
            <w:tcW w:w="984" w:type="dxa"/>
            <w:tcBorders>
              <w:top w:val="single" w:sz="6" w:space="0" w:color="000000"/>
              <w:left w:val="single" w:sz="6" w:space="0" w:color="000000"/>
              <w:bottom w:val="single" w:sz="6" w:space="0" w:color="000000"/>
              <w:right w:val="single" w:sz="6" w:space="0" w:color="000000"/>
            </w:tcBorders>
            <w:vAlign w:val="center"/>
          </w:tcPr>
          <w:p w14:paraId="37F980B4"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250</w:t>
            </w:r>
          </w:p>
        </w:tc>
        <w:tc>
          <w:tcPr>
            <w:tcW w:w="877" w:type="dxa"/>
            <w:tcBorders>
              <w:top w:val="single" w:sz="6" w:space="0" w:color="000000"/>
              <w:left w:val="single" w:sz="6" w:space="0" w:color="000000"/>
              <w:bottom w:val="single" w:sz="6" w:space="0" w:color="000000"/>
              <w:right w:val="single" w:sz="6" w:space="0" w:color="000000"/>
            </w:tcBorders>
            <w:vAlign w:val="center"/>
          </w:tcPr>
          <w:p w14:paraId="79CB3A46"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07" w:type="dxa"/>
            <w:tcBorders>
              <w:top w:val="single" w:sz="6" w:space="0" w:color="000000"/>
              <w:left w:val="single" w:sz="6" w:space="0" w:color="000000"/>
              <w:bottom w:val="single" w:sz="6" w:space="0" w:color="000000"/>
              <w:right w:val="single" w:sz="6" w:space="0" w:color="000000"/>
            </w:tcBorders>
            <w:vAlign w:val="center"/>
          </w:tcPr>
          <w:p w14:paraId="04879B2D"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43" w:type="dxa"/>
            <w:tcBorders>
              <w:top w:val="single" w:sz="6" w:space="0" w:color="000000"/>
              <w:left w:val="single" w:sz="6" w:space="0" w:color="000000"/>
              <w:bottom w:val="single" w:sz="6" w:space="0" w:color="000000"/>
              <w:right w:val="single" w:sz="6" w:space="0" w:color="000000"/>
            </w:tcBorders>
            <w:vAlign w:val="center"/>
          </w:tcPr>
          <w:p w14:paraId="6158B7AE"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50" w:type="dxa"/>
            <w:tcBorders>
              <w:top w:val="single" w:sz="6" w:space="0" w:color="000000"/>
              <w:left w:val="single" w:sz="6" w:space="0" w:color="000000"/>
              <w:bottom w:val="single" w:sz="6" w:space="0" w:color="000000"/>
              <w:right w:val="single" w:sz="6" w:space="0" w:color="000000"/>
            </w:tcBorders>
            <w:vAlign w:val="center"/>
          </w:tcPr>
          <w:p w14:paraId="238B801B"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14:paraId="39BE42E2"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53189EFC"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7297FCF0"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36" w:type="dxa"/>
            <w:tcBorders>
              <w:top w:val="single" w:sz="6" w:space="0" w:color="000000"/>
              <w:left w:val="single" w:sz="6" w:space="0" w:color="000000"/>
              <w:bottom w:val="single" w:sz="6" w:space="0" w:color="000000"/>
              <w:right w:val="single" w:sz="6" w:space="0" w:color="000000"/>
            </w:tcBorders>
            <w:vAlign w:val="center"/>
          </w:tcPr>
          <w:p w14:paraId="4BCF89C2"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r>
      <w:tr w:rsidR="00E3401D" w:rsidRPr="00685168" w14:paraId="1CD6085F" w14:textId="77777777" w:rsidTr="00A95D18">
        <w:tblPrEx>
          <w:tblCellMar>
            <w:top w:w="0" w:type="dxa"/>
            <w:bottom w:w="0" w:type="dxa"/>
          </w:tblCellMar>
        </w:tblPrEx>
        <w:trPr>
          <w:trHeight w:val="144"/>
        </w:trPr>
        <w:tc>
          <w:tcPr>
            <w:tcW w:w="984" w:type="dxa"/>
            <w:tcBorders>
              <w:top w:val="single" w:sz="6" w:space="0" w:color="000000"/>
              <w:left w:val="single" w:sz="6" w:space="0" w:color="000000"/>
              <w:bottom w:val="single" w:sz="6" w:space="0" w:color="000000"/>
              <w:right w:val="single" w:sz="6" w:space="0" w:color="000000"/>
            </w:tcBorders>
            <w:vAlign w:val="center"/>
          </w:tcPr>
          <w:p w14:paraId="28C0B319" w14:textId="77777777" w:rsidR="00E3401D" w:rsidRPr="00685168" w:rsidRDefault="00E3401D" w:rsidP="00A95D18">
            <w:pPr>
              <w:pStyle w:val="texto0"/>
              <w:spacing w:before="40" w:after="40" w:line="180" w:lineRule="exact"/>
              <w:ind w:firstLine="0"/>
              <w:jc w:val="center"/>
              <w:rPr>
                <w:sz w:val="14"/>
                <w:szCs w:val="14"/>
              </w:rPr>
            </w:pPr>
            <w:r w:rsidRPr="00685168">
              <w:rPr>
                <w:sz w:val="14"/>
                <w:szCs w:val="14"/>
              </w:rPr>
              <w:t>300 o más</w:t>
            </w:r>
          </w:p>
        </w:tc>
        <w:tc>
          <w:tcPr>
            <w:tcW w:w="877" w:type="dxa"/>
            <w:tcBorders>
              <w:top w:val="single" w:sz="6" w:space="0" w:color="000000"/>
              <w:left w:val="single" w:sz="6" w:space="0" w:color="000000"/>
              <w:bottom w:val="single" w:sz="6" w:space="0" w:color="000000"/>
              <w:right w:val="single" w:sz="6" w:space="0" w:color="000000"/>
            </w:tcBorders>
            <w:vAlign w:val="center"/>
          </w:tcPr>
          <w:p w14:paraId="03A38DF1"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07" w:type="dxa"/>
            <w:tcBorders>
              <w:top w:val="single" w:sz="6" w:space="0" w:color="000000"/>
              <w:left w:val="single" w:sz="6" w:space="0" w:color="000000"/>
              <w:bottom w:val="single" w:sz="6" w:space="0" w:color="000000"/>
              <w:right w:val="single" w:sz="6" w:space="0" w:color="000000"/>
            </w:tcBorders>
            <w:vAlign w:val="center"/>
          </w:tcPr>
          <w:p w14:paraId="34891172"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43" w:type="dxa"/>
            <w:tcBorders>
              <w:top w:val="single" w:sz="6" w:space="0" w:color="000000"/>
              <w:left w:val="single" w:sz="6" w:space="0" w:color="000000"/>
              <w:bottom w:val="single" w:sz="6" w:space="0" w:color="000000"/>
              <w:right w:val="single" w:sz="6" w:space="0" w:color="000000"/>
            </w:tcBorders>
            <w:vAlign w:val="center"/>
          </w:tcPr>
          <w:p w14:paraId="096F136A"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50" w:type="dxa"/>
            <w:tcBorders>
              <w:top w:val="single" w:sz="6" w:space="0" w:color="000000"/>
              <w:left w:val="single" w:sz="6" w:space="0" w:color="000000"/>
              <w:bottom w:val="single" w:sz="6" w:space="0" w:color="000000"/>
              <w:right w:val="single" w:sz="6" w:space="0" w:color="000000"/>
            </w:tcBorders>
            <w:vAlign w:val="center"/>
          </w:tcPr>
          <w:p w14:paraId="05488A8D"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02" w:type="dxa"/>
            <w:tcBorders>
              <w:top w:val="single" w:sz="6" w:space="0" w:color="000000"/>
              <w:left w:val="single" w:sz="6" w:space="0" w:color="000000"/>
              <w:bottom w:val="single" w:sz="6" w:space="0" w:color="000000"/>
              <w:right w:val="single" w:sz="6" w:space="0" w:color="000000"/>
            </w:tcBorders>
            <w:vAlign w:val="center"/>
          </w:tcPr>
          <w:p w14:paraId="4AF7E9CF"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91" w:type="dxa"/>
            <w:tcBorders>
              <w:top w:val="single" w:sz="6" w:space="0" w:color="000000"/>
              <w:left w:val="single" w:sz="6" w:space="0" w:color="000000"/>
              <w:bottom w:val="single" w:sz="6" w:space="0" w:color="000000"/>
              <w:right w:val="single" w:sz="6" w:space="0" w:color="000000"/>
            </w:tcBorders>
            <w:vAlign w:val="center"/>
          </w:tcPr>
          <w:p w14:paraId="23D198F2"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922" w:type="dxa"/>
            <w:tcBorders>
              <w:top w:val="single" w:sz="6" w:space="0" w:color="000000"/>
              <w:left w:val="single" w:sz="6" w:space="0" w:color="000000"/>
              <w:bottom w:val="single" w:sz="6" w:space="0" w:color="000000"/>
              <w:right w:val="single" w:sz="6" w:space="0" w:color="000000"/>
            </w:tcBorders>
            <w:vAlign w:val="center"/>
          </w:tcPr>
          <w:p w14:paraId="3AE54139"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c>
          <w:tcPr>
            <w:tcW w:w="1036" w:type="dxa"/>
            <w:tcBorders>
              <w:top w:val="single" w:sz="6" w:space="0" w:color="000000"/>
              <w:left w:val="single" w:sz="6" w:space="0" w:color="000000"/>
              <w:bottom w:val="single" w:sz="6" w:space="0" w:color="000000"/>
              <w:right w:val="single" w:sz="6" w:space="0" w:color="000000"/>
            </w:tcBorders>
            <w:vAlign w:val="center"/>
          </w:tcPr>
          <w:p w14:paraId="08040239" w14:textId="77777777" w:rsidR="00E3401D" w:rsidRPr="00685168" w:rsidRDefault="00E3401D" w:rsidP="00A95D18">
            <w:pPr>
              <w:pStyle w:val="texto0"/>
              <w:spacing w:before="40" w:after="40" w:line="180" w:lineRule="exact"/>
              <w:ind w:firstLine="0"/>
              <w:rPr>
                <w:sz w:val="14"/>
                <w:szCs w:val="14"/>
              </w:rPr>
            </w:pPr>
            <w:r w:rsidRPr="00685168">
              <w:rPr>
                <w:sz w:val="14"/>
                <w:szCs w:val="14"/>
              </w:rPr>
              <w:t xml:space="preserve"> </w:t>
            </w:r>
          </w:p>
        </w:tc>
      </w:tr>
    </w:tbl>
    <w:p w14:paraId="5A0BD8CF" w14:textId="77777777" w:rsidR="00E3401D" w:rsidRDefault="00E3401D" w:rsidP="00E3401D">
      <w:pPr>
        <w:pStyle w:val="texto0"/>
      </w:pPr>
      <w:r w:rsidRPr="00323394">
        <w:t>Máxima desviación:</w:t>
      </w:r>
    </w:p>
    <w:p w14:paraId="1389752A" w14:textId="77777777" w:rsidR="00E3401D" w:rsidRDefault="00E3401D" w:rsidP="00E3401D">
      <w:pPr>
        <w:pStyle w:val="texto0"/>
      </w:pPr>
      <w:r w:rsidRPr="00323394">
        <w:t>Conclusión de la tabla B.4 y B.5 - Según requisitos dados en numeral 6.1.3 para aprobación de modelo.</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66EFB04E"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1B607851"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5EF48DC5" w14:textId="77777777" w:rsidR="00E3401D" w:rsidRPr="00323394" w:rsidRDefault="00E3401D" w:rsidP="00A95D18">
            <w:pPr>
              <w:pStyle w:val="texto0"/>
              <w:ind w:firstLine="0"/>
              <w:jc w:val="center"/>
            </w:pPr>
            <w:r w:rsidRPr="00323394">
              <w:t>NO CUMPLE</w:t>
            </w:r>
          </w:p>
        </w:tc>
      </w:tr>
      <w:tr w:rsidR="00E3401D" w:rsidRPr="00323394" w14:paraId="21BC6651"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144B9633"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32CDF1A7" w14:textId="77777777" w:rsidR="00E3401D" w:rsidRPr="00323394" w:rsidRDefault="00E3401D" w:rsidP="00A95D18">
            <w:pPr>
              <w:pStyle w:val="texto0"/>
              <w:ind w:firstLine="0"/>
              <w:jc w:val="center"/>
            </w:pPr>
          </w:p>
        </w:tc>
      </w:tr>
    </w:tbl>
    <w:p w14:paraId="53ADF250" w14:textId="77777777" w:rsidR="00E3401D" w:rsidRPr="00323394" w:rsidRDefault="00E3401D" w:rsidP="00E3401D">
      <w:pPr>
        <w:pStyle w:val="texto0"/>
      </w:pPr>
    </w:p>
    <w:p w14:paraId="5335CC71" w14:textId="77777777" w:rsidR="00E3401D" w:rsidRPr="00323394" w:rsidRDefault="00E3401D" w:rsidP="00E3401D">
      <w:pPr>
        <w:pStyle w:val="texto0"/>
      </w:pPr>
      <w:r w:rsidRPr="00323394">
        <w:rPr>
          <w:b/>
        </w:rPr>
        <w:t>B.5. Fuga de aire en el sistema neumático</w:t>
      </w:r>
    </w:p>
    <w:p w14:paraId="51F0DBAC" w14:textId="77777777" w:rsidR="00E3401D" w:rsidRDefault="00E3401D" w:rsidP="00E3401D">
      <w:pPr>
        <w:pStyle w:val="texto0"/>
      </w:pPr>
      <w:r w:rsidRPr="00323394">
        <w:t xml:space="preserve">Llevar a cabo el ensayo sobre cinco puntos distribuidos dentro del intervalo de indicaciones de presión (por ejemplo, 7 kPa (50 </w:t>
      </w:r>
      <w:proofErr w:type="spellStart"/>
      <w:r w:rsidRPr="00323394">
        <w:t>mmHg</w:t>
      </w:r>
      <w:proofErr w:type="spellEnd"/>
      <w:r w:rsidRPr="00323394">
        <w:t xml:space="preserve">), 13 kPa (100 </w:t>
      </w:r>
      <w:proofErr w:type="spellStart"/>
      <w:r w:rsidRPr="00323394">
        <w:t>mmHg</w:t>
      </w:r>
      <w:proofErr w:type="spellEnd"/>
      <w:r w:rsidRPr="00323394">
        <w:t xml:space="preserve">), 20 kPa (150 </w:t>
      </w:r>
      <w:proofErr w:type="spellStart"/>
      <w:r w:rsidRPr="00323394">
        <w:t>mmHg</w:t>
      </w:r>
      <w:proofErr w:type="spellEnd"/>
      <w:r w:rsidRPr="00323394">
        <w:t xml:space="preserve">), 27 kPa (200 </w:t>
      </w:r>
      <w:proofErr w:type="spellStart"/>
      <w:r w:rsidRPr="00323394">
        <w:t>mmHg</w:t>
      </w:r>
      <w:proofErr w:type="spellEnd"/>
      <w:r w:rsidRPr="00323394">
        <w:t xml:space="preserve">) y 33 kPa (250 </w:t>
      </w:r>
      <w:proofErr w:type="spellStart"/>
      <w:r w:rsidRPr="00323394">
        <w:t>mmHg</w:t>
      </w:r>
      <w:proofErr w:type="spellEnd"/>
      <w:r w:rsidRPr="00323394">
        <w:t>)). Determinar la tasa de fuga de aire sobre un periodo de 5 min (ver A.4.2), y determinar el valor obtenido.</w:t>
      </w:r>
    </w:p>
    <w:p w14:paraId="20284069" w14:textId="77777777" w:rsidR="00E3401D" w:rsidRPr="00323394" w:rsidRDefault="00E3401D" w:rsidP="00E3401D">
      <w:pPr>
        <w:pStyle w:val="texto0"/>
        <w:ind w:firstLine="0"/>
        <w:jc w:val="center"/>
        <w:rPr>
          <w:b/>
        </w:rPr>
      </w:pPr>
      <w:r w:rsidRPr="00323394">
        <w:rPr>
          <w:b/>
        </w:rPr>
        <w:t>Tabla B.6 Fuga de aire mostrada por diferencia de lecturas</w:t>
      </w:r>
    </w:p>
    <w:tbl>
      <w:tblPr>
        <w:tblW w:w="8712" w:type="dxa"/>
        <w:tblInd w:w="144" w:type="dxa"/>
        <w:tblLayout w:type="fixed"/>
        <w:tblCellMar>
          <w:left w:w="72" w:type="dxa"/>
          <w:right w:w="72" w:type="dxa"/>
        </w:tblCellMar>
        <w:tblLook w:val="0000" w:firstRow="0" w:lastRow="0" w:firstColumn="0" w:lastColumn="0" w:noHBand="0" w:noVBand="0"/>
      </w:tblPr>
      <w:tblGrid>
        <w:gridCol w:w="1702"/>
        <w:gridCol w:w="1996"/>
        <w:gridCol w:w="2836"/>
        <w:gridCol w:w="2178"/>
      </w:tblGrid>
      <w:tr w:rsidR="00E3401D" w:rsidRPr="00685168" w14:paraId="5DCE4F83" w14:textId="77777777" w:rsidTr="00A95D18">
        <w:tblPrEx>
          <w:tblCellMar>
            <w:top w:w="0" w:type="dxa"/>
            <w:bottom w:w="0" w:type="dxa"/>
          </w:tblCellMar>
        </w:tblPrEx>
        <w:trPr>
          <w:trHeight w:val="144"/>
        </w:trPr>
        <w:tc>
          <w:tcPr>
            <w:tcW w:w="1589" w:type="dxa"/>
            <w:tcBorders>
              <w:top w:val="single" w:sz="6" w:space="0" w:color="000000"/>
              <w:left w:val="single" w:sz="6" w:space="0" w:color="000000"/>
              <w:bottom w:val="single" w:sz="6" w:space="0" w:color="000000"/>
              <w:right w:val="single" w:sz="6" w:space="0" w:color="000000"/>
            </w:tcBorders>
            <w:noWrap/>
            <w:vAlign w:val="center"/>
          </w:tcPr>
          <w:p w14:paraId="433BB757"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Presión</w:t>
            </w:r>
            <w:r>
              <w:rPr>
                <w:sz w:val="14"/>
                <w:szCs w:val="14"/>
              </w:rPr>
              <w:t xml:space="preserve"> </w:t>
            </w:r>
            <w:r w:rsidRPr="00685168">
              <w:rPr>
                <w:sz w:val="14"/>
                <w:szCs w:val="14"/>
              </w:rPr>
              <w:t xml:space="preserve">/ </w:t>
            </w:r>
            <w:proofErr w:type="spellStart"/>
            <w:r w:rsidRPr="00685168">
              <w:rPr>
                <w:sz w:val="14"/>
                <w:szCs w:val="14"/>
              </w:rPr>
              <w:t>mmHg</w:t>
            </w:r>
            <w:proofErr w:type="spellEnd"/>
          </w:p>
        </w:tc>
        <w:tc>
          <w:tcPr>
            <w:tcW w:w="1863" w:type="dxa"/>
            <w:tcBorders>
              <w:top w:val="single" w:sz="6" w:space="0" w:color="000000"/>
              <w:left w:val="single" w:sz="6" w:space="0" w:color="000000"/>
              <w:bottom w:val="single" w:sz="6" w:space="0" w:color="000000"/>
              <w:right w:val="single" w:sz="6" w:space="0" w:color="000000"/>
            </w:tcBorders>
            <w:vAlign w:val="center"/>
          </w:tcPr>
          <w:p w14:paraId="64F54B1C"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Indicación inicial</w:t>
            </w:r>
          </w:p>
        </w:tc>
        <w:tc>
          <w:tcPr>
            <w:tcW w:w="2647" w:type="dxa"/>
            <w:tcBorders>
              <w:top w:val="single" w:sz="6" w:space="0" w:color="000000"/>
              <w:left w:val="single" w:sz="6" w:space="0" w:color="000000"/>
              <w:bottom w:val="single" w:sz="6" w:space="0" w:color="000000"/>
              <w:right w:val="single" w:sz="6" w:space="0" w:color="000000"/>
            </w:tcBorders>
            <w:vAlign w:val="center"/>
          </w:tcPr>
          <w:p w14:paraId="314F6E74"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Indicación después de 5 min.</w:t>
            </w:r>
          </w:p>
        </w:tc>
        <w:tc>
          <w:tcPr>
            <w:tcW w:w="2033" w:type="dxa"/>
            <w:tcBorders>
              <w:top w:val="single" w:sz="6" w:space="0" w:color="000000"/>
              <w:left w:val="single" w:sz="6" w:space="0" w:color="000000"/>
              <w:bottom w:val="single" w:sz="6" w:space="0" w:color="000000"/>
              <w:right w:val="single" w:sz="6" w:space="0" w:color="000000"/>
            </w:tcBorders>
            <w:vAlign w:val="center"/>
          </w:tcPr>
          <w:p w14:paraId="4F4D2697"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Diferencia entre</w:t>
            </w:r>
            <w:r>
              <w:rPr>
                <w:sz w:val="14"/>
                <w:szCs w:val="14"/>
              </w:rPr>
              <w:t xml:space="preserve"> </w:t>
            </w:r>
            <w:r w:rsidRPr="00685168">
              <w:rPr>
                <w:sz w:val="14"/>
                <w:szCs w:val="14"/>
              </w:rPr>
              <w:t>indicaciones</w:t>
            </w:r>
          </w:p>
        </w:tc>
      </w:tr>
      <w:tr w:rsidR="00E3401D" w:rsidRPr="00685168" w14:paraId="0A0DC249" w14:textId="77777777" w:rsidTr="00A95D18">
        <w:tblPrEx>
          <w:tblCellMar>
            <w:top w:w="0" w:type="dxa"/>
            <w:bottom w:w="0" w:type="dxa"/>
          </w:tblCellMar>
        </w:tblPrEx>
        <w:trPr>
          <w:trHeight w:val="144"/>
        </w:trPr>
        <w:tc>
          <w:tcPr>
            <w:tcW w:w="1589" w:type="dxa"/>
            <w:tcBorders>
              <w:top w:val="single" w:sz="6" w:space="0" w:color="000000"/>
              <w:left w:val="single" w:sz="6" w:space="0" w:color="000000"/>
              <w:bottom w:val="single" w:sz="6" w:space="0" w:color="000000"/>
              <w:right w:val="single" w:sz="6" w:space="0" w:color="000000"/>
            </w:tcBorders>
            <w:vAlign w:val="center"/>
          </w:tcPr>
          <w:p w14:paraId="4ECD3A91"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0</w:t>
            </w:r>
          </w:p>
        </w:tc>
        <w:tc>
          <w:tcPr>
            <w:tcW w:w="1863" w:type="dxa"/>
            <w:tcBorders>
              <w:top w:val="single" w:sz="6" w:space="0" w:color="000000"/>
              <w:left w:val="single" w:sz="6" w:space="0" w:color="000000"/>
              <w:bottom w:val="single" w:sz="6" w:space="0" w:color="000000"/>
              <w:right w:val="single" w:sz="6" w:space="0" w:color="000000"/>
            </w:tcBorders>
            <w:vAlign w:val="center"/>
          </w:tcPr>
          <w:p w14:paraId="324CAEAF" w14:textId="77777777" w:rsidR="00E3401D" w:rsidRPr="00685168" w:rsidRDefault="00E3401D" w:rsidP="00A95D18">
            <w:pPr>
              <w:pStyle w:val="texto0"/>
              <w:spacing w:after="40" w:line="200" w:lineRule="exact"/>
              <w:ind w:firstLine="0"/>
              <w:rPr>
                <w:sz w:val="14"/>
                <w:szCs w:val="14"/>
              </w:rPr>
            </w:pPr>
            <w:r w:rsidRPr="00685168">
              <w:rPr>
                <w:sz w:val="14"/>
                <w:szCs w:val="14"/>
              </w:rPr>
              <w:t xml:space="preserve"> </w:t>
            </w:r>
          </w:p>
        </w:tc>
        <w:tc>
          <w:tcPr>
            <w:tcW w:w="2647" w:type="dxa"/>
            <w:tcBorders>
              <w:top w:val="single" w:sz="6" w:space="0" w:color="000000"/>
              <w:left w:val="single" w:sz="6" w:space="0" w:color="000000"/>
              <w:bottom w:val="single" w:sz="6" w:space="0" w:color="000000"/>
              <w:right w:val="single" w:sz="6" w:space="0" w:color="000000"/>
            </w:tcBorders>
            <w:vAlign w:val="center"/>
          </w:tcPr>
          <w:p w14:paraId="42D63987" w14:textId="77777777" w:rsidR="00E3401D" w:rsidRPr="00685168" w:rsidRDefault="00E3401D" w:rsidP="00A95D18">
            <w:pPr>
              <w:pStyle w:val="texto0"/>
              <w:spacing w:after="40" w:line="200" w:lineRule="exact"/>
              <w:ind w:firstLine="0"/>
              <w:rPr>
                <w:sz w:val="14"/>
                <w:szCs w:val="14"/>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2F69D499" w14:textId="77777777" w:rsidR="00E3401D" w:rsidRPr="00685168" w:rsidRDefault="00E3401D" w:rsidP="00A95D18">
            <w:pPr>
              <w:pStyle w:val="texto0"/>
              <w:spacing w:after="40" w:line="200" w:lineRule="exact"/>
              <w:ind w:firstLine="0"/>
              <w:rPr>
                <w:sz w:val="14"/>
                <w:szCs w:val="14"/>
              </w:rPr>
            </w:pPr>
          </w:p>
        </w:tc>
      </w:tr>
      <w:tr w:rsidR="00E3401D" w:rsidRPr="00685168" w14:paraId="7C30B57A" w14:textId="77777777" w:rsidTr="00A95D18">
        <w:tblPrEx>
          <w:tblCellMar>
            <w:top w:w="0" w:type="dxa"/>
            <w:bottom w:w="0" w:type="dxa"/>
          </w:tblCellMar>
        </w:tblPrEx>
        <w:trPr>
          <w:trHeight w:val="144"/>
        </w:trPr>
        <w:tc>
          <w:tcPr>
            <w:tcW w:w="1589" w:type="dxa"/>
            <w:tcBorders>
              <w:top w:val="single" w:sz="6" w:space="0" w:color="000000"/>
              <w:left w:val="single" w:sz="6" w:space="0" w:color="000000"/>
              <w:bottom w:val="single" w:sz="6" w:space="0" w:color="000000"/>
              <w:right w:val="single" w:sz="6" w:space="0" w:color="000000"/>
            </w:tcBorders>
            <w:vAlign w:val="center"/>
          </w:tcPr>
          <w:p w14:paraId="4CE30FAF"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50</w:t>
            </w:r>
          </w:p>
        </w:tc>
        <w:tc>
          <w:tcPr>
            <w:tcW w:w="1863" w:type="dxa"/>
            <w:tcBorders>
              <w:top w:val="single" w:sz="6" w:space="0" w:color="000000"/>
              <w:left w:val="single" w:sz="6" w:space="0" w:color="000000"/>
              <w:bottom w:val="single" w:sz="6" w:space="0" w:color="000000"/>
              <w:right w:val="single" w:sz="6" w:space="0" w:color="000000"/>
            </w:tcBorders>
            <w:vAlign w:val="center"/>
          </w:tcPr>
          <w:p w14:paraId="3DDD8A03" w14:textId="77777777" w:rsidR="00E3401D" w:rsidRPr="00685168" w:rsidRDefault="00E3401D" w:rsidP="00A95D18">
            <w:pPr>
              <w:pStyle w:val="texto0"/>
              <w:spacing w:after="40" w:line="200" w:lineRule="exact"/>
              <w:ind w:firstLine="0"/>
              <w:rPr>
                <w:sz w:val="14"/>
                <w:szCs w:val="14"/>
              </w:rPr>
            </w:pPr>
            <w:r w:rsidRPr="00685168">
              <w:rPr>
                <w:sz w:val="14"/>
                <w:szCs w:val="14"/>
              </w:rPr>
              <w:t xml:space="preserve"> </w:t>
            </w:r>
          </w:p>
        </w:tc>
        <w:tc>
          <w:tcPr>
            <w:tcW w:w="2647" w:type="dxa"/>
            <w:tcBorders>
              <w:top w:val="single" w:sz="6" w:space="0" w:color="000000"/>
              <w:left w:val="single" w:sz="6" w:space="0" w:color="000000"/>
              <w:bottom w:val="single" w:sz="6" w:space="0" w:color="000000"/>
              <w:right w:val="single" w:sz="6" w:space="0" w:color="000000"/>
            </w:tcBorders>
            <w:vAlign w:val="center"/>
          </w:tcPr>
          <w:p w14:paraId="77045BF8" w14:textId="77777777" w:rsidR="00E3401D" w:rsidRPr="00685168" w:rsidRDefault="00E3401D" w:rsidP="00A95D18">
            <w:pPr>
              <w:pStyle w:val="texto0"/>
              <w:spacing w:after="40" w:line="200" w:lineRule="exact"/>
              <w:ind w:firstLine="0"/>
              <w:rPr>
                <w:sz w:val="14"/>
                <w:szCs w:val="14"/>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7D4932D9" w14:textId="77777777" w:rsidR="00E3401D" w:rsidRPr="00685168" w:rsidRDefault="00E3401D" w:rsidP="00A95D18">
            <w:pPr>
              <w:pStyle w:val="texto0"/>
              <w:spacing w:after="40" w:line="200" w:lineRule="exact"/>
              <w:ind w:firstLine="0"/>
              <w:rPr>
                <w:sz w:val="14"/>
                <w:szCs w:val="14"/>
              </w:rPr>
            </w:pPr>
          </w:p>
        </w:tc>
      </w:tr>
      <w:tr w:rsidR="00E3401D" w:rsidRPr="00685168" w14:paraId="22A4A7C1" w14:textId="77777777" w:rsidTr="00A95D18">
        <w:tblPrEx>
          <w:tblCellMar>
            <w:top w:w="0" w:type="dxa"/>
            <w:bottom w:w="0" w:type="dxa"/>
          </w:tblCellMar>
        </w:tblPrEx>
        <w:trPr>
          <w:trHeight w:val="144"/>
        </w:trPr>
        <w:tc>
          <w:tcPr>
            <w:tcW w:w="1589" w:type="dxa"/>
            <w:tcBorders>
              <w:top w:val="single" w:sz="6" w:space="0" w:color="000000"/>
              <w:left w:val="single" w:sz="6" w:space="0" w:color="000000"/>
              <w:bottom w:val="single" w:sz="6" w:space="0" w:color="000000"/>
              <w:right w:val="single" w:sz="6" w:space="0" w:color="000000"/>
            </w:tcBorders>
            <w:vAlign w:val="center"/>
          </w:tcPr>
          <w:p w14:paraId="73AEF2E4"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100</w:t>
            </w:r>
          </w:p>
        </w:tc>
        <w:tc>
          <w:tcPr>
            <w:tcW w:w="1863" w:type="dxa"/>
            <w:tcBorders>
              <w:top w:val="single" w:sz="6" w:space="0" w:color="000000"/>
              <w:left w:val="single" w:sz="6" w:space="0" w:color="000000"/>
              <w:bottom w:val="single" w:sz="6" w:space="0" w:color="000000"/>
              <w:right w:val="single" w:sz="6" w:space="0" w:color="000000"/>
            </w:tcBorders>
            <w:vAlign w:val="center"/>
          </w:tcPr>
          <w:p w14:paraId="19A9127C" w14:textId="77777777" w:rsidR="00E3401D" w:rsidRPr="00685168" w:rsidRDefault="00E3401D" w:rsidP="00A95D18">
            <w:pPr>
              <w:pStyle w:val="texto0"/>
              <w:spacing w:after="40" w:line="200" w:lineRule="exact"/>
              <w:ind w:firstLine="0"/>
              <w:rPr>
                <w:sz w:val="14"/>
                <w:szCs w:val="14"/>
              </w:rPr>
            </w:pPr>
            <w:r w:rsidRPr="00685168">
              <w:rPr>
                <w:sz w:val="14"/>
                <w:szCs w:val="14"/>
              </w:rPr>
              <w:t xml:space="preserve"> </w:t>
            </w:r>
          </w:p>
        </w:tc>
        <w:tc>
          <w:tcPr>
            <w:tcW w:w="2647" w:type="dxa"/>
            <w:tcBorders>
              <w:top w:val="single" w:sz="6" w:space="0" w:color="000000"/>
              <w:left w:val="single" w:sz="6" w:space="0" w:color="000000"/>
              <w:bottom w:val="single" w:sz="6" w:space="0" w:color="000000"/>
              <w:right w:val="single" w:sz="6" w:space="0" w:color="000000"/>
            </w:tcBorders>
            <w:vAlign w:val="center"/>
          </w:tcPr>
          <w:p w14:paraId="0636EA0E" w14:textId="77777777" w:rsidR="00E3401D" w:rsidRPr="00685168" w:rsidRDefault="00E3401D" w:rsidP="00A95D18">
            <w:pPr>
              <w:pStyle w:val="texto0"/>
              <w:spacing w:after="40" w:line="200" w:lineRule="exact"/>
              <w:ind w:firstLine="0"/>
              <w:rPr>
                <w:sz w:val="14"/>
                <w:szCs w:val="14"/>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03BDC7BF" w14:textId="77777777" w:rsidR="00E3401D" w:rsidRPr="00685168" w:rsidRDefault="00E3401D" w:rsidP="00A95D18">
            <w:pPr>
              <w:pStyle w:val="texto0"/>
              <w:spacing w:after="40" w:line="200" w:lineRule="exact"/>
              <w:ind w:firstLine="0"/>
              <w:rPr>
                <w:sz w:val="14"/>
                <w:szCs w:val="14"/>
              </w:rPr>
            </w:pPr>
          </w:p>
        </w:tc>
      </w:tr>
      <w:tr w:rsidR="00E3401D" w:rsidRPr="00685168" w14:paraId="11A0E641" w14:textId="77777777" w:rsidTr="00A95D18">
        <w:tblPrEx>
          <w:tblCellMar>
            <w:top w:w="0" w:type="dxa"/>
            <w:bottom w:w="0" w:type="dxa"/>
          </w:tblCellMar>
        </w:tblPrEx>
        <w:trPr>
          <w:trHeight w:val="144"/>
        </w:trPr>
        <w:tc>
          <w:tcPr>
            <w:tcW w:w="1589" w:type="dxa"/>
            <w:tcBorders>
              <w:top w:val="single" w:sz="6" w:space="0" w:color="000000"/>
              <w:left w:val="single" w:sz="6" w:space="0" w:color="000000"/>
              <w:bottom w:val="single" w:sz="6" w:space="0" w:color="000000"/>
              <w:right w:val="single" w:sz="6" w:space="0" w:color="000000"/>
            </w:tcBorders>
            <w:vAlign w:val="center"/>
          </w:tcPr>
          <w:p w14:paraId="21C467E3"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150</w:t>
            </w:r>
          </w:p>
        </w:tc>
        <w:tc>
          <w:tcPr>
            <w:tcW w:w="1863" w:type="dxa"/>
            <w:tcBorders>
              <w:top w:val="single" w:sz="6" w:space="0" w:color="000000"/>
              <w:left w:val="single" w:sz="6" w:space="0" w:color="000000"/>
              <w:bottom w:val="single" w:sz="6" w:space="0" w:color="000000"/>
              <w:right w:val="single" w:sz="6" w:space="0" w:color="000000"/>
            </w:tcBorders>
            <w:vAlign w:val="center"/>
          </w:tcPr>
          <w:p w14:paraId="06D241F7" w14:textId="77777777" w:rsidR="00E3401D" w:rsidRPr="00685168" w:rsidRDefault="00E3401D" w:rsidP="00A95D18">
            <w:pPr>
              <w:pStyle w:val="texto0"/>
              <w:spacing w:after="40" w:line="200" w:lineRule="exact"/>
              <w:ind w:firstLine="0"/>
              <w:rPr>
                <w:sz w:val="14"/>
                <w:szCs w:val="14"/>
              </w:rPr>
            </w:pPr>
            <w:r w:rsidRPr="00685168">
              <w:rPr>
                <w:sz w:val="14"/>
                <w:szCs w:val="14"/>
              </w:rPr>
              <w:t xml:space="preserve"> </w:t>
            </w:r>
          </w:p>
        </w:tc>
        <w:tc>
          <w:tcPr>
            <w:tcW w:w="2647" w:type="dxa"/>
            <w:tcBorders>
              <w:top w:val="single" w:sz="6" w:space="0" w:color="000000"/>
              <w:left w:val="single" w:sz="6" w:space="0" w:color="000000"/>
              <w:bottom w:val="single" w:sz="6" w:space="0" w:color="000000"/>
              <w:right w:val="single" w:sz="6" w:space="0" w:color="000000"/>
            </w:tcBorders>
            <w:vAlign w:val="center"/>
          </w:tcPr>
          <w:p w14:paraId="4B3953AE" w14:textId="77777777" w:rsidR="00E3401D" w:rsidRPr="00685168" w:rsidRDefault="00E3401D" w:rsidP="00A95D18">
            <w:pPr>
              <w:pStyle w:val="texto0"/>
              <w:spacing w:after="40" w:line="200" w:lineRule="exact"/>
              <w:ind w:firstLine="0"/>
              <w:rPr>
                <w:sz w:val="14"/>
                <w:szCs w:val="14"/>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714C27D4" w14:textId="77777777" w:rsidR="00E3401D" w:rsidRPr="00685168" w:rsidRDefault="00E3401D" w:rsidP="00A95D18">
            <w:pPr>
              <w:pStyle w:val="texto0"/>
              <w:spacing w:after="40" w:line="200" w:lineRule="exact"/>
              <w:ind w:firstLine="0"/>
              <w:rPr>
                <w:sz w:val="14"/>
                <w:szCs w:val="14"/>
              </w:rPr>
            </w:pPr>
          </w:p>
        </w:tc>
      </w:tr>
      <w:tr w:rsidR="00E3401D" w:rsidRPr="00685168" w14:paraId="4DF46507" w14:textId="77777777" w:rsidTr="00A95D18">
        <w:tblPrEx>
          <w:tblCellMar>
            <w:top w:w="0" w:type="dxa"/>
            <w:bottom w:w="0" w:type="dxa"/>
          </w:tblCellMar>
        </w:tblPrEx>
        <w:trPr>
          <w:trHeight w:val="144"/>
        </w:trPr>
        <w:tc>
          <w:tcPr>
            <w:tcW w:w="1589" w:type="dxa"/>
            <w:tcBorders>
              <w:top w:val="single" w:sz="6" w:space="0" w:color="000000"/>
              <w:left w:val="single" w:sz="6" w:space="0" w:color="000000"/>
              <w:bottom w:val="single" w:sz="6" w:space="0" w:color="000000"/>
              <w:right w:val="single" w:sz="6" w:space="0" w:color="000000"/>
            </w:tcBorders>
            <w:vAlign w:val="center"/>
          </w:tcPr>
          <w:p w14:paraId="64AE175D"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200</w:t>
            </w:r>
          </w:p>
        </w:tc>
        <w:tc>
          <w:tcPr>
            <w:tcW w:w="1863" w:type="dxa"/>
            <w:tcBorders>
              <w:top w:val="single" w:sz="6" w:space="0" w:color="000000"/>
              <w:left w:val="single" w:sz="6" w:space="0" w:color="000000"/>
              <w:bottom w:val="single" w:sz="6" w:space="0" w:color="000000"/>
              <w:right w:val="single" w:sz="6" w:space="0" w:color="000000"/>
            </w:tcBorders>
            <w:vAlign w:val="center"/>
          </w:tcPr>
          <w:p w14:paraId="05C33D21" w14:textId="77777777" w:rsidR="00E3401D" w:rsidRPr="00685168" w:rsidRDefault="00E3401D" w:rsidP="00A95D18">
            <w:pPr>
              <w:pStyle w:val="texto0"/>
              <w:spacing w:after="40" w:line="200" w:lineRule="exact"/>
              <w:ind w:firstLine="0"/>
              <w:rPr>
                <w:sz w:val="14"/>
                <w:szCs w:val="14"/>
              </w:rPr>
            </w:pPr>
            <w:r w:rsidRPr="00685168">
              <w:rPr>
                <w:sz w:val="14"/>
                <w:szCs w:val="14"/>
              </w:rPr>
              <w:t xml:space="preserve"> </w:t>
            </w:r>
          </w:p>
        </w:tc>
        <w:tc>
          <w:tcPr>
            <w:tcW w:w="2647" w:type="dxa"/>
            <w:tcBorders>
              <w:top w:val="single" w:sz="6" w:space="0" w:color="000000"/>
              <w:left w:val="single" w:sz="6" w:space="0" w:color="000000"/>
              <w:bottom w:val="single" w:sz="6" w:space="0" w:color="000000"/>
              <w:right w:val="single" w:sz="6" w:space="0" w:color="000000"/>
            </w:tcBorders>
            <w:vAlign w:val="center"/>
          </w:tcPr>
          <w:p w14:paraId="2E0CD582" w14:textId="77777777" w:rsidR="00E3401D" w:rsidRPr="00685168" w:rsidRDefault="00E3401D" w:rsidP="00A95D18">
            <w:pPr>
              <w:pStyle w:val="texto0"/>
              <w:spacing w:after="40" w:line="200" w:lineRule="exact"/>
              <w:ind w:firstLine="0"/>
              <w:rPr>
                <w:sz w:val="14"/>
                <w:szCs w:val="14"/>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3D67B0BF" w14:textId="77777777" w:rsidR="00E3401D" w:rsidRPr="00685168" w:rsidRDefault="00E3401D" w:rsidP="00A95D18">
            <w:pPr>
              <w:pStyle w:val="texto0"/>
              <w:spacing w:after="40" w:line="200" w:lineRule="exact"/>
              <w:ind w:firstLine="0"/>
              <w:rPr>
                <w:sz w:val="14"/>
                <w:szCs w:val="14"/>
              </w:rPr>
            </w:pPr>
          </w:p>
        </w:tc>
      </w:tr>
      <w:tr w:rsidR="00E3401D" w:rsidRPr="00685168" w14:paraId="6EF56070" w14:textId="77777777" w:rsidTr="00A95D18">
        <w:tblPrEx>
          <w:tblCellMar>
            <w:top w:w="0" w:type="dxa"/>
            <w:bottom w:w="0" w:type="dxa"/>
          </w:tblCellMar>
        </w:tblPrEx>
        <w:trPr>
          <w:trHeight w:val="144"/>
        </w:trPr>
        <w:tc>
          <w:tcPr>
            <w:tcW w:w="1589" w:type="dxa"/>
            <w:tcBorders>
              <w:top w:val="single" w:sz="6" w:space="0" w:color="000000"/>
              <w:left w:val="single" w:sz="6" w:space="0" w:color="000000"/>
              <w:bottom w:val="single" w:sz="6" w:space="0" w:color="000000"/>
              <w:right w:val="single" w:sz="6" w:space="0" w:color="000000"/>
            </w:tcBorders>
            <w:vAlign w:val="center"/>
          </w:tcPr>
          <w:p w14:paraId="33D4AEFC" w14:textId="77777777" w:rsidR="00E3401D" w:rsidRPr="00685168" w:rsidRDefault="00E3401D" w:rsidP="00A95D18">
            <w:pPr>
              <w:pStyle w:val="texto0"/>
              <w:spacing w:after="40" w:line="200" w:lineRule="exact"/>
              <w:ind w:firstLine="0"/>
              <w:jc w:val="center"/>
              <w:rPr>
                <w:sz w:val="14"/>
                <w:szCs w:val="14"/>
              </w:rPr>
            </w:pPr>
            <w:r w:rsidRPr="00685168">
              <w:rPr>
                <w:sz w:val="14"/>
                <w:szCs w:val="14"/>
              </w:rPr>
              <w:t>250</w:t>
            </w:r>
          </w:p>
        </w:tc>
        <w:tc>
          <w:tcPr>
            <w:tcW w:w="1863" w:type="dxa"/>
            <w:tcBorders>
              <w:top w:val="single" w:sz="6" w:space="0" w:color="000000"/>
              <w:left w:val="single" w:sz="6" w:space="0" w:color="000000"/>
              <w:bottom w:val="single" w:sz="6" w:space="0" w:color="000000"/>
              <w:right w:val="single" w:sz="6" w:space="0" w:color="000000"/>
            </w:tcBorders>
            <w:vAlign w:val="center"/>
          </w:tcPr>
          <w:p w14:paraId="0149D38A" w14:textId="77777777" w:rsidR="00E3401D" w:rsidRPr="00685168" w:rsidRDefault="00E3401D" w:rsidP="00A95D18">
            <w:pPr>
              <w:pStyle w:val="texto0"/>
              <w:spacing w:after="40" w:line="200" w:lineRule="exact"/>
              <w:ind w:firstLine="0"/>
              <w:rPr>
                <w:sz w:val="14"/>
                <w:szCs w:val="14"/>
              </w:rPr>
            </w:pPr>
          </w:p>
        </w:tc>
        <w:tc>
          <w:tcPr>
            <w:tcW w:w="2647" w:type="dxa"/>
            <w:tcBorders>
              <w:top w:val="single" w:sz="6" w:space="0" w:color="000000"/>
              <w:left w:val="single" w:sz="6" w:space="0" w:color="000000"/>
              <w:bottom w:val="single" w:sz="6" w:space="0" w:color="000000"/>
              <w:right w:val="single" w:sz="6" w:space="0" w:color="000000"/>
            </w:tcBorders>
            <w:vAlign w:val="center"/>
          </w:tcPr>
          <w:p w14:paraId="08450E62" w14:textId="77777777" w:rsidR="00E3401D" w:rsidRPr="00685168" w:rsidRDefault="00E3401D" w:rsidP="00A95D18">
            <w:pPr>
              <w:pStyle w:val="texto0"/>
              <w:spacing w:after="40" w:line="200" w:lineRule="exact"/>
              <w:ind w:firstLine="0"/>
              <w:rPr>
                <w:sz w:val="14"/>
                <w:szCs w:val="14"/>
              </w:rPr>
            </w:pPr>
          </w:p>
        </w:tc>
        <w:tc>
          <w:tcPr>
            <w:tcW w:w="2033" w:type="dxa"/>
            <w:tcBorders>
              <w:top w:val="single" w:sz="6" w:space="0" w:color="000000"/>
              <w:left w:val="single" w:sz="6" w:space="0" w:color="000000"/>
              <w:bottom w:val="single" w:sz="6" w:space="0" w:color="000000"/>
              <w:right w:val="single" w:sz="6" w:space="0" w:color="000000"/>
            </w:tcBorders>
            <w:vAlign w:val="center"/>
          </w:tcPr>
          <w:p w14:paraId="5C457063" w14:textId="77777777" w:rsidR="00E3401D" w:rsidRPr="00685168" w:rsidRDefault="00E3401D" w:rsidP="00A95D18">
            <w:pPr>
              <w:pStyle w:val="texto0"/>
              <w:spacing w:after="40" w:line="200" w:lineRule="exact"/>
              <w:ind w:firstLine="0"/>
              <w:rPr>
                <w:sz w:val="14"/>
                <w:szCs w:val="14"/>
              </w:rPr>
            </w:pPr>
          </w:p>
        </w:tc>
      </w:tr>
    </w:tbl>
    <w:p w14:paraId="5681A25F" w14:textId="77777777" w:rsidR="00E3401D" w:rsidRPr="00323394" w:rsidRDefault="00E3401D" w:rsidP="00E3401D">
      <w:pPr>
        <w:pStyle w:val="texto0"/>
      </w:pPr>
    </w:p>
    <w:p w14:paraId="463EEFC0" w14:textId="77777777" w:rsidR="00E3401D" w:rsidRDefault="00E3401D" w:rsidP="00E3401D">
      <w:pPr>
        <w:pStyle w:val="texto0"/>
      </w:pPr>
      <w:r w:rsidRPr="00323394">
        <w:t xml:space="preserve">Conclusión de la tabla B.6: </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18F9BBD0"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77807F66"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17A4666A" w14:textId="77777777" w:rsidR="00E3401D" w:rsidRPr="00323394" w:rsidRDefault="00E3401D" w:rsidP="00A95D18">
            <w:pPr>
              <w:pStyle w:val="texto0"/>
              <w:ind w:firstLine="0"/>
              <w:jc w:val="center"/>
            </w:pPr>
            <w:r w:rsidRPr="00323394">
              <w:t>NO CUMPLE</w:t>
            </w:r>
          </w:p>
        </w:tc>
      </w:tr>
      <w:tr w:rsidR="00E3401D" w:rsidRPr="00323394" w14:paraId="6CA9F000"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3FA6E318"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0062E2F8" w14:textId="77777777" w:rsidR="00E3401D" w:rsidRPr="00323394" w:rsidRDefault="00E3401D" w:rsidP="00A95D18">
            <w:pPr>
              <w:pStyle w:val="texto0"/>
              <w:ind w:firstLine="0"/>
              <w:jc w:val="center"/>
            </w:pPr>
          </w:p>
        </w:tc>
      </w:tr>
    </w:tbl>
    <w:p w14:paraId="4E691AC6" w14:textId="77777777" w:rsidR="00E3401D" w:rsidRPr="00323394" w:rsidRDefault="00E3401D" w:rsidP="00E3401D">
      <w:pPr>
        <w:pStyle w:val="texto0"/>
      </w:pPr>
    </w:p>
    <w:p w14:paraId="31350003" w14:textId="77777777" w:rsidR="00E3401D" w:rsidRPr="00323394" w:rsidRDefault="00E3401D" w:rsidP="00E3401D">
      <w:pPr>
        <w:pStyle w:val="texto0"/>
      </w:pPr>
      <w:r>
        <w:rPr>
          <w:b/>
        </w:rPr>
        <w:t xml:space="preserve">B.6. </w:t>
      </w:r>
      <w:r w:rsidRPr="00323394">
        <w:rPr>
          <w:b/>
        </w:rPr>
        <w:t>Tasa de reducción de presión por válvula de deflación</w:t>
      </w:r>
    </w:p>
    <w:p w14:paraId="594E4403" w14:textId="77777777" w:rsidR="00E3401D" w:rsidRPr="00323394" w:rsidRDefault="00E3401D" w:rsidP="00E3401D">
      <w:pPr>
        <w:pStyle w:val="texto0"/>
      </w:pPr>
      <w:r w:rsidRPr="00323394">
        <w:t xml:space="preserve">Las válvulas manuales deben poder ajustarse a una tasa de deflación de 0.3 kPa/s a 0.4 kPa/s (2 </w:t>
      </w:r>
      <w:proofErr w:type="spellStart"/>
      <w:r w:rsidRPr="00323394">
        <w:t>mmHg</w:t>
      </w:r>
      <w:proofErr w:type="spellEnd"/>
      <w:r w:rsidRPr="00323394">
        <w:t xml:space="preserve">/s a 3 </w:t>
      </w:r>
      <w:proofErr w:type="spellStart"/>
      <w:r w:rsidRPr="00323394">
        <w:t>mmHg</w:t>
      </w:r>
      <w:proofErr w:type="spellEnd"/>
      <w:r w:rsidRPr="00323394">
        <w:t>/s).</w:t>
      </w:r>
    </w:p>
    <w:p w14:paraId="2A940786" w14:textId="77777777" w:rsidR="00E3401D" w:rsidRPr="00323394" w:rsidRDefault="00E3401D" w:rsidP="00E3401D">
      <w:pPr>
        <w:pStyle w:val="texto0"/>
      </w:pPr>
      <w:r w:rsidRPr="00323394">
        <w:t>Las válvulas manuales deben poder ajustarse fácilmente a estos valores.</w:t>
      </w:r>
    </w:p>
    <w:p w14:paraId="0BF170C1" w14:textId="77777777" w:rsidR="00E3401D" w:rsidRDefault="00E3401D" w:rsidP="00E3401D">
      <w:pPr>
        <w:pStyle w:val="texto0"/>
      </w:pPr>
      <w:r w:rsidRPr="00323394">
        <w:t xml:space="preserve">Las válvulas de deflación deben ser ensayadas de acuerdo con lo descrito en los numerales 7.2.2, </w:t>
      </w:r>
      <w:proofErr w:type="gramStart"/>
      <w:r w:rsidRPr="00323394">
        <w:t xml:space="preserve">7.2.3 </w:t>
      </w:r>
      <w:r>
        <w:t xml:space="preserve"> </w:t>
      </w:r>
      <w:r w:rsidRPr="00323394">
        <w:t>y</w:t>
      </w:r>
      <w:proofErr w:type="gramEnd"/>
      <w:r w:rsidRPr="00323394">
        <w:t xml:space="preserve"> A.5. </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1B92DB7A"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487F641F" w14:textId="77777777" w:rsidR="00E3401D" w:rsidRPr="00323394" w:rsidRDefault="00E3401D" w:rsidP="00A95D18">
            <w:pPr>
              <w:pStyle w:val="texto0"/>
              <w:ind w:firstLine="0"/>
              <w:jc w:val="center"/>
            </w:pPr>
            <w:r w:rsidRPr="00323394">
              <w:lastRenderedPageBreak/>
              <w:t>CUMPLE</w:t>
            </w:r>
          </w:p>
        </w:tc>
        <w:tc>
          <w:tcPr>
            <w:tcW w:w="1710" w:type="dxa"/>
            <w:tcBorders>
              <w:top w:val="single" w:sz="6" w:space="0" w:color="000000"/>
              <w:left w:val="single" w:sz="6" w:space="0" w:color="000000"/>
              <w:bottom w:val="single" w:sz="6" w:space="0" w:color="000000"/>
              <w:right w:val="single" w:sz="6" w:space="0" w:color="000000"/>
            </w:tcBorders>
          </w:tcPr>
          <w:p w14:paraId="5A30C217" w14:textId="77777777" w:rsidR="00E3401D" w:rsidRPr="00323394" w:rsidRDefault="00E3401D" w:rsidP="00A95D18">
            <w:pPr>
              <w:pStyle w:val="texto0"/>
              <w:ind w:firstLine="0"/>
              <w:jc w:val="center"/>
            </w:pPr>
            <w:r w:rsidRPr="00323394">
              <w:t>NO CUMPLE</w:t>
            </w:r>
          </w:p>
        </w:tc>
      </w:tr>
      <w:tr w:rsidR="00E3401D" w:rsidRPr="00323394" w14:paraId="66C1243C"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6BFA991B"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07D08D15" w14:textId="77777777" w:rsidR="00E3401D" w:rsidRPr="00323394" w:rsidRDefault="00E3401D" w:rsidP="00A95D18">
            <w:pPr>
              <w:pStyle w:val="texto0"/>
              <w:ind w:firstLine="0"/>
              <w:jc w:val="center"/>
            </w:pPr>
          </w:p>
        </w:tc>
      </w:tr>
    </w:tbl>
    <w:p w14:paraId="1A980830" w14:textId="77777777" w:rsidR="00E3401D" w:rsidRPr="00323394" w:rsidRDefault="00E3401D" w:rsidP="00E3401D">
      <w:pPr>
        <w:pStyle w:val="texto0"/>
      </w:pPr>
    </w:p>
    <w:p w14:paraId="557ECC9D" w14:textId="77777777" w:rsidR="00E3401D" w:rsidRPr="00323394" w:rsidRDefault="00E3401D" w:rsidP="00E3401D">
      <w:pPr>
        <w:pStyle w:val="texto0"/>
      </w:pPr>
      <w:r w:rsidRPr="00323394">
        <w:rPr>
          <w:b/>
        </w:rPr>
        <w:t>B.7. Válvula de escape rápido</w:t>
      </w:r>
    </w:p>
    <w:p w14:paraId="7C7C7F32" w14:textId="77777777" w:rsidR="00E3401D" w:rsidRPr="00323394" w:rsidRDefault="00E3401D" w:rsidP="00E3401D">
      <w:pPr>
        <w:pStyle w:val="texto0"/>
      </w:pPr>
      <w:r w:rsidRPr="00323394">
        <w:t>El ensayo debe ser llevado a cabo de acuerdo con los numerales 7.2.3 y A.6.</w:t>
      </w:r>
    </w:p>
    <w:p w14:paraId="4F288B0A" w14:textId="77777777" w:rsidR="00E3401D" w:rsidRDefault="00E3401D" w:rsidP="00E3401D">
      <w:pPr>
        <w:pStyle w:val="texto0"/>
      </w:pPr>
      <w:r w:rsidRPr="00323394">
        <w:t>El tiempo para la disminución de la presión de 35 kPa a 2 kPa:</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1FF4DFE8"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616ACB6F"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590B4221" w14:textId="77777777" w:rsidR="00E3401D" w:rsidRPr="00323394" w:rsidRDefault="00E3401D" w:rsidP="00A95D18">
            <w:pPr>
              <w:pStyle w:val="texto0"/>
              <w:ind w:firstLine="0"/>
              <w:jc w:val="center"/>
            </w:pPr>
            <w:r w:rsidRPr="00323394">
              <w:t>NO CUMPLE</w:t>
            </w:r>
          </w:p>
        </w:tc>
      </w:tr>
      <w:tr w:rsidR="00E3401D" w:rsidRPr="00323394" w14:paraId="29FBBF4E"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103E7AAF"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47F55647" w14:textId="77777777" w:rsidR="00E3401D" w:rsidRPr="00323394" w:rsidRDefault="00E3401D" w:rsidP="00A95D18">
            <w:pPr>
              <w:pStyle w:val="texto0"/>
              <w:ind w:firstLine="0"/>
              <w:jc w:val="center"/>
            </w:pPr>
          </w:p>
        </w:tc>
      </w:tr>
    </w:tbl>
    <w:p w14:paraId="39E6E130" w14:textId="77777777" w:rsidR="00E3401D" w:rsidRPr="00323394" w:rsidRDefault="00E3401D" w:rsidP="00E3401D">
      <w:pPr>
        <w:pStyle w:val="texto0"/>
      </w:pPr>
    </w:p>
    <w:p w14:paraId="6959BDB6" w14:textId="77777777" w:rsidR="00E3401D" w:rsidRPr="00323394" w:rsidRDefault="00E3401D" w:rsidP="00E3401D">
      <w:pPr>
        <w:pStyle w:val="texto0"/>
      </w:pPr>
      <w:r w:rsidRPr="00323394">
        <w:rPr>
          <w:b/>
        </w:rPr>
        <w:t>B.8. Resistencia a la vibración y el impacto</w:t>
      </w:r>
    </w:p>
    <w:p w14:paraId="32CFCFB3" w14:textId="77777777" w:rsidR="00E3401D" w:rsidRDefault="00E3401D" w:rsidP="00E3401D">
      <w:pPr>
        <w:pStyle w:val="texto0"/>
      </w:pPr>
      <w:r w:rsidRPr="00323394">
        <w:t>Consultar el numeral 7.6.1.</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6FFEC2A2"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695FE509"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1EE27066" w14:textId="77777777" w:rsidR="00E3401D" w:rsidRPr="00323394" w:rsidRDefault="00E3401D" w:rsidP="00A95D18">
            <w:pPr>
              <w:pStyle w:val="texto0"/>
              <w:ind w:firstLine="0"/>
              <w:jc w:val="center"/>
            </w:pPr>
            <w:r w:rsidRPr="00323394">
              <w:t>NO CUMPLE</w:t>
            </w:r>
          </w:p>
        </w:tc>
      </w:tr>
      <w:tr w:rsidR="00E3401D" w:rsidRPr="00323394" w14:paraId="5DFC25F1"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1B7DA8EE"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3EC6717A" w14:textId="77777777" w:rsidR="00E3401D" w:rsidRPr="00323394" w:rsidRDefault="00E3401D" w:rsidP="00A95D18">
            <w:pPr>
              <w:pStyle w:val="texto0"/>
              <w:ind w:firstLine="0"/>
              <w:jc w:val="center"/>
            </w:pPr>
          </w:p>
        </w:tc>
      </w:tr>
    </w:tbl>
    <w:p w14:paraId="2D48797A" w14:textId="77777777" w:rsidR="00E3401D" w:rsidRPr="00323394" w:rsidRDefault="00E3401D" w:rsidP="00E3401D">
      <w:pPr>
        <w:pStyle w:val="texto0"/>
      </w:pPr>
    </w:p>
    <w:p w14:paraId="5068F883" w14:textId="77777777" w:rsidR="00E3401D" w:rsidRDefault="00E3401D" w:rsidP="00E3401D">
      <w:pPr>
        <w:pStyle w:val="texto0"/>
        <w:rPr>
          <w:b/>
        </w:rPr>
      </w:pPr>
      <w:r w:rsidRPr="00323394">
        <w:rPr>
          <w:b/>
        </w:rPr>
        <w:t xml:space="preserve">B.9. </w:t>
      </w:r>
      <w:r w:rsidRPr="00323394">
        <w:rPr>
          <w:b/>
        </w:rPr>
        <w:tab/>
        <w:t>Seguridad eléctrica (Este ensayo es opcional)</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40319478"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6612A675"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7488D3C8" w14:textId="77777777" w:rsidR="00E3401D" w:rsidRPr="00323394" w:rsidRDefault="00E3401D" w:rsidP="00A95D18">
            <w:pPr>
              <w:pStyle w:val="texto0"/>
              <w:ind w:firstLine="0"/>
              <w:jc w:val="center"/>
            </w:pPr>
            <w:r w:rsidRPr="00323394">
              <w:t>NO CUMPLE</w:t>
            </w:r>
          </w:p>
        </w:tc>
      </w:tr>
      <w:tr w:rsidR="00E3401D" w:rsidRPr="00323394" w14:paraId="675405F7"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4919A053"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77287D18" w14:textId="77777777" w:rsidR="00E3401D" w:rsidRPr="00323394" w:rsidRDefault="00E3401D" w:rsidP="00A95D18">
            <w:pPr>
              <w:pStyle w:val="texto0"/>
              <w:ind w:firstLine="0"/>
              <w:jc w:val="center"/>
            </w:pPr>
          </w:p>
        </w:tc>
      </w:tr>
    </w:tbl>
    <w:p w14:paraId="1D75C580" w14:textId="77777777" w:rsidR="00E3401D" w:rsidRPr="00323394" w:rsidRDefault="00E3401D" w:rsidP="00E3401D">
      <w:pPr>
        <w:pStyle w:val="texto0"/>
      </w:pPr>
    </w:p>
    <w:p w14:paraId="4A268123" w14:textId="77777777" w:rsidR="00E3401D" w:rsidRPr="00323394" w:rsidRDefault="00E3401D" w:rsidP="00E3401D">
      <w:pPr>
        <w:pStyle w:val="texto0"/>
      </w:pPr>
      <w:r w:rsidRPr="00323394">
        <w:rPr>
          <w:b/>
        </w:rPr>
        <w:t>B.10. Instrumentos que indican la presión</w:t>
      </w:r>
    </w:p>
    <w:p w14:paraId="4234FA0D" w14:textId="77777777" w:rsidR="00E3401D" w:rsidRPr="00323394" w:rsidRDefault="00E3401D" w:rsidP="00E3401D">
      <w:pPr>
        <w:pStyle w:val="texto0"/>
      </w:pPr>
      <w:r w:rsidRPr="00323394">
        <w:t>Todos los ensayos pueden llevarse a cabo a través de la verificación visual.</w:t>
      </w:r>
    </w:p>
    <w:p w14:paraId="05699281" w14:textId="77777777" w:rsidR="00E3401D" w:rsidRPr="00323394" w:rsidRDefault="00E3401D" w:rsidP="00E3401D">
      <w:pPr>
        <w:pStyle w:val="texto0"/>
      </w:pPr>
      <w:r w:rsidRPr="00323394">
        <w:t>Consultar para referencia: Escala legible: 7.3.2.1</w:t>
      </w:r>
    </w:p>
    <w:p w14:paraId="3E2600CE" w14:textId="77777777" w:rsidR="00E3401D" w:rsidRPr="00323394" w:rsidRDefault="00E3401D" w:rsidP="00E3401D">
      <w:pPr>
        <w:pStyle w:val="texto0"/>
      </w:pPr>
      <w:r w:rsidRPr="00323394">
        <w:t>Primera marca en escala: 7.3.2.2</w:t>
      </w:r>
    </w:p>
    <w:p w14:paraId="52F9C38A" w14:textId="77777777" w:rsidR="00E3401D" w:rsidRPr="00323394" w:rsidRDefault="00E3401D" w:rsidP="00E3401D">
      <w:pPr>
        <w:pStyle w:val="texto0"/>
      </w:pPr>
      <w:r w:rsidRPr="00323394">
        <w:t>Intervalo de la escala: 7.3.2.3</w:t>
      </w:r>
    </w:p>
    <w:p w14:paraId="52CF63C4" w14:textId="77777777" w:rsidR="00E3401D" w:rsidRDefault="00E3401D" w:rsidP="00E3401D">
      <w:pPr>
        <w:pStyle w:val="texto0"/>
      </w:pPr>
      <w:r w:rsidRPr="00323394">
        <w:t>Espaciado en la escala y espesor de marcas en escala: 7.3.2.4</w:t>
      </w:r>
    </w:p>
    <w:p w14:paraId="79333FD9" w14:textId="77777777" w:rsidR="00E3401D" w:rsidRPr="00323394" w:rsidRDefault="00E3401D" w:rsidP="00E3401D">
      <w:pPr>
        <w:pStyle w:val="texto0"/>
      </w:pPr>
      <w:r w:rsidRPr="00323394">
        <w:rPr>
          <w:b/>
        </w:rPr>
        <w:t>B.10.1. Intervalo nominal e intervalo de indicaciones</w:t>
      </w:r>
    </w:p>
    <w:p w14:paraId="3E256C61" w14:textId="77777777" w:rsidR="00E3401D" w:rsidRDefault="00E3401D" w:rsidP="00E3401D">
      <w:pPr>
        <w:pStyle w:val="texto0"/>
      </w:pPr>
      <w:r w:rsidRPr="00323394">
        <w:t xml:space="preserve">El instrumento cumple con el intervalo de indicaciones de 0 kPa a 35 kPa (0 </w:t>
      </w:r>
      <w:proofErr w:type="spellStart"/>
      <w:r w:rsidRPr="00323394">
        <w:t>mmHg</w:t>
      </w:r>
      <w:proofErr w:type="spellEnd"/>
      <w:r w:rsidRPr="00323394">
        <w:t xml:space="preserve"> a 260 </w:t>
      </w:r>
      <w:proofErr w:type="spellStart"/>
      <w:r w:rsidRPr="00323394">
        <w:t>mmHg</w:t>
      </w:r>
      <w:proofErr w:type="spellEnd"/>
      <w:r w:rsidRPr="00323394">
        <w:t>)</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1F2AE16E"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3CBBAB84"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06AFBE79" w14:textId="77777777" w:rsidR="00E3401D" w:rsidRPr="00323394" w:rsidRDefault="00E3401D" w:rsidP="00A95D18">
            <w:pPr>
              <w:pStyle w:val="texto0"/>
              <w:ind w:firstLine="0"/>
              <w:jc w:val="center"/>
            </w:pPr>
            <w:r w:rsidRPr="00323394">
              <w:t>NO CUMPLE</w:t>
            </w:r>
          </w:p>
        </w:tc>
      </w:tr>
      <w:tr w:rsidR="00E3401D" w:rsidRPr="00323394" w14:paraId="05C84CFE"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4B16F8A6"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4B4DE147" w14:textId="77777777" w:rsidR="00E3401D" w:rsidRPr="00323394" w:rsidRDefault="00E3401D" w:rsidP="00A95D18">
            <w:pPr>
              <w:pStyle w:val="texto0"/>
              <w:ind w:firstLine="0"/>
              <w:jc w:val="center"/>
            </w:pPr>
          </w:p>
        </w:tc>
      </w:tr>
    </w:tbl>
    <w:p w14:paraId="703E6AD6" w14:textId="77777777" w:rsidR="00E3401D" w:rsidRPr="00323394" w:rsidRDefault="00E3401D" w:rsidP="00E3401D">
      <w:pPr>
        <w:pStyle w:val="texto0"/>
      </w:pPr>
    </w:p>
    <w:p w14:paraId="25958749" w14:textId="77777777" w:rsidR="00E3401D" w:rsidRPr="00323394" w:rsidRDefault="00E3401D" w:rsidP="00E3401D">
      <w:pPr>
        <w:pStyle w:val="texto0"/>
      </w:pPr>
      <w:r>
        <w:rPr>
          <w:b/>
        </w:rPr>
        <w:t>B.10.2. Indicación analógica-</w:t>
      </w:r>
      <w:r w:rsidRPr="00323394">
        <w:rPr>
          <w:b/>
        </w:rPr>
        <w:t>Escala</w:t>
      </w:r>
    </w:p>
    <w:p w14:paraId="7473B297" w14:textId="77777777" w:rsidR="00E3401D" w:rsidRDefault="00E3401D" w:rsidP="00E3401D">
      <w:pPr>
        <w:pStyle w:val="texto0"/>
      </w:pPr>
      <w:r w:rsidRPr="00323394">
        <w:t>La escala cumple la condición con ser clara y legible</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4BA8A80E"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1597381B"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655010FD" w14:textId="77777777" w:rsidR="00E3401D" w:rsidRPr="00323394" w:rsidRDefault="00E3401D" w:rsidP="00A95D18">
            <w:pPr>
              <w:pStyle w:val="texto0"/>
              <w:ind w:firstLine="0"/>
              <w:jc w:val="center"/>
            </w:pPr>
            <w:r w:rsidRPr="00323394">
              <w:t>NO CUMPLE</w:t>
            </w:r>
          </w:p>
        </w:tc>
      </w:tr>
      <w:tr w:rsidR="00E3401D" w:rsidRPr="00323394" w14:paraId="48EF054D"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2043FB60"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6B0F66FE" w14:textId="77777777" w:rsidR="00E3401D" w:rsidRPr="00323394" w:rsidRDefault="00E3401D" w:rsidP="00A95D18">
            <w:pPr>
              <w:pStyle w:val="texto0"/>
              <w:ind w:firstLine="0"/>
              <w:jc w:val="center"/>
            </w:pPr>
          </w:p>
        </w:tc>
      </w:tr>
    </w:tbl>
    <w:p w14:paraId="14AB2B86" w14:textId="77777777" w:rsidR="00E3401D" w:rsidRPr="00323394" w:rsidRDefault="00E3401D" w:rsidP="00E3401D">
      <w:pPr>
        <w:pStyle w:val="texto0"/>
      </w:pPr>
    </w:p>
    <w:p w14:paraId="05B17146" w14:textId="77777777" w:rsidR="00E3401D" w:rsidRPr="00323394" w:rsidRDefault="00E3401D" w:rsidP="00E3401D">
      <w:pPr>
        <w:pStyle w:val="texto0"/>
      </w:pPr>
      <w:r>
        <w:rPr>
          <w:b/>
        </w:rPr>
        <w:t>B.10.3. Indicación analógica-</w:t>
      </w:r>
      <w:r w:rsidRPr="00323394">
        <w:rPr>
          <w:b/>
        </w:rPr>
        <w:t>Primera marca en escala</w:t>
      </w:r>
    </w:p>
    <w:p w14:paraId="035349C0" w14:textId="77777777" w:rsidR="00E3401D" w:rsidRDefault="00E3401D" w:rsidP="00E3401D">
      <w:pPr>
        <w:pStyle w:val="texto0"/>
      </w:pPr>
      <w:r w:rsidRPr="00323394">
        <w:t xml:space="preserve">Primera marca en escala 0 kPa (0 </w:t>
      </w:r>
      <w:proofErr w:type="spellStart"/>
      <w:r w:rsidRPr="00323394">
        <w:t>mmHg</w:t>
      </w:r>
      <w:proofErr w:type="spellEnd"/>
      <w:r w:rsidRPr="00323394">
        <w:t>)</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5E7C482C"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2D40EA85"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2E71CAC2" w14:textId="77777777" w:rsidR="00E3401D" w:rsidRPr="00323394" w:rsidRDefault="00E3401D" w:rsidP="00A95D18">
            <w:pPr>
              <w:pStyle w:val="texto0"/>
              <w:ind w:firstLine="0"/>
              <w:jc w:val="center"/>
            </w:pPr>
            <w:r w:rsidRPr="00323394">
              <w:t>NO CUMPLE</w:t>
            </w:r>
          </w:p>
        </w:tc>
      </w:tr>
      <w:tr w:rsidR="00E3401D" w:rsidRPr="00323394" w14:paraId="161B5A8F"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60E995B3"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7C20EC6F" w14:textId="77777777" w:rsidR="00E3401D" w:rsidRPr="00323394" w:rsidRDefault="00E3401D" w:rsidP="00A95D18">
            <w:pPr>
              <w:pStyle w:val="texto0"/>
              <w:ind w:firstLine="0"/>
              <w:jc w:val="center"/>
            </w:pPr>
          </w:p>
        </w:tc>
      </w:tr>
    </w:tbl>
    <w:p w14:paraId="326DD9B8" w14:textId="77777777" w:rsidR="00E3401D" w:rsidRPr="00323394" w:rsidRDefault="00E3401D" w:rsidP="00E3401D">
      <w:pPr>
        <w:pStyle w:val="texto0"/>
      </w:pPr>
    </w:p>
    <w:p w14:paraId="3B464368" w14:textId="77777777" w:rsidR="00E3401D" w:rsidRDefault="00E3401D" w:rsidP="00E3401D">
      <w:pPr>
        <w:pStyle w:val="texto0"/>
        <w:rPr>
          <w:b/>
        </w:rPr>
      </w:pPr>
      <w:r>
        <w:rPr>
          <w:b/>
        </w:rPr>
        <w:t>B.10.4. Indicación analógica-</w:t>
      </w:r>
      <w:r w:rsidRPr="00323394">
        <w:rPr>
          <w:b/>
        </w:rPr>
        <w:t>Intervalo en la escala.</w:t>
      </w:r>
    </w:p>
    <w:p w14:paraId="1194C546" w14:textId="77777777" w:rsidR="00E3401D" w:rsidRDefault="00E3401D" w:rsidP="00E3401D">
      <w:pPr>
        <w:pStyle w:val="texto0"/>
      </w:pPr>
      <w:r w:rsidRPr="00323394">
        <w:lastRenderedPageBreak/>
        <w:t xml:space="preserve">El intervalo de la escala es de 0.2 kPa o 2 </w:t>
      </w:r>
      <w:proofErr w:type="spellStart"/>
      <w:r w:rsidRPr="00323394">
        <w:t>mmHg</w:t>
      </w:r>
      <w:proofErr w:type="spellEnd"/>
      <w:r w:rsidRPr="00323394">
        <w:t xml:space="preserve"> para una escala graduada en kPa o </w:t>
      </w:r>
      <w:proofErr w:type="spellStart"/>
      <w:r w:rsidRPr="00323394">
        <w:t>mmHg</w:t>
      </w:r>
      <w:proofErr w:type="spellEnd"/>
      <w:r w:rsidRPr="00323394">
        <w:t xml:space="preserve"> respectivamente: </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56F0B10E"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1360D5C4"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04F570B0" w14:textId="77777777" w:rsidR="00E3401D" w:rsidRPr="00323394" w:rsidRDefault="00E3401D" w:rsidP="00A95D18">
            <w:pPr>
              <w:pStyle w:val="texto0"/>
              <w:ind w:firstLine="0"/>
              <w:jc w:val="center"/>
            </w:pPr>
            <w:r w:rsidRPr="00323394">
              <w:t>NO CUMPLE</w:t>
            </w:r>
          </w:p>
        </w:tc>
      </w:tr>
      <w:tr w:rsidR="00E3401D" w:rsidRPr="00323394" w14:paraId="01E11AFF"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6AC54ADD"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2DD5E5E4" w14:textId="77777777" w:rsidR="00E3401D" w:rsidRPr="00323394" w:rsidRDefault="00E3401D" w:rsidP="00A95D18">
            <w:pPr>
              <w:pStyle w:val="texto0"/>
              <w:ind w:firstLine="0"/>
              <w:jc w:val="center"/>
            </w:pPr>
          </w:p>
        </w:tc>
      </w:tr>
    </w:tbl>
    <w:p w14:paraId="33D560D6" w14:textId="77777777" w:rsidR="00E3401D" w:rsidRPr="00323394" w:rsidRDefault="00E3401D" w:rsidP="00E3401D">
      <w:pPr>
        <w:pStyle w:val="texto0"/>
      </w:pPr>
    </w:p>
    <w:p w14:paraId="1BF0AE10" w14:textId="77777777" w:rsidR="00E3401D" w:rsidRPr="00323394" w:rsidRDefault="00E3401D" w:rsidP="00E3401D">
      <w:pPr>
        <w:pStyle w:val="texto0"/>
      </w:pPr>
      <w:r>
        <w:rPr>
          <w:b/>
        </w:rPr>
        <w:t>B.10.5. Indicación análoga-</w:t>
      </w:r>
      <w:r w:rsidRPr="00323394">
        <w:rPr>
          <w:b/>
        </w:rPr>
        <w:t>Espaciado en escala y espesor de las marcas en escala</w:t>
      </w:r>
    </w:p>
    <w:p w14:paraId="7B526EC1" w14:textId="77777777" w:rsidR="00E3401D" w:rsidRDefault="00E3401D" w:rsidP="00E3401D">
      <w:pPr>
        <w:pStyle w:val="texto0"/>
      </w:pPr>
      <w:r w:rsidRPr="00323394">
        <w:t xml:space="preserve">La distancia entre las marcas adyacentes en escala no es menor a 1.0 mm y es el espesor de las marcas en escala no mayor a 20 % del espaciado en escala más pequeño: </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47F1ECF3"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246FE53D"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73BA2A33" w14:textId="77777777" w:rsidR="00E3401D" w:rsidRPr="00323394" w:rsidRDefault="00E3401D" w:rsidP="00A95D18">
            <w:pPr>
              <w:pStyle w:val="texto0"/>
              <w:ind w:firstLine="0"/>
              <w:jc w:val="center"/>
            </w:pPr>
            <w:r w:rsidRPr="00323394">
              <w:t>NO CUMPLE</w:t>
            </w:r>
          </w:p>
        </w:tc>
      </w:tr>
      <w:tr w:rsidR="00E3401D" w:rsidRPr="00323394" w14:paraId="1894A9DE"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271BFB06"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7779D95D" w14:textId="77777777" w:rsidR="00E3401D" w:rsidRPr="00323394" w:rsidRDefault="00E3401D" w:rsidP="00A95D18">
            <w:pPr>
              <w:pStyle w:val="texto0"/>
              <w:ind w:firstLine="0"/>
              <w:jc w:val="center"/>
            </w:pPr>
          </w:p>
        </w:tc>
      </w:tr>
    </w:tbl>
    <w:p w14:paraId="1A455E7A" w14:textId="77777777" w:rsidR="00E3401D" w:rsidRPr="00323394" w:rsidRDefault="00E3401D" w:rsidP="00E3401D">
      <w:pPr>
        <w:pStyle w:val="texto0"/>
      </w:pPr>
    </w:p>
    <w:p w14:paraId="724623F7" w14:textId="77777777" w:rsidR="00E3401D" w:rsidRDefault="00E3401D" w:rsidP="00E3401D">
      <w:pPr>
        <w:pStyle w:val="texto0"/>
      </w:pPr>
      <w:r w:rsidRPr="00323394">
        <w:t xml:space="preserve">Todas las marcas en escala son del mismo espesor: </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26BF3A56"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07DEBD09"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0706B0F4" w14:textId="77777777" w:rsidR="00E3401D" w:rsidRPr="00323394" w:rsidRDefault="00E3401D" w:rsidP="00A95D18">
            <w:pPr>
              <w:pStyle w:val="texto0"/>
              <w:ind w:firstLine="0"/>
              <w:jc w:val="center"/>
            </w:pPr>
            <w:r w:rsidRPr="00323394">
              <w:t>NO CUMPLE</w:t>
            </w:r>
          </w:p>
        </w:tc>
      </w:tr>
      <w:tr w:rsidR="00E3401D" w:rsidRPr="00323394" w14:paraId="6718B103"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112DC9D7"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24A4F35B" w14:textId="77777777" w:rsidR="00E3401D" w:rsidRPr="00323394" w:rsidRDefault="00E3401D" w:rsidP="00A95D18">
            <w:pPr>
              <w:pStyle w:val="texto0"/>
              <w:ind w:firstLine="0"/>
              <w:jc w:val="center"/>
            </w:pPr>
          </w:p>
        </w:tc>
      </w:tr>
    </w:tbl>
    <w:p w14:paraId="394BC0D1" w14:textId="77777777" w:rsidR="00E3401D" w:rsidRPr="00323394" w:rsidRDefault="00E3401D" w:rsidP="00E3401D">
      <w:pPr>
        <w:pStyle w:val="texto0"/>
      </w:pPr>
    </w:p>
    <w:p w14:paraId="2A30EE04" w14:textId="77777777" w:rsidR="00E3401D" w:rsidRPr="00323394" w:rsidRDefault="00E3401D" w:rsidP="00E3401D">
      <w:pPr>
        <w:pStyle w:val="texto0"/>
        <w:rPr>
          <w:b/>
        </w:rPr>
      </w:pPr>
      <w:r w:rsidRPr="00323394">
        <w:rPr>
          <w:b/>
        </w:rPr>
        <w:t>B. 11. Requerimientos técnicos para manómetros de mercurio</w:t>
      </w:r>
    </w:p>
    <w:p w14:paraId="3227CBFF" w14:textId="77777777" w:rsidR="00E3401D" w:rsidRDefault="00E3401D" w:rsidP="00E3401D">
      <w:pPr>
        <w:pStyle w:val="texto0"/>
        <w:rPr>
          <w:b/>
        </w:rPr>
      </w:pPr>
      <w:r w:rsidRPr="00323394">
        <w:rPr>
          <w:b/>
        </w:rPr>
        <w:t>B.11.1. Diámetro interno del tubo contenedor de mercurio</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4279E2C9"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3BC9C67C"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46D05C83" w14:textId="77777777" w:rsidR="00E3401D" w:rsidRPr="00323394" w:rsidRDefault="00E3401D" w:rsidP="00A95D18">
            <w:pPr>
              <w:pStyle w:val="texto0"/>
              <w:ind w:firstLine="0"/>
              <w:jc w:val="center"/>
            </w:pPr>
            <w:r w:rsidRPr="00323394">
              <w:t>NO CUMPLE</w:t>
            </w:r>
          </w:p>
        </w:tc>
      </w:tr>
      <w:tr w:rsidR="00E3401D" w:rsidRPr="00323394" w14:paraId="7A8B442C"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58FE00A6"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236BD306" w14:textId="77777777" w:rsidR="00E3401D" w:rsidRPr="00323394" w:rsidRDefault="00E3401D" w:rsidP="00A95D18">
            <w:pPr>
              <w:pStyle w:val="texto0"/>
              <w:ind w:firstLine="0"/>
              <w:jc w:val="center"/>
            </w:pPr>
          </w:p>
        </w:tc>
      </w:tr>
    </w:tbl>
    <w:p w14:paraId="4BC358A0" w14:textId="77777777" w:rsidR="00E3401D" w:rsidRPr="00323394" w:rsidRDefault="00E3401D" w:rsidP="00E3401D">
      <w:pPr>
        <w:pStyle w:val="texto0"/>
      </w:pPr>
    </w:p>
    <w:p w14:paraId="202BC9B8" w14:textId="77777777" w:rsidR="00E3401D" w:rsidRDefault="00E3401D" w:rsidP="00E3401D">
      <w:pPr>
        <w:pStyle w:val="texto0"/>
      </w:pPr>
      <w:r w:rsidRPr="00323394">
        <w:t xml:space="preserve">Consultar numeral 7.4.1 </w:t>
      </w:r>
    </w:p>
    <w:p w14:paraId="4AE65848" w14:textId="77777777" w:rsidR="00E3401D" w:rsidRDefault="00E3401D" w:rsidP="00E3401D">
      <w:pPr>
        <w:pStyle w:val="texto0"/>
        <w:rPr>
          <w:b/>
        </w:rPr>
      </w:pPr>
      <w:r w:rsidRPr="00323394">
        <w:rPr>
          <w:b/>
        </w:rPr>
        <w:t>B.11.2. Instrumento portátil</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5EACF748"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01D5A417" w14:textId="77777777" w:rsidR="00E3401D" w:rsidRPr="00323394" w:rsidRDefault="00E3401D" w:rsidP="00A95D18">
            <w:pPr>
              <w:pStyle w:val="texto0"/>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7C04C957" w14:textId="77777777" w:rsidR="00E3401D" w:rsidRPr="00323394" w:rsidRDefault="00E3401D" w:rsidP="00A95D18">
            <w:pPr>
              <w:pStyle w:val="texto0"/>
              <w:ind w:firstLine="0"/>
              <w:jc w:val="center"/>
            </w:pPr>
            <w:r w:rsidRPr="00323394">
              <w:t>NO CUMPLE</w:t>
            </w:r>
          </w:p>
        </w:tc>
      </w:tr>
      <w:tr w:rsidR="00E3401D" w:rsidRPr="00323394" w14:paraId="7E93DA68"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2C976C7C" w14:textId="77777777" w:rsidR="00E3401D" w:rsidRPr="00323394" w:rsidRDefault="00E3401D" w:rsidP="00A95D18">
            <w:pPr>
              <w:pStyle w:val="texto0"/>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48299708" w14:textId="77777777" w:rsidR="00E3401D" w:rsidRPr="00323394" w:rsidRDefault="00E3401D" w:rsidP="00A95D18">
            <w:pPr>
              <w:pStyle w:val="texto0"/>
              <w:ind w:firstLine="0"/>
              <w:jc w:val="center"/>
            </w:pPr>
          </w:p>
        </w:tc>
      </w:tr>
    </w:tbl>
    <w:p w14:paraId="092EB315" w14:textId="77777777" w:rsidR="00E3401D" w:rsidRPr="00323394" w:rsidRDefault="00E3401D" w:rsidP="00E3401D">
      <w:pPr>
        <w:pStyle w:val="texto0"/>
      </w:pPr>
    </w:p>
    <w:p w14:paraId="5F98E44D" w14:textId="77777777" w:rsidR="00E3401D" w:rsidRDefault="00E3401D" w:rsidP="00E3401D">
      <w:pPr>
        <w:pStyle w:val="texto0"/>
      </w:pPr>
      <w:r w:rsidRPr="00323394">
        <w:t>Consultar numeral 7.4.3</w:t>
      </w:r>
    </w:p>
    <w:p w14:paraId="077B363E" w14:textId="77777777" w:rsidR="00E3401D" w:rsidRDefault="00E3401D" w:rsidP="00E3401D">
      <w:pPr>
        <w:pStyle w:val="texto0"/>
        <w:spacing w:line="250" w:lineRule="exact"/>
        <w:rPr>
          <w:b/>
        </w:rPr>
      </w:pPr>
      <w:r w:rsidRPr="00323394">
        <w:rPr>
          <w:b/>
        </w:rPr>
        <w:t>B.11.3. Mecanismo para prevenir el derrame de mercurio durante el uso y transporte</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3A5D3E68"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1CDC9AF4" w14:textId="77777777" w:rsidR="00E3401D" w:rsidRPr="00323394" w:rsidRDefault="00E3401D" w:rsidP="00A95D18">
            <w:pPr>
              <w:pStyle w:val="texto0"/>
              <w:spacing w:line="250"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56313F7B" w14:textId="77777777" w:rsidR="00E3401D" w:rsidRPr="00323394" w:rsidRDefault="00E3401D" w:rsidP="00A95D18">
            <w:pPr>
              <w:pStyle w:val="texto0"/>
              <w:spacing w:line="250" w:lineRule="exact"/>
              <w:ind w:firstLine="0"/>
              <w:jc w:val="center"/>
            </w:pPr>
            <w:r w:rsidRPr="00323394">
              <w:t>NO CUMPLE</w:t>
            </w:r>
          </w:p>
        </w:tc>
      </w:tr>
      <w:tr w:rsidR="00E3401D" w:rsidRPr="00323394" w14:paraId="2A90B851"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262FE4C3" w14:textId="77777777" w:rsidR="00E3401D" w:rsidRPr="00323394" w:rsidRDefault="00E3401D" w:rsidP="00A95D18">
            <w:pPr>
              <w:pStyle w:val="texto0"/>
              <w:spacing w:line="250"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1667E389" w14:textId="77777777" w:rsidR="00E3401D" w:rsidRPr="00323394" w:rsidRDefault="00E3401D" w:rsidP="00A95D18">
            <w:pPr>
              <w:pStyle w:val="texto0"/>
              <w:spacing w:line="250" w:lineRule="exact"/>
              <w:ind w:firstLine="0"/>
              <w:jc w:val="center"/>
            </w:pPr>
          </w:p>
        </w:tc>
      </w:tr>
    </w:tbl>
    <w:p w14:paraId="0CFBC216" w14:textId="77777777" w:rsidR="00E3401D" w:rsidRDefault="00E3401D" w:rsidP="00E3401D">
      <w:pPr>
        <w:pStyle w:val="texto0"/>
        <w:spacing w:line="250" w:lineRule="exact"/>
      </w:pPr>
    </w:p>
    <w:p w14:paraId="3151847C" w14:textId="77777777" w:rsidR="00E3401D" w:rsidRDefault="00E3401D" w:rsidP="00E3401D">
      <w:pPr>
        <w:pStyle w:val="texto0"/>
        <w:spacing w:line="250" w:lineRule="exact"/>
      </w:pPr>
      <w:r w:rsidRPr="00323394">
        <w:t>Consultar numeral 7.4.3</w:t>
      </w:r>
    </w:p>
    <w:p w14:paraId="1F544F42" w14:textId="77777777" w:rsidR="00E3401D" w:rsidRDefault="00E3401D" w:rsidP="00E3401D">
      <w:pPr>
        <w:pStyle w:val="texto0"/>
        <w:spacing w:line="250" w:lineRule="exact"/>
        <w:rPr>
          <w:b/>
        </w:rPr>
      </w:pPr>
      <w:r w:rsidRPr="00323394">
        <w:rPr>
          <w:b/>
        </w:rPr>
        <w:t xml:space="preserve">B.11.4. Influencia del mecanismo para prevenir el derrame de mercurio durante el uso y transporte </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25136CE9"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00715206" w14:textId="77777777" w:rsidR="00E3401D" w:rsidRPr="00323394" w:rsidRDefault="00E3401D" w:rsidP="00A95D18">
            <w:pPr>
              <w:pStyle w:val="texto0"/>
              <w:spacing w:line="250"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166468C1" w14:textId="77777777" w:rsidR="00E3401D" w:rsidRPr="00323394" w:rsidRDefault="00E3401D" w:rsidP="00A95D18">
            <w:pPr>
              <w:pStyle w:val="texto0"/>
              <w:spacing w:line="250" w:lineRule="exact"/>
              <w:ind w:firstLine="0"/>
              <w:jc w:val="center"/>
            </w:pPr>
            <w:r w:rsidRPr="00323394">
              <w:t>NO CUMPLE</w:t>
            </w:r>
          </w:p>
        </w:tc>
      </w:tr>
      <w:tr w:rsidR="00E3401D" w:rsidRPr="00323394" w14:paraId="3753F633"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7545FFD8" w14:textId="77777777" w:rsidR="00E3401D" w:rsidRPr="00323394" w:rsidRDefault="00E3401D" w:rsidP="00A95D18">
            <w:pPr>
              <w:pStyle w:val="texto0"/>
              <w:spacing w:line="250"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1974F7D2" w14:textId="77777777" w:rsidR="00E3401D" w:rsidRPr="00323394" w:rsidRDefault="00E3401D" w:rsidP="00A95D18">
            <w:pPr>
              <w:pStyle w:val="texto0"/>
              <w:spacing w:line="250" w:lineRule="exact"/>
              <w:ind w:firstLine="0"/>
              <w:jc w:val="center"/>
            </w:pPr>
          </w:p>
        </w:tc>
      </w:tr>
    </w:tbl>
    <w:p w14:paraId="2B18E43C" w14:textId="77777777" w:rsidR="00E3401D" w:rsidRDefault="00E3401D" w:rsidP="00E3401D">
      <w:pPr>
        <w:pStyle w:val="texto0"/>
        <w:spacing w:line="250" w:lineRule="exact"/>
      </w:pPr>
    </w:p>
    <w:p w14:paraId="74F8A63D" w14:textId="77777777" w:rsidR="00E3401D" w:rsidRDefault="00E3401D" w:rsidP="00E3401D">
      <w:pPr>
        <w:pStyle w:val="texto0"/>
        <w:spacing w:line="250" w:lineRule="exact"/>
      </w:pPr>
      <w:r w:rsidRPr="00323394">
        <w:t>Consultar numeral 7.4.3</w:t>
      </w:r>
    </w:p>
    <w:p w14:paraId="020E6734" w14:textId="77777777" w:rsidR="00E3401D" w:rsidRDefault="00E3401D" w:rsidP="00E3401D">
      <w:pPr>
        <w:pStyle w:val="texto0"/>
        <w:spacing w:line="250" w:lineRule="exact"/>
      </w:pPr>
      <w:r w:rsidRPr="00323394">
        <w:rPr>
          <w:b/>
        </w:rPr>
        <w:t>B.11.5. Calidad del mercurio</w:t>
      </w:r>
    </w:p>
    <w:p w14:paraId="7D99DEDF" w14:textId="77777777" w:rsidR="00E3401D" w:rsidRDefault="00E3401D" w:rsidP="00E3401D">
      <w:pPr>
        <w:pStyle w:val="texto0"/>
        <w:spacing w:line="250" w:lineRule="exact"/>
      </w:pPr>
      <w:r w:rsidRPr="00323394">
        <w:t>Sólo para aprobación de modelo:</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7EB3B637"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13081EEE" w14:textId="77777777" w:rsidR="00E3401D" w:rsidRPr="00323394" w:rsidRDefault="00E3401D" w:rsidP="00A95D18">
            <w:pPr>
              <w:pStyle w:val="texto0"/>
              <w:spacing w:line="250"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39975C10" w14:textId="77777777" w:rsidR="00E3401D" w:rsidRPr="00323394" w:rsidRDefault="00E3401D" w:rsidP="00A95D18">
            <w:pPr>
              <w:pStyle w:val="texto0"/>
              <w:spacing w:line="250" w:lineRule="exact"/>
              <w:ind w:firstLine="0"/>
              <w:jc w:val="center"/>
            </w:pPr>
            <w:r w:rsidRPr="00323394">
              <w:t>NO CUMPLE</w:t>
            </w:r>
          </w:p>
        </w:tc>
      </w:tr>
      <w:tr w:rsidR="00E3401D" w:rsidRPr="00323394" w14:paraId="4D7A1A52"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4F62451B" w14:textId="77777777" w:rsidR="00E3401D" w:rsidRPr="00323394" w:rsidRDefault="00E3401D" w:rsidP="00A95D18">
            <w:pPr>
              <w:pStyle w:val="texto0"/>
              <w:spacing w:line="250"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0801F0A8" w14:textId="77777777" w:rsidR="00E3401D" w:rsidRPr="00323394" w:rsidRDefault="00E3401D" w:rsidP="00A95D18">
            <w:pPr>
              <w:pStyle w:val="texto0"/>
              <w:spacing w:line="250" w:lineRule="exact"/>
              <w:ind w:firstLine="0"/>
              <w:jc w:val="center"/>
            </w:pPr>
          </w:p>
        </w:tc>
      </w:tr>
    </w:tbl>
    <w:p w14:paraId="6050ABF4" w14:textId="77777777" w:rsidR="00E3401D" w:rsidRPr="00323394" w:rsidRDefault="00E3401D" w:rsidP="00E3401D">
      <w:pPr>
        <w:pStyle w:val="texto0"/>
        <w:spacing w:line="250" w:lineRule="exact"/>
      </w:pPr>
    </w:p>
    <w:p w14:paraId="11E1ACA0" w14:textId="77777777" w:rsidR="00E3401D" w:rsidRDefault="00E3401D" w:rsidP="00E3401D">
      <w:pPr>
        <w:pStyle w:val="texto0"/>
        <w:spacing w:line="250" w:lineRule="exact"/>
      </w:pPr>
      <w:r w:rsidRPr="00323394">
        <w:t>Consultar numeral 7.4.4.1</w:t>
      </w:r>
    </w:p>
    <w:p w14:paraId="19A828B4" w14:textId="77777777" w:rsidR="00E3401D" w:rsidRDefault="00E3401D" w:rsidP="00E3401D">
      <w:pPr>
        <w:pStyle w:val="texto0"/>
        <w:spacing w:line="250" w:lineRule="exact"/>
      </w:pPr>
      <w:r w:rsidRPr="00323394">
        <w:t>Para aprobación de modelo y para verificación:</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1150992E"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632E4C2B" w14:textId="77777777" w:rsidR="00E3401D" w:rsidRPr="00323394" w:rsidRDefault="00E3401D" w:rsidP="00A95D18">
            <w:pPr>
              <w:pStyle w:val="texto0"/>
              <w:spacing w:line="250"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022CF21B" w14:textId="77777777" w:rsidR="00E3401D" w:rsidRPr="00323394" w:rsidRDefault="00E3401D" w:rsidP="00A95D18">
            <w:pPr>
              <w:pStyle w:val="texto0"/>
              <w:spacing w:line="250" w:lineRule="exact"/>
              <w:ind w:firstLine="0"/>
              <w:jc w:val="center"/>
            </w:pPr>
            <w:r w:rsidRPr="00323394">
              <w:t>NO CUMPLE</w:t>
            </w:r>
          </w:p>
        </w:tc>
      </w:tr>
      <w:tr w:rsidR="00E3401D" w:rsidRPr="00323394" w14:paraId="6287AEBA"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5C1122FF" w14:textId="77777777" w:rsidR="00E3401D" w:rsidRPr="00323394" w:rsidRDefault="00E3401D" w:rsidP="00A95D18">
            <w:pPr>
              <w:pStyle w:val="texto0"/>
              <w:spacing w:line="250"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187884B4" w14:textId="77777777" w:rsidR="00E3401D" w:rsidRPr="00323394" w:rsidRDefault="00E3401D" w:rsidP="00A95D18">
            <w:pPr>
              <w:pStyle w:val="texto0"/>
              <w:spacing w:line="250" w:lineRule="exact"/>
              <w:ind w:firstLine="0"/>
              <w:jc w:val="center"/>
            </w:pPr>
          </w:p>
        </w:tc>
      </w:tr>
    </w:tbl>
    <w:p w14:paraId="0A46FE66" w14:textId="77777777" w:rsidR="00E3401D" w:rsidRDefault="00E3401D" w:rsidP="00E3401D">
      <w:pPr>
        <w:pStyle w:val="texto0"/>
        <w:spacing w:line="250" w:lineRule="exact"/>
      </w:pPr>
    </w:p>
    <w:p w14:paraId="609A46F3" w14:textId="77777777" w:rsidR="00E3401D" w:rsidRPr="00323394" w:rsidRDefault="00E3401D" w:rsidP="00E3401D">
      <w:pPr>
        <w:pStyle w:val="texto0"/>
        <w:spacing w:line="250" w:lineRule="exact"/>
      </w:pPr>
      <w:r w:rsidRPr="00323394">
        <w:t>Consultar numeral 7.4.4.2</w:t>
      </w:r>
    </w:p>
    <w:p w14:paraId="19A0C573" w14:textId="77777777" w:rsidR="00E3401D" w:rsidRDefault="00E3401D" w:rsidP="00E3401D">
      <w:pPr>
        <w:pStyle w:val="texto0"/>
        <w:spacing w:line="250" w:lineRule="exact"/>
        <w:rPr>
          <w:b/>
        </w:rPr>
      </w:pPr>
      <w:r w:rsidRPr="00323394">
        <w:rPr>
          <w:b/>
        </w:rPr>
        <w:t>B.11.6. Graduación del tubo que contiene al mercurio</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6B1AFA7F"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47C39934" w14:textId="77777777" w:rsidR="00E3401D" w:rsidRPr="00323394" w:rsidRDefault="00E3401D" w:rsidP="00A95D18">
            <w:pPr>
              <w:pStyle w:val="texto0"/>
              <w:spacing w:line="250"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35D94438" w14:textId="77777777" w:rsidR="00E3401D" w:rsidRPr="00323394" w:rsidRDefault="00E3401D" w:rsidP="00A95D18">
            <w:pPr>
              <w:pStyle w:val="texto0"/>
              <w:spacing w:line="250" w:lineRule="exact"/>
              <w:ind w:firstLine="0"/>
              <w:jc w:val="center"/>
            </w:pPr>
            <w:r w:rsidRPr="00323394">
              <w:t>NO CUMPLE</w:t>
            </w:r>
          </w:p>
        </w:tc>
      </w:tr>
      <w:tr w:rsidR="00E3401D" w:rsidRPr="00323394" w14:paraId="39BF54E6"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0508D865" w14:textId="77777777" w:rsidR="00E3401D" w:rsidRPr="00323394" w:rsidRDefault="00E3401D" w:rsidP="00A95D18">
            <w:pPr>
              <w:pStyle w:val="texto0"/>
              <w:spacing w:line="250"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3F6250B7" w14:textId="77777777" w:rsidR="00E3401D" w:rsidRPr="00323394" w:rsidRDefault="00E3401D" w:rsidP="00A95D18">
            <w:pPr>
              <w:pStyle w:val="texto0"/>
              <w:spacing w:line="250" w:lineRule="exact"/>
              <w:ind w:firstLine="0"/>
              <w:jc w:val="center"/>
            </w:pPr>
          </w:p>
        </w:tc>
      </w:tr>
    </w:tbl>
    <w:p w14:paraId="7C28BBEA" w14:textId="77777777" w:rsidR="00E3401D" w:rsidRPr="00323394" w:rsidRDefault="00E3401D" w:rsidP="00E3401D">
      <w:pPr>
        <w:pStyle w:val="texto0"/>
        <w:spacing w:line="250" w:lineRule="exact"/>
      </w:pPr>
    </w:p>
    <w:p w14:paraId="41BE0156" w14:textId="77777777" w:rsidR="00E3401D" w:rsidRDefault="00E3401D" w:rsidP="00E3401D">
      <w:pPr>
        <w:pStyle w:val="texto0"/>
        <w:spacing w:line="250" w:lineRule="exact"/>
        <w:rPr>
          <w:b/>
        </w:rPr>
      </w:pPr>
      <w:r w:rsidRPr="00323394">
        <w:t>Consultar numeral 7.4.5</w:t>
      </w:r>
    </w:p>
    <w:p w14:paraId="31460780" w14:textId="77777777" w:rsidR="00E3401D" w:rsidRPr="00323394" w:rsidRDefault="00E3401D" w:rsidP="00E3401D">
      <w:pPr>
        <w:pStyle w:val="texto0"/>
        <w:spacing w:line="250" w:lineRule="exact"/>
        <w:rPr>
          <w:i/>
        </w:rPr>
      </w:pPr>
      <w:r w:rsidRPr="00323394">
        <w:rPr>
          <w:b/>
        </w:rPr>
        <w:t>NOTA 9:</w:t>
      </w:r>
      <w:r w:rsidRPr="00323394">
        <w:t xml:space="preserve"> </w:t>
      </w:r>
      <w:r w:rsidRPr="00323394">
        <w:rPr>
          <w:i/>
        </w:rPr>
        <w:t>La numeración debe ser hecha cada quinta marca en la escala y alternadamente a la derecha e izquierda y de forma adyacente al tubo.</w:t>
      </w:r>
    </w:p>
    <w:p w14:paraId="669A895F" w14:textId="77777777" w:rsidR="00E3401D" w:rsidRDefault="00E3401D" w:rsidP="00E3401D">
      <w:pPr>
        <w:pStyle w:val="texto0"/>
        <w:spacing w:line="250" w:lineRule="exact"/>
        <w:rPr>
          <w:i/>
        </w:rPr>
      </w:pPr>
      <w:r w:rsidRPr="00323394">
        <w:rPr>
          <w:i/>
        </w:rPr>
        <w:t>Todos los ensayos pueden ser llevados a cabo por verificación visual.</w:t>
      </w:r>
    </w:p>
    <w:p w14:paraId="5194F37A" w14:textId="77777777" w:rsidR="00E3401D" w:rsidRDefault="00E3401D" w:rsidP="00E3401D">
      <w:pPr>
        <w:pStyle w:val="texto0"/>
        <w:spacing w:line="250" w:lineRule="exact"/>
        <w:rPr>
          <w:b/>
        </w:rPr>
      </w:pPr>
      <w:r w:rsidRPr="00323394">
        <w:rPr>
          <w:b/>
        </w:rPr>
        <w:t xml:space="preserve">B.12. Requerimientos adicionales para manómetros de elemento elástico (aneroide) y otros, por ejemplo, manómetro de elemento elástico más </w:t>
      </w:r>
      <w:proofErr w:type="spellStart"/>
      <w:r w:rsidRPr="00323394">
        <w:rPr>
          <w:b/>
        </w:rPr>
        <w:t>volúmetro</w:t>
      </w:r>
      <w:proofErr w:type="spellEnd"/>
      <w:r w:rsidRPr="00323394">
        <w:rPr>
          <w:b/>
        </w:rPr>
        <w:t>.</w:t>
      </w:r>
    </w:p>
    <w:p w14:paraId="5A4D73B9" w14:textId="77777777" w:rsidR="00E3401D" w:rsidRDefault="00E3401D" w:rsidP="00E3401D">
      <w:pPr>
        <w:pStyle w:val="texto0"/>
        <w:spacing w:line="250" w:lineRule="exact"/>
        <w:rPr>
          <w:b/>
        </w:rPr>
      </w:pPr>
      <w:r w:rsidRPr="00323394">
        <w:rPr>
          <w:b/>
        </w:rPr>
        <w:t>B.12.1. Marca en escala en cero</w:t>
      </w:r>
    </w:p>
    <w:tbl>
      <w:tblPr>
        <w:tblW w:w="3420" w:type="dxa"/>
        <w:tblInd w:w="2682" w:type="dxa"/>
        <w:tblLayout w:type="fixed"/>
        <w:tblCellMar>
          <w:left w:w="72" w:type="dxa"/>
          <w:right w:w="72" w:type="dxa"/>
        </w:tblCellMar>
        <w:tblLook w:val="0000" w:firstRow="0" w:lastRow="0" w:firstColumn="0" w:lastColumn="0" w:noHBand="0" w:noVBand="0"/>
      </w:tblPr>
      <w:tblGrid>
        <w:gridCol w:w="1710"/>
        <w:gridCol w:w="1710"/>
      </w:tblGrid>
      <w:tr w:rsidR="00E3401D" w:rsidRPr="00323394" w14:paraId="7DAB7DFD" w14:textId="77777777" w:rsidTr="00A95D18">
        <w:tblPrEx>
          <w:tblCellMar>
            <w:top w:w="0" w:type="dxa"/>
            <w:bottom w:w="0" w:type="dxa"/>
          </w:tblCellMar>
        </w:tblPrEx>
        <w:trPr>
          <w:trHeight w:val="144"/>
        </w:trPr>
        <w:tc>
          <w:tcPr>
            <w:tcW w:w="1710" w:type="dxa"/>
            <w:tcBorders>
              <w:top w:val="single" w:sz="6" w:space="0" w:color="000000"/>
              <w:left w:val="single" w:sz="6" w:space="0" w:color="000000"/>
              <w:bottom w:val="single" w:sz="6" w:space="0" w:color="000000"/>
              <w:right w:val="single" w:sz="6" w:space="0" w:color="000000"/>
            </w:tcBorders>
            <w:noWrap/>
          </w:tcPr>
          <w:p w14:paraId="685D6954" w14:textId="77777777" w:rsidR="00E3401D" w:rsidRPr="00323394" w:rsidRDefault="00E3401D" w:rsidP="00A95D18">
            <w:pPr>
              <w:pStyle w:val="texto0"/>
              <w:spacing w:line="250"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629EB5A6" w14:textId="77777777" w:rsidR="00E3401D" w:rsidRPr="00323394" w:rsidRDefault="00E3401D" w:rsidP="00A95D18">
            <w:pPr>
              <w:pStyle w:val="texto0"/>
              <w:spacing w:line="250" w:lineRule="exact"/>
              <w:ind w:firstLine="0"/>
              <w:jc w:val="center"/>
            </w:pPr>
            <w:r w:rsidRPr="00323394">
              <w:t>NO CUMPLE</w:t>
            </w:r>
          </w:p>
        </w:tc>
      </w:tr>
      <w:tr w:rsidR="00E3401D" w:rsidRPr="00323394" w14:paraId="7B8E7306" w14:textId="77777777" w:rsidTr="00A95D18">
        <w:tblPrEx>
          <w:tblCellMar>
            <w:top w:w="0" w:type="dxa"/>
            <w:bottom w:w="0" w:type="dxa"/>
          </w:tblCellMar>
        </w:tblPrEx>
        <w:trPr>
          <w:trHeight w:val="144"/>
        </w:trPr>
        <w:tc>
          <w:tcPr>
            <w:tcW w:w="1710" w:type="dxa"/>
            <w:tcBorders>
              <w:top w:val="single" w:sz="6" w:space="0" w:color="000000"/>
              <w:left w:val="single" w:sz="6" w:space="0" w:color="000000"/>
              <w:bottom w:val="single" w:sz="6" w:space="0" w:color="000000"/>
              <w:right w:val="single" w:sz="6" w:space="0" w:color="000000"/>
            </w:tcBorders>
          </w:tcPr>
          <w:p w14:paraId="370D4733" w14:textId="77777777" w:rsidR="00E3401D" w:rsidRPr="00323394" w:rsidRDefault="00E3401D" w:rsidP="00A95D18">
            <w:pPr>
              <w:pStyle w:val="texto0"/>
              <w:spacing w:line="250"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137145C6" w14:textId="77777777" w:rsidR="00E3401D" w:rsidRPr="00323394" w:rsidRDefault="00E3401D" w:rsidP="00A95D18">
            <w:pPr>
              <w:pStyle w:val="texto0"/>
              <w:spacing w:line="250" w:lineRule="exact"/>
              <w:ind w:firstLine="0"/>
              <w:jc w:val="center"/>
            </w:pPr>
          </w:p>
        </w:tc>
      </w:tr>
      <w:tr w:rsidR="00E3401D" w:rsidRPr="00323394" w14:paraId="00F0849A" w14:textId="77777777" w:rsidTr="00A95D18">
        <w:tblPrEx>
          <w:tblCellMar>
            <w:top w:w="0" w:type="dxa"/>
            <w:bottom w:w="0" w:type="dxa"/>
          </w:tblCellMar>
        </w:tblPrEx>
        <w:trPr>
          <w:trHeight w:val="144"/>
        </w:trPr>
        <w:tc>
          <w:tcPr>
            <w:tcW w:w="1710" w:type="dxa"/>
            <w:tcBorders>
              <w:top w:val="single" w:sz="6" w:space="0" w:color="000000"/>
              <w:left w:val="single" w:sz="6" w:space="0" w:color="000000"/>
              <w:bottom w:val="single" w:sz="6" w:space="0" w:color="000000"/>
              <w:right w:val="single" w:sz="6" w:space="0" w:color="000000"/>
            </w:tcBorders>
          </w:tcPr>
          <w:p w14:paraId="22DFB2EE" w14:textId="77777777" w:rsidR="00E3401D" w:rsidRPr="00323394" w:rsidRDefault="00E3401D" w:rsidP="00A95D18">
            <w:pPr>
              <w:pStyle w:val="texto0"/>
              <w:spacing w:line="250"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7AE010C6" w14:textId="77777777" w:rsidR="00E3401D" w:rsidRPr="00323394" w:rsidRDefault="00E3401D" w:rsidP="00A95D18">
            <w:pPr>
              <w:pStyle w:val="texto0"/>
              <w:spacing w:line="250" w:lineRule="exact"/>
              <w:ind w:firstLine="0"/>
              <w:jc w:val="center"/>
            </w:pPr>
          </w:p>
        </w:tc>
      </w:tr>
    </w:tbl>
    <w:p w14:paraId="261BC769" w14:textId="77777777" w:rsidR="00E3401D" w:rsidRPr="00323394" w:rsidRDefault="00E3401D" w:rsidP="00E3401D">
      <w:pPr>
        <w:pStyle w:val="texto0"/>
        <w:spacing w:line="250" w:lineRule="exact"/>
      </w:pPr>
    </w:p>
    <w:p w14:paraId="12BDDB38" w14:textId="77777777" w:rsidR="00E3401D" w:rsidRDefault="00E3401D" w:rsidP="00E3401D">
      <w:pPr>
        <w:pStyle w:val="texto0"/>
        <w:spacing w:line="250" w:lineRule="exact"/>
      </w:pPr>
      <w:r w:rsidRPr="00323394">
        <w:t>Consultar numeral 7.5.1</w:t>
      </w:r>
    </w:p>
    <w:p w14:paraId="188FAAAE" w14:textId="77777777" w:rsidR="00E3401D" w:rsidRPr="00323394" w:rsidRDefault="00E3401D" w:rsidP="00E3401D">
      <w:pPr>
        <w:pStyle w:val="texto0"/>
        <w:spacing w:line="250" w:lineRule="exact"/>
      </w:pPr>
      <w:r w:rsidRPr="00323394">
        <w:rPr>
          <w:b/>
        </w:rPr>
        <w:t>NOTA 10:</w:t>
      </w:r>
      <w:r w:rsidRPr="00323394">
        <w:t xml:space="preserve"> </w:t>
      </w:r>
      <w:r w:rsidRPr="00323394">
        <w:rPr>
          <w:i/>
        </w:rPr>
        <w:t>Las graduaciones dentro de la zona de tolerancia son opcionales.</w:t>
      </w:r>
    </w:p>
    <w:p w14:paraId="5A93A14D" w14:textId="77777777" w:rsidR="00E3401D" w:rsidRDefault="00E3401D" w:rsidP="00E3401D">
      <w:pPr>
        <w:pStyle w:val="texto0"/>
        <w:spacing w:line="222" w:lineRule="exact"/>
        <w:rPr>
          <w:b/>
        </w:rPr>
      </w:pPr>
      <w:r w:rsidRPr="00323394">
        <w:rPr>
          <w:b/>
        </w:rPr>
        <w:t>B.12.2. Cero</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4256C1BB"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6C9FDF20" w14:textId="77777777" w:rsidR="00E3401D" w:rsidRPr="00323394" w:rsidRDefault="00E3401D" w:rsidP="00A95D18">
            <w:pPr>
              <w:pStyle w:val="texto0"/>
              <w:spacing w:line="222"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4C3FB02E" w14:textId="77777777" w:rsidR="00E3401D" w:rsidRPr="00323394" w:rsidRDefault="00E3401D" w:rsidP="00A95D18">
            <w:pPr>
              <w:pStyle w:val="texto0"/>
              <w:spacing w:line="222" w:lineRule="exact"/>
              <w:ind w:firstLine="0"/>
              <w:jc w:val="center"/>
            </w:pPr>
            <w:r w:rsidRPr="00323394">
              <w:t>NO CUMPLE</w:t>
            </w:r>
          </w:p>
        </w:tc>
      </w:tr>
      <w:tr w:rsidR="00E3401D" w:rsidRPr="00323394" w14:paraId="20C40044"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155307CA" w14:textId="77777777" w:rsidR="00E3401D" w:rsidRPr="00323394" w:rsidRDefault="00E3401D" w:rsidP="00A95D18">
            <w:pPr>
              <w:pStyle w:val="texto0"/>
              <w:spacing w:line="222"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2D5E9698" w14:textId="77777777" w:rsidR="00E3401D" w:rsidRPr="00323394" w:rsidRDefault="00E3401D" w:rsidP="00A95D18">
            <w:pPr>
              <w:pStyle w:val="texto0"/>
              <w:spacing w:line="222" w:lineRule="exact"/>
              <w:ind w:firstLine="0"/>
              <w:jc w:val="center"/>
            </w:pPr>
          </w:p>
        </w:tc>
      </w:tr>
    </w:tbl>
    <w:p w14:paraId="1A4AE947" w14:textId="77777777" w:rsidR="00E3401D" w:rsidRPr="00323394" w:rsidRDefault="00E3401D" w:rsidP="00E3401D">
      <w:pPr>
        <w:pStyle w:val="texto0"/>
        <w:spacing w:line="222" w:lineRule="exact"/>
      </w:pPr>
    </w:p>
    <w:p w14:paraId="46E40197" w14:textId="77777777" w:rsidR="00E3401D" w:rsidRDefault="00E3401D" w:rsidP="00E3401D">
      <w:pPr>
        <w:pStyle w:val="texto0"/>
        <w:spacing w:line="222" w:lineRule="exact"/>
      </w:pPr>
      <w:r w:rsidRPr="00323394">
        <w:t>Consultar numeral 7.5.2</w:t>
      </w:r>
    </w:p>
    <w:p w14:paraId="341DCB8F" w14:textId="77777777" w:rsidR="00E3401D" w:rsidRDefault="00E3401D" w:rsidP="00E3401D">
      <w:pPr>
        <w:pStyle w:val="texto0"/>
        <w:spacing w:line="222" w:lineRule="exact"/>
      </w:pPr>
      <w:r w:rsidRPr="00323394">
        <w:rPr>
          <w:b/>
        </w:rPr>
        <w:t>NOTA 11:</w:t>
      </w:r>
      <w:r w:rsidRPr="00323394">
        <w:t xml:space="preserve"> </w:t>
      </w:r>
      <w:r w:rsidRPr="00323394">
        <w:rPr>
          <w:i/>
        </w:rPr>
        <w:t>Ni el dial ni el puntero deben ser ajustables por el usuario.</w:t>
      </w:r>
    </w:p>
    <w:p w14:paraId="7616EE49" w14:textId="77777777" w:rsidR="00E3401D" w:rsidRPr="00323394" w:rsidRDefault="00E3401D" w:rsidP="00E3401D">
      <w:pPr>
        <w:pStyle w:val="texto0"/>
        <w:spacing w:line="222" w:lineRule="exact"/>
      </w:pPr>
      <w:r w:rsidRPr="00323394">
        <w:rPr>
          <w:b/>
        </w:rPr>
        <w:t>B.12.3. Puntero</w:t>
      </w:r>
    </w:p>
    <w:p w14:paraId="68C04F58" w14:textId="77777777" w:rsidR="00E3401D" w:rsidRDefault="00E3401D" w:rsidP="00E3401D">
      <w:pPr>
        <w:pStyle w:val="texto0"/>
        <w:spacing w:line="222" w:lineRule="exact"/>
      </w:pPr>
      <w:r w:rsidRPr="00323394">
        <w:t>Consultar numeral 7.5.3 para referencia</w:t>
      </w:r>
    </w:p>
    <w:p w14:paraId="34B0C14E" w14:textId="77777777" w:rsidR="00E3401D" w:rsidRDefault="00E3401D" w:rsidP="00E3401D">
      <w:pPr>
        <w:pStyle w:val="texto0"/>
        <w:spacing w:line="222" w:lineRule="exact"/>
      </w:pPr>
      <w:r w:rsidRPr="00323394">
        <w:t>Todos los ensayos pueden llevarse a cabo a través de la verificación visual.</w:t>
      </w:r>
    </w:p>
    <w:p w14:paraId="7BF49B1C" w14:textId="77777777" w:rsidR="00E3401D" w:rsidRDefault="00E3401D" w:rsidP="00E3401D">
      <w:pPr>
        <w:pStyle w:val="texto0"/>
        <w:spacing w:line="222" w:lineRule="exact"/>
      </w:pPr>
      <w:r w:rsidRPr="00323394">
        <w:rPr>
          <w:b/>
        </w:rPr>
        <w:t xml:space="preserve">B.12.3.1. </w:t>
      </w:r>
      <w:r w:rsidRPr="00323394">
        <w:t>Longitud del puntero</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37AB16C8"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71EF6FD7" w14:textId="77777777" w:rsidR="00E3401D" w:rsidRPr="00323394" w:rsidRDefault="00E3401D" w:rsidP="00A95D18">
            <w:pPr>
              <w:pStyle w:val="texto0"/>
              <w:spacing w:line="222"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09A26FE3" w14:textId="77777777" w:rsidR="00E3401D" w:rsidRPr="00323394" w:rsidRDefault="00E3401D" w:rsidP="00A95D18">
            <w:pPr>
              <w:pStyle w:val="texto0"/>
              <w:spacing w:line="222" w:lineRule="exact"/>
              <w:ind w:firstLine="0"/>
              <w:jc w:val="center"/>
            </w:pPr>
            <w:r w:rsidRPr="00323394">
              <w:t>NO CUMPLE</w:t>
            </w:r>
          </w:p>
        </w:tc>
      </w:tr>
      <w:tr w:rsidR="00E3401D" w:rsidRPr="00323394" w14:paraId="66CD3A58"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3995BCCA" w14:textId="77777777" w:rsidR="00E3401D" w:rsidRPr="00323394" w:rsidRDefault="00E3401D" w:rsidP="00A95D18">
            <w:pPr>
              <w:pStyle w:val="texto0"/>
              <w:spacing w:line="222"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40786BD2" w14:textId="77777777" w:rsidR="00E3401D" w:rsidRPr="00323394" w:rsidRDefault="00E3401D" w:rsidP="00A95D18">
            <w:pPr>
              <w:pStyle w:val="texto0"/>
              <w:spacing w:line="222" w:lineRule="exact"/>
              <w:ind w:firstLine="0"/>
              <w:jc w:val="center"/>
            </w:pPr>
          </w:p>
        </w:tc>
      </w:tr>
    </w:tbl>
    <w:p w14:paraId="6A4420C0" w14:textId="77777777" w:rsidR="00E3401D" w:rsidRPr="00323394" w:rsidRDefault="00E3401D" w:rsidP="00E3401D">
      <w:pPr>
        <w:pStyle w:val="texto0"/>
        <w:spacing w:line="222" w:lineRule="exact"/>
      </w:pPr>
    </w:p>
    <w:p w14:paraId="52A95D56" w14:textId="77777777" w:rsidR="00E3401D" w:rsidRDefault="00E3401D" w:rsidP="00E3401D">
      <w:pPr>
        <w:pStyle w:val="texto0"/>
        <w:spacing w:line="222" w:lineRule="exact"/>
      </w:pPr>
      <w:r w:rsidRPr="00323394">
        <w:rPr>
          <w:b/>
        </w:rPr>
        <w:t xml:space="preserve">B.12.3.2. </w:t>
      </w:r>
      <w:r w:rsidRPr="00323394">
        <w:t>Espesor del puntero</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47F6D20C"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466E822F" w14:textId="77777777" w:rsidR="00E3401D" w:rsidRPr="00323394" w:rsidRDefault="00E3401D" w:rsidP="00A95D18">
            <w:pPr>
              <w:pStyle w:val="texto0"/>
              <w:spacing w:line="222"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18852C07" w14:textId="77777777" w:rsidR="00E3401D" w:rsidRPr="00323394" w:rsidRDefault="00E3401D" w:rsidP="00A95D18">
            <w:pPr>
              <w:pStyle w:val="texto0"/>
              <w:spacing w:line="222" w:lineRule="exact"/>
              <w:ind w:firstLine="0"/>
              <w:jc w:val="center"/>
            </w:pPr>
            <w:r w:rsidRPr="00323394">
              <w:t>NO CUMPLE</w:t>
            </w:r>
          </w:p>
        </w:tc>
      </w:tr>
      <w:tr w:rsidR="00E3401D" w:rsidRPr="00323394" w14:paraId="7EA5EB4F"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62E4F777" w14:textId="77777777" w:rsidR="00E3401D" w:rsidRPr="00323394" w:rsidRDefault="00E3401D" w:rsidP="00A95D18">
            <w:pPr>
              <w:pStyle w:val="texto0"/>
              <w:spacing w:line="222"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04F679A9" w14:textId="77777777" w:rsidR="00E3401D" w:rsidRPr="00323394" w:rsidRDefault="00E3401D" w:rsidP="00A95D18">
            <w:pPr>
              <w:pStyle w:val="texto0"/>
              <w:spacing w:line="222" w:lineRule="exact"/>
              <w:ind w:firstLine="0"/>
              <w:jc w:val="center"/>
            </w:pPr>
          </w:p>
        </w:tc>
      </w:tr>
    </w:tbl>
    <w:p w14:paraId="3E412844" w14:textId="77777777" w:rsidR="00E3401D" w:rsidRPr="00323394" w:rsidRDefault="00E3401D" w:rsidP="00E3401D">
      <w:pPr>
        <w:pStyle w:val="texto0"/>
        <w:spacing w:line="222" w:lineRule="exact"/>
      </w:pPr>
    </w:p>
    <w:p w14:paraId="64B28833" w14:textId="77777777" w:rsidR="00E3401D" w:rsidRDefault="00E3401D" w:rsidP="00E3401D">
      <w:pPr>
        <w:pStyle w:val="texto0"/>
        <w:spacing w:line="222" w:lineRule="exact"/>
        <w:rPr>
          <w:b/>
        </w:rPr>
      </w:pPr>
      <w:r>
        <w:rPr>
          <w:b/>
        </w:rPr>
        <w:t>B.12.4.</w:t>
      </w:r>
      <w:r w:rsidRPr="00323394">
        <w:rPr>
          <w:b/>
        </w:rPr>
        <w:t xml:space="preserve"> Error de histéresis</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55947455"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30200204" w14:textId="77777777" w:rsidR="00E3401D" w:rsidRPr="00323394" w:rsidRDefault="00E3401D" w:rsidP="00A95D18">
            <w:pPr>
              <w:pStyle w:val="texto0"/>
              <w:spacing w:line="222"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56FA2619" w14:textId="77777777" w:rsidR="00E3401D" w:rsidRPr="00323394" w:rsidRDefault="00E3401D" w:rsidP="00A95D18">
            <w:pPr>
              <w:pStyle w:val="texto0"/>
              <w:spacing w:line="222" w:lineRule="exact"/>
              <w:ind w:firstLine="0"/>
              <w:jc w:val="center"/>
            </w:pPr>
            <w:r w:rsidRPr="00323394">
              <w:t>NO CUMPLE</w:t>
            </w:r>
          </w:p>
        </w:tc>
      </w:tr>
      <w:tr w:rsidR="00E3401D" w:rsidRPr="00323394" w14:paraId="255BB282"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3B3FC642" w14:textId="77777777" w:rsidR="00E3401D" w:rsidRPr="00323394" w:rsidRDefault="00E3401D" w:rsidP="00A95D18">
            <w:pPr>
              <w:pStyle w:val="texto0"/>
              <w:spacing w:line="222"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18A5A29A" w14:textId="77777777" w:rsidR="00E3401D" w:rsidRPr="00323394" w:rsidRDefault="00E3401D" w:rsidP="00A95D18">
            <w:pPr>
              <w:pStyle w:val="texto0"/>
              <w:spacing w:line="222" w:lineRule="exact"/>
              <w:ind w:firstLine="0"/>
              <w:jc w:val="center"/>
            </w:pPr>
          </w:p>
        </w:tc>
      </w:tr>
    </w:tbl>
    <w:p w14:paraId="49DBE06B" w14:textId="77777777" w:rsidR="00E3401D" w:rsidRPr="00323394" w:rsidRDefault="00E3401D" w:rsidP="00E3401D">
      <w:pPr>
        <w:pStyle w:val="texto0"/>
        <w:spacing w:line="222" w:lineRule="exact"/>
      </w:pPr>
    </w:p>
    <w:p w14:paraId="133D55BF" w14:textId="77777777" w:rsidR="00E3401D" w:rsidRDefault="00E3401D" w:rsidP="00E3401D">
      <w:pPr>
        <w:pStyle w:val="texto0"/>
        <w:spacing w:line="222" w:lineRule="exact"/>
      </w:pPr>
      <w:r w:rsidRPr="00323394">
        <w:rPr>
          <w:b/>
        </w:rPr>
        <w:t>NOTA 12:</w:t>
      </w:r>
      <w:r w:rsidRPr="00323394">
        <w:t xml:space="preserve"> </w:t>
      </w:r>
      <w:r w:rsidRPr="00323394">
        <w:rPr>
          <w:i/>
        </w:rPr>
        <w:t xml:space="preserve">El propósito de este ensayo es determinar si el elemento sensor elástico ha sido expuesto a una tensión dentro del intervalo elástico (es decir el intervalo de Hooke) o no a través de todo el </w:t>
      </w:r>
      <w:proofErr w:type="gramStart"/>
      <w:r w:rsidRPr="00323394">
        <w:rPr>
          <w:i/>
        </w:rPr>
        <w:t xml:space="preserve">intervalo </w:t>
      </w:r>
      <w:r>
        <w:rPr>
          <w:i/>
        </w:rPr>
        <w:t xml:space="preserve"> </w:t>
      </w:r>
      <w:r w:rsidRPr="00323394">
        <w:rPr>
          <w:i/>
        </w:rPr>
        <w:t>de</w:t>
      </w:r>
      <w:proofErr w:type="gramEnd"/>
      <w:r w:rsidRPr="00323394">
        <w:rPr>
          <w:i/>
        </w:rPr>
        <w:t xml:space="preserve"> presión.</w:t>
      </w:r>
    </w:p>
    <w:p w14:paraId="330F30F1" w14:textId="77777777" w:rsidR="00E3401D" w:rsidRDefault="00E3401D" w:rsidP="00E3401D">
      <w:pPr>
        <w:pStyle w:val="texto0"/>
        <w:spacing w:line="222" w:lineRule="exact"/>
      </w:pPr>
      <w:r w:rsidRPr="00323394">
        <w:t xml:space="preserve">Consultar el numeral 7.5.4 para referencia. El ensayo debe ser llevado a cabo </w:t>
      </w:r>
      <w:proofErr w:type="gramStart"/>
      <w:r w:rsidRPr="00323394">
        <w:t>de acuerdo a</w:t>
      </w:r>
      <w:proofErr w:type="gramEnd"/>
      <w:r w:rsidRPr="00323394">
        <w:t xml:space="preserve"> lo indicado en el numeral A.11.</w:t>
      </w:r>
    </w:p>
    <w:p w14:paraId="68D55C00" w14:textId="77777777" w:rsidR="00E3401D" w:rsidRDefault="00E3401D" w:rsidP="00E3401D">
      <w:pPr>
        <w:pStyle w:val="texto0"/>
        <w:spacing w:line="222" w:lineRule="exact"/>
        <w:rPr>
          <w:b/>
        </w:rPr>
      </w:pPr>
      <w:r w:rsidRPr="00323394">
        <w:rPr>
          <w:b/>
        </w:rPr>
        <w:t>B.12.5. Construcción y materiales</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0D3AC1BC"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5C374CA8" w14:textId="77777777" w:rsidR="00E3401D" w:rsidRPr="00323394" w:rsidRDefault="00E3401D" w:rsidP="00A95D18">
            <w:pPr>
              <w:pStyle w:val="texto0"/>
              <w:spacing w:line="222"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5084AF02" w14:textId="77777777" w:rsidR="00E3401D" w:rsidRPr="00323394" w:rsidRDefault="00E3401D" w:rsidP="00A95D18">
            <w:pPr>
              <w:pStyle w:val="texto0"/>
              <w:spacing w:line="222" w:lineRule="exact"/>
              <w:ind w:firstLine="0"/>
              <w:jc w:val="center"/>
            </w:pPr>
            <w:r w:rsidRPr="00323394">
              <w:t>NO CUMPLE</w:t>
            </w:r>
          </w:p>
        </w:tc>
      </w:tr>
      <w:tr w:rsidR="00E3401D" w:rsidRPr="00323394" w14:paraId="1F4D4989"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22271341" w14:textId="77777777" w:rsidR="00E3401D" w:rsidRPr="00323394" w:rsidRDefault="00E3401D" w:rsidP="00A95D18">
            <w:pPr>
              <w:pStyle w:val="texto0"/>
              <w:spacing w:line="222"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501A62CE" w14:textId="77777777" w:rsidR="00E3401D" w:rsidRPr="00323394" w:rsidRDefault="00E3401D" w:rsidP="00A95D18">
            <w:pPr>
              <w:pStyle w:val="texto0"/>
              <w:spacing w:line="222" w:lineRule="exact"/>
              <w:ind w:firstLine="0"/>
              <w:jc w:val="center"/>
            </w:pPr>
          </w:p>
        </w:tc>
      </w:tr>
    </w:tbl>
    <w:p w14:paraId="730AD84B" w14:textId="77777777" w:rsidR="00E3401D" w:rsidRPr="00323394" w:rsidRDefault="00E3401D" w:rsidP="00E3401D">
      <w:pPr>
        <w:pStyle w:val="texto0"/>
        <w:spacing w:line="222" w:lineRule="exact"/>
      </w:pPr>
    </w:p>
    <w:p w14:paraId="0218B90D" w14:textId="77777777" w:rsidR="00E3401D" w:rsidRPr="00323394" w:rsidRDefault="00E3401D" w:rsidP="00E3401D">
      <w:pPr>
        <w:pStyle w:val="texto0"/>
        <w:spacing w:line="222" w:lineRule="exact"/>
      </w:pPr>
      <w:r w:rsidRPr="00323394">
        <w:t xml:space="preserve">Consultar el numeral 7.5.5 para referencia. El ensayo debe ser llevado a cabo </w:t>
      </w:r>
      <w:proofErr w:type="gramStart"/>
      <w:r w:rsidRPr="00323394">
        <w:t>de acuerdo a</w:t>
      </w:r>
      <w:proofErr w:type="gramEnd"/>
      <w:r w:rsidRPr="00323394">
        <w:t xml:space="preserve"> lo descrito en el numeral A.12. El ensayo de presión debe ser llevado a cabo </w:t>
      </w:r>
      <w:proofErr w:type="gramStart"/>
      <w:r w:rsidRPr="00323394">
        <w:t>de acuerdo a</w:t>
      </w:r>
      <w:proofErr w:type="gramEnd"/>
      <w:r w:rsidRPr="00323394">
        <w:t xml:space="preserve"> lo indicado en el numeral B.2.</w:t>
      </w:r>
    </w:p>
    <w:p w14:paraId="097FC852" w14:textId="77777777" w:rsidR="00E3401D" w:rsidRPr="00323394" w:rsidRDefault="00E3401D" w:rsidP="00E3401D">
      <w:pPr>
        <w:pStyle w:val="texto0"/>
        <w:spacing w:line="222" w:lineRule="exact"/>
        <w:rPr>
          <w:i/>
        </w:rPr>
      </w:pPr>
      <w:r w:rsidRPr="00323394">
        <w:rPr>
          <w:b/>
        </w:rPr>
        <w:t>NOTA 13:</w:t>
      </w:r>
      <w:r w:rsidRPr="00323394">
        <w:t xml:space="preserve"> </w:t>
      </w:r>
      <w:r w:rsidRPr="00323394">
        <w:rPr>
          <w:i/>
        </w:rPr>
        <w:t xml:space="preserve">La construcción del manómetro aneroide y el material para los elementos sensores elásticos deben asegurar una estabilidad adecuada de la medición. Los elementos sensores elásticos deben ser calibrados </w:t>
      </w:r>
      <w:proofErr w:type="gramStart"/>
      <w:r w:rsidRPr="00323394">
        <w:rPr>
          <w:i/>
        </w:rPr>
        <w:t>de acuerdo a</w:t>
      </w:r>
      <w:proofErr w:type="gramEnd"/>
      <w:r w:rsidRPr="00323394">
        <w:rPr>
          <w:i/>
        </w:rPr>
        <w:t xml:space="preserve"> la presión y a la temperatura.</w:t>
      </w:r>
    </w:p>
    <w:p w14:paraId="0634A5CC" w14:textId="77777777" w:rsidR="00E3401D" w:rsidRDefault="00E3401D" w:rsidP="00E3401D">
      <w:pPr>
        <w:pStyle w:val="texto0"/>
        <w:spacing w:line="222" w:lineRule="exact"/>
      </w:pPr>
      <w:r w:rsidRPr="00323394">
        <w:rPr>
          <w:b/>
        </w:rPr>
        <w:t>B.13.</w:t>
      </w:r>
      <w:r>
        <w:rPr>
          <w:b/>
        </w:rPr>
        <w:t xml:space="preserve"> </w:t>
      </w:r>
      <w:r w:rsidRPr="00323394">
        <w:rPr>
          <w:b/>
        </w:rPr>
        <w:t>Medidas de seguridad a ensayo de manipulación</w:t>
      </w:r>
    </w:p>
    <w:p w14:paraId="2CC92977" w14:textId="77777777" w:rsidR="00E3401D" w:rsidRDefault="00E3401D" w:rsidP="00E3401D">
      <w:pPr>
        <w:pStyle w:val="texto0"/>
        <w:spacing w:line="222" w:lineRule="exact"/>
      </w:pPr>
      <w:r w:rsidRPr="00323394">
        <w:t>Las medidas de seguridad a ensayo de manipulación del manómetro deben requerir el uso de una herramienta.</w:t>
      </w:r>
    </w:p>
    <w:tbl>
      <w:tblPr>
        <w:tblW w:w="3438" w:type="dxa"/>
        <w:tblInd w:w="2682" w:type="dxa"/>
        <w:tblLayout w:type="fixed"/>
        <w:tblCellMar>
          <w:left w:w="72" w:type="dxa"/>
          <w:right w:w="72" w:type="dxa"/>
        </w:tblCellMar>
        <w:tblLook w:val="0000" w:firstRow="0" w:lastRow="0" w:firstColumn="0" w:lastColumn="0" w:noHBand="0" w:noVBand="0"/>
      </w:tblPr>
      <w:tblGrid>
        <w:gridCol w:w="1728"/>
        <w:gridCol w:w="1710"/>
      </w:tblGrid>
      <w:tr w:rsidR="00E3401D" w:rsidRPr="00323394" w14:paraId="5CCE7B01"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noWrap/>
          </w:tcPr>
          <w:p w14:paraId="3C4884D0" w14:textId="77777777" w:rsidR="00E3401D" w:rsidRPr="00323394" w:rsidRDefault="00E3401D" w:rsidP="00A95D18">
            <w:pPr>
              <w:pStyle w:val="texto0"/>
              <w:spacing w:line="222" w:lineRule="exact"/>
              <w:ind w:firstLine="0"/>
              <w:jc w:val="center"/>
            </w:pPr>
            <w:r w:rsidRPr="00323394">
              <w:t>CUMPLE</w:t>
            </w:r>
          </w:p>
        </w:tc>
        <w:tc>
          <w:tcPr>
            <w:tcW w:w="1710" w:type="dxa"/>
            <w:tcBorders>
              <w:top w:val="single" w:sz="6" w:space="0" w:color="000000"/>
              <w:left w:val="single" w:sz="6" w:space="0" w:color="000000"/>
              <w:bottom w:val="single" w:sz="6" w:space="0" w:color="000000"/>
              <w:right w:val="single" w:sz="6" w:space="0" w:color="000000"/>
            </w:tcBorders>
          </w:tcPr>
          <w:p w14:paraId="451BF68E" w14:textId="77777777" w:rsidR="00E3401D" w:rsidRPr="00323394" w:rsidRDefault="00E3401D" w:rsidP="00A95D18">
            <w:pPr>
              <w:pStyle w:val="texto0"/>
              <w:spacing w:line="222" w:lineRule="exact"/>
              <w:ind w:firstLine="0"/>
              <w:jc w:val="center"/>
            </w:pPr>
            <w:r w:rsidRPr="00323394">
              <w:t>NO CUMPLE</w:t>
            </w:r>
          </w:p>
        </w:tc>
      </w:tr>
      <w:tr w:rsidR="00E3401D" w:rsidRPr="00323394" w14:paraId="5A0364EA" w14:textId="77777777" w:rsidTr="00A95D18">
        <w:tblPrEx>
          <w:tblCellMar>
            <w:top w:w="0" w:type="dxa"/>
            <w:bottom w:w="0" w:type="dxa"/>
          </w:tblCellMar>
        </w:tblPrEx>
        <w:trPr>
          <w:trHeight w:val="144"/>
        </w:trPr>
        <w:tc>
          <w:tcPr>
            <w:tcW w:w="1728" w:type="dxa"/>
            <w:tcBorders>
              <w:top w:val="single" w:sz="6" w:space="0" w:color="000000"/>
              <w:left w:val="single" w:sz="6" w:space="0" w:color="000000"/>
              <w:bottom w:val="single" w:sz="6" w:space="0" w:color="000000"/>
              <w:right w:val="single" w:sz="6" w:space="0" w:color="000000"/>
            </w:tcBorders>
          </w:tcPr>
          <w:p w14:paraId="7851B1E6" w14:textId="77777777" w:rsidR="00E3401D" w:rsidRPr="00323394" w:rsidRDefault="00E3401D" w:rsidP="00A95D18">
            <w:pPr>
              <w:pStyle w:val="texto0"/>
              <w:spacing w:line="222" w:lineRule="exact"/>
              <w:ind w:firstLine="0"/>
              <w:jc w:val="center"/>
            </w:pPr>
          </w:p>
        </w:tc>
        <w:tc>
          <w:tcPr>
            <w:tcW w:w="1710" w:type="dxa"/>
            <w:tcBorders>
              <w:top w:val="single" w:sz="6" w:space="0" w:color="000000"/>
              <w:left w:val="single" w:sz="6" w:space="0" w:color="000000"/>
              <w:bottom w:val="single" w:sz="6" w:space="0" w:color="000000"/>
              <w:right w:val="single" w:sz="6" w:space="0" w:color="000000"/>
            </w:tcBorders>
          </w:tcPr>
          <w:p w14:paraId="7122AAE7" w14:textId="77777777" w:rsidR="00E3401D" w:rsidRPr="00323394" w:rsidRDefault="00E3401D" w:rsidP="00A95D18">
            <w:pPr>
              <w:pStyle w:val="texto0"/>
              <w:spacing w:line="222" w:lineRule="exact"/>
              <w:ind w:firstLine="0"/>
              <w:jc w:val="center"/>
            </w:pPr>
          </w:p>
        </w:tc>
      </w:tr>
    </w:tbl>
    <w:p w14:paraId="4F434EBB" w14:textId="77777777" w:rsidR="00E3401D" w:rsidRPr="00323394" w:rsidRDefault="00E3401D" w:rsidP="00E3401D">
      <w:pPr>
        <w:pStyle w:val="texto0"/>
        <w:spacing w:line="222" w:lineRule="exact"/>
      </w:pPr>
    </w:p>
    <w:p w14:paraId="64304116" w14:textId="77777777" w:rsidR="00E3401D" w:rsidRDefault="00E3401D" w:rsidP="00E3401D">
      <w:pPr>
        <w:pStyle w:val="texto0"/>
        <w:spacing w:line="222" w:lineRule="exact"/>
      </w:pPr>
      <w:r w:rsidRPr="00323394">
        <w:t>Consultar el numeral 7.6.3 para referencia.</w:t>
      </w:r>
    </w:p>
    <w:p w14:paraId="2A3DCB13" w14:textId="77777777" w:rsidR="00E3401D" w:rsidRDefault="00E3401D" w:rsidP="00E3401D">
      <w:pPr>
        <w:pStyle w:val="texto0"/>
        <w:spacing w:line="222" w:lineRule="exact"/>
      </w:pPr>
      <w:r w:rsidRPr="00323394">
        <w:t>El ensayo debe realizarse a través de una verificación apropiada.</w:t>
      </w:r>
    </w:p>
    <w:p w14:paraId="1FA468D4" w14:textId="77777777" w:rsidR="00E3401D" w:rsidRPr="00323394" w:rsidRDefault="00E3401D" w:rsidP="00E3401D">
      <w:pPr>
        <w:pStyle w:val="texto0"/>
        <w:ind w:firstLine="0"/>
        <w:jc w:val="center"/>
        <w:rPr>
          <w:b/>
        </w:rPr>
      </w:pPr>
      <w:r w:rsidRPr="00323394">
        <w:rPr>
          <w:b/>
        </w:rPr>
        <w:t>Apéndice C</w:t>
      </w:r>
    </w:p>
    <w:p w14:paraId="01564717" w14:textId="77777777" w:rsidR="00E3401D" w:rsidRPr="00D91083" w:rsidRDefault="00E3401D" w:rsidP="00E3401D">
      <w:pPr>
        <w:pStyle w:val="texto0"/>
        <w:ind w:firstLine="0"/>
        <w:jc w:val="center"/>
        <w:rPr>
          <w:b/>
          <w:szCs w:val="22"/>
        </w:rPr>
      </w:pPr>
      <w:r w:rsidRPr="00D91083">
        <w:rPr>
          <w:b/>
          <w:szCs w:val="22"/>
        </w:rPr>
        <w:t>(Informativo)</w:t>
      </w:r>
    </w:p>
    <w:p w14:paraId="65F1E810" w14:textId="77777777" w:rsidR="00E3401D" w:rsidRDefault="00E3401D" w:rsidP="00E3401D">
      <w:pPr>
        <w:pStyle w:val="texto0"/>
        <w:ind w:firstLine="0"/>
        <w:jc w:val="center"/>
      </w:pPr>
      <w:bookmarkStart w:id="20" w:name="N_Hlk38480691"/>
      <w:r w:rsidRPr="00323394">
        <w:rPr>
          <w:b/>
        </w:rPr>
        <w:t xml:space="preserve">Recomendación para ser incluida en las instrucciones que acompañan los </w:t>
      </w:r>
      <w:proofErr w:type="gramStart"/>
      <w:r w:rsidRPr="00323394">
        <w:rPr>
          <w:b/>
        </w:rPr>
        <w:t xml:space="preserve">esfigmomanómetros </w:t>
      </w:r>
      <w:r>
        <w:rPr>
          <w:b/>
        </w:rPr>
        <w:t xml:space="preserve"> </w:t>
      </w:r>
      <w:r w:rsidRPr="00323394">
        <w:rPr>
          <w:b/>
        </w:rPr>
        <w:t>con</w:t>
      </w:r>
      <w:proofErr w:type="gramEnd"/>
      <w:r w:rsidRPr="00323394">
        <w:rPr>
          <w:b/>
        </w:rPr>
        <w:t xml:space="preserve"> manómetro de columna de mercurio</w:t>
      </w:r>
      <w:bookmarkEnd w:id="20"/>
    </w:p>
    <w:p w14:paraId="0C609C30" w14:textId="77777777" w:rsidR="00E3401D" w:rsidRPr="00323394" w:rsidRDefault="00E3401D" w:rsidP="00E3401D">
      <w:pPr>
        <w:pStyle w:val="texto0"/>
      </w:pPr>
      <w:r w:rsidRPr="00323394">
        <w:rPr>
          <w:b/>
        </w:rPr>
        <w:t>C.1. Pautas y precauciones</w:t>
      </w:r>
    </w:p>
    <w:p w14:paraId="71548B5E" w14:textId="77777777" w:rsidR="00E3401D" w:rsidRDefault="00E3401D" w:rsidP="00E3401D">
      <w:pPr>
        <w:pStyle w:val="texto0"/>
        <w:spacing w:after="80"/>
      </w:pPr>
      <w:r w:rsidRPr="00323394">
        <w:t>Un esfigmomanómetro de columna de mercurio debe manejarse con cuidado. En particular, tener cuidado de no dejar caer el instrumento o tratarlo de cualquier modo que pueda resultar en daño para el manómetro. Se debe hacer revisiones regulares para asegurar que no hay fugas en el sistema de inflación y para asegurar que el manómetro no ha sido dañado causando la perdida de mercurio.</w:t>
      </w:r>
    </w:p>
    <w:p w14:paraId="53737C40" w14:textId="77777777" w:rsidR="00E3401D" w:rsidRPr="00323394" w:rsidRDefault="00E3401D" w:rsidP="00E3401D">
      <w:pPr>
        <w:pStyle w:val="texto0"/>
        <w:spacing w:after="80"/>
      </w:pPr>
      <w:r w:rsidRPr="00323394">
        <w:rPr>
          <w:b/>
        </w:rPr>
        <w:t>C.2. Salud y seguridad en el manejo de mercurio</w:t>
      </w:r>
    </w:p>
    <w:p w14:paraId="10727AB2" w14:textId="77777777" w:rsidR="00E3401D" w:rsidRPr="00323394" w:rsidRDefault="00E3401D" w:rsidP="00E3401D">
      <w:pPr>
        <w:pStyle w:val="texto0"/>
        <w:spacing w:after="80"/>
      </w:pPr>
      <w:r w:rsidRPr="00323394">
        <w:t>La exposición al mercurio puede causar efectos toxicológicos graves; la absorción de mercurio resulta en desórdenes neuro-psiquiátricos y, en casos extremos, en nefrosis. Por lo cual, se debe tomar precauciones al momento de llevar a cabo el mantenimiento de un esfigmomanómetro de mercurio.</w:t>
      </w:r>
    </w:p>
    <w:p w14:paraId="12D9B12B" w14:textId="77777777" w:rsidR="00E3401D" w:rsidRPr="00323394" w:rsidRDefault="00E3401D" w:rsidP="00E3401D">
      <w:pPr>
        <w:pStyle w:val="texto0"/>
        <w:spacing w:after="80"/>
      </w:pPr>
      <w:r w:rsidRPr="00323394">
        <w:t>Para la limpieza o reparación del instrumento, éste debe se debe colocar en una bandeja con una superficie lisa e impermeable con un declive alejado del operador de alrededor de 10º en horizontal con un contenedor lleno de agua en la parte posterior. Se deben utilizar guantes apropiados (por ejemplo, de látex) para evitar el contacto directo con la piel. Se debe realizar el trabajo en un área ventilada, y evitar la ingestión o inhalación del vapor.</w:t>
      </w:r>
    </w:p>
    <w:p w14:paraId="446E826E" w14:textId="77777777" w:rsidR="00E3401D" w:rsidRDefault="00E3401D" w:rsidP="00E3401D">
      <w:pPr>
        <w:pStyle w:val="texto0"/>
        <w:spacing w:after="80"/>
      </w:pPr>
      <w:r w:rsidRPr="00323394">
        <w:t xml:space="preserve">Para reparaciones más extensas, el instrumento se debe empacar de forma segura con un relleno adecuado, sellar en una bolsa de plástico o contenedor, y ser devuelto al técnico especializado. Es importante mantener </w:t>
      </w:r>
      <w:r w:rsidRPr="00323394">
        <w:lastRenderedPageBreak/>
        <w:t>un alto estándar de higiene ocupacional en las premisas donde los instrumentos contenedores de mercurio se reparan. Se conoce que ha habido absorción crónica de mercurio en individuos que reparan esfigmomanómetros.</w:t>
      </w:r>
    </w:p>
    <w:p w14:paraId="5E8E9E8F" w14:textId="77777777" w:rsidR="00E3401D" w:rsidRPr="00323394" w:rsidRDefault="00E3401D" w:rsidP="00E3401D">
      <w:pPr>
        <w:pStyle w:val="texto0"/>
        <w:spacing w:after="80"/>
      </w:pPr>
      <w:r w:rsidRPr="00323394">
        <w:rPr>
          <w:b/>
        </w:rPr>
        <w:t>C.3. Derrame de mercurio</w:t>
      </w:r>
    </w:p>
    <w:p w14:paraId="2065C3AB" w14:textId="77777777" w:rsidR="00E3401D" w:rsidRPr="00323394" w:rsidRDefault="00E3401D" w:rsidP="00E3401D">
      <w:pPr>
        <w:pStyle w:val="texto0"/>
        <w:spacing w:after="80"/>
      </w:pPr>
      <w:r w:rsidRPr="00323394">
        <w:t>Cuando ocurre un derrame de mercurio, se deben utilizar guantes de látex. Evitar inhalaciones prolongadas de mercurio. No usar un sistema de aspiración abierto para ayudar la recolección.</w:t>
      </w:r>
    </w:p>
    <w:p w14:paraId="7B104A4A" w14:textId="77777777" w:rsidR="00E3401D" w:rsidRPr="00323394" w:rsidRDefault="00E3401D" w:rsidP="00E3401D">
      <w:pPr>
        <w:pStyle w:val="texto0"/>
        <w:spacing w:after="80"/>
      </w:pPr>
      <w:r w:rsidRPr="00323394">
        <w:t>Recolectar todas las gotas pequeñas del derrame de mercurio en un glóbulo e inmediatamente transferir todo el mercurio en un contenedor, que debe ser sellado.</w:t>
      </w:r>
    </w:p>
    <w:p w14:paraId="3AFEEA8D" w14:textId="77777777" w:rsidR="00E3401D" w:rsidRDefault="00E3401D" w:rsidP="00E3401D">
      <w:pPr>
        <w:pStyle w:val="texto0"/>
        <w:spacing w:after="80"/>
      </w:pPr>
      <w:r w:rsidRPr="00323394">
        <w:t>Después de remover todo el mercurio como sea posible, tratar las superficies contaminadas con un limpiador compuesto de parte iguales de hidróxido de calcio y sulfuro en polvo mezclado con agua para formar una pasta delgada. Aplicar esta pasta a todas las superficies contaminadas y dejar secar. Después de 24 h, remover la pasta y lavar las superficies con agua limpia. Dejar secar y ventilar el área.</w:t>
      </w:r>
    </w:p>
    <w:p w14:paraId="6078EBD4" w14:textId="77777777" w:rsidR="00E3401D" w:rsidRPr="00323394" w:rsidRDefault="00E3401D" w:rsidP="00E3401D">
      <w:pPr>
        <w:pStyle w:val="texto0"/>
        <w:spacing w:after="80"/>
      </w:pPr>
      <w:r w:rsidRPr="00323394">
        <w:rPr>
          <w:b/>
        </w:rPr>
        <w:t>C.4. Limpieza del tubo del manómetro</w:t>
      </w:r>
    </w:p>
    <w:p w14:paraId="19FBFE3B" w14:textId="77777777" w:rsidR="00E3401D" w:rsidRPr="00323394" w:rsidRDefault="00E3401D" w:rsidP="00E3401D">
      <w:pPr>
        <w:pStyle w:val="texto0"/>
        <w:spacing w:after="80"/>
      </w:pPr>
      <w:r w:rsidRPr="00323394">
        <w:t>Para obtener los mejores resultados de un esfigmomanómetro de columna de mercurio, el tubo del manómetro debe ser limpiado regularmente (por ejemplo, bajo el programa de mantenimiento recomendado). Esto para asegurar que el mercurio se mueve libremente de arriba hacia abajo en el tubo, y para que responda rápidamente a los cambios de presión en el brazalete.</w:t>
      </w:r>
    </w:p>
    <w:p w14:paraId="7354EB95" w14:textId="77777777" w:rsidR="00E3401D" w:rsidRDefault="00E3401D" w:rsidP="00E3401D">
      <w:pPr>
        <w:pStyle w:val="texto0"/>
      </w:pPr>
      <w:r w:rsidRPr="00323394">
        <w:t>Durante la limpieza, se debe evitar la contaminación de la ropa. Cualquier material contaminado con mercurio debe ser sellado en una bolsa plástica antes de su eliminación en un recipiente de desecho.</w:t>
      </w:r>
    </w:p>
    <w:p w14:paraId="1BDE9E47" w14:textId="77777777" w:rsidR="00E3401D" w:rsidRDefault="00E3401D" w:rsidP="00E3401D">
      <w:pPr>
        <w:pStyle w:val="texto0"/>
        <w:rPr>
          <w:b/>
        </w:rPr>
      </w:pPr>
    </w:p>
    <w:p w14:paraId="466ADA0B" w14:textId="77777777" w:rsidR="00E3401D" w:rsidRPr="00323394" w:rsidRDefault="00E3401D" w:rsidP="00E3401D">
      <w:pPr>
        <w:pStyle w:val="texto0"/>
        <w:ind w:firstLine="0"/>
        <w:jc w:val="center"/>
        <w:rPr>
          <w:b/>
        </w:rPr>
      </w:pPr>
      <w:r w:rsidRPr="00323394">
        <w:rPr>
          <w:b/>
        </w:rPr>
        <w:t>Apéndice D</w:t>
      </w:r>
    </w:p>
    <w:p w14:paraId="0C3BA015" w14:textId="77777777" w:rsidR="00E3401D" w:rsidRPr="00323394" w:rsidRDefault="00E3401D" w:rsidP="00E3401D">
      <w:pPr>
        <w:pStyle w:val="texto0"/>
        <w:ind w:firstLine="0"/>
        <w:jc w:val="center"/>
      </w:pPr>
      <w:r w:rsidRPr="00323394">
        <w:rPr>
          <w:b/>
        </w:rPr>
        <w:t>(Normativo)</w:t>
      </w:r>
    </w:p>
    <w:p w14:paraId="6678EF10" w14:textId="77777777" w:rsidR="00E3401D" w:rsidRDefault="00E3401D" w:rsidP="00E3401D">
      <w:pPr>
        <w:pStyle w:val="texto0"/>
        <w:ind w:firstLine="0"/>
        <w:jc w:val="center"/>
      </w:pPr>
      <w:r w:rsidRPr="00323394">
        <w:rPr>
          <w:b/>
        </w:rPr>
        <w:t>Recomendación para uso y aplicación de los transductores en esfigmomanómetros</w:t>
      </w:r>
    </w:p>
    <w:p w14:paraId="487823CF" w14:textId="77777777" w:rsidR="00E3401D" w:rsidRPr="00323394" w:rsidRDefault="00E3401D" w:rsidP="00E3401D">
      <w:pPr>
        <w:pStyle w:val="texto0"/>
      </w:pPr>
      <w:r w:rsidRPr="00323394">
        <w:rPr>
          <w:b/>
        </w:rPr>
        <w:t>D.1. Uso de los manómetros</w:t>
      </w:r>
    </w:p>
    <w:p w14:paraId="4402A4B9" w14:textId="77777777" w:rsidR="00E3401D" w:rsidRDefault="00E3401D" w:rsidP="00E3401D">
      <w:pPr>
        <w:pStyle w:val="texto0"/>
      </w:pPr>
      <w:r w:rsidRPr="00323394">
        <w:t xml:space="preserve">Solamente manómetros que comprenden un elemento transductor elástico para </w:t>
      </w:r>
      <w:proofErr w:type="gramStart"/>
      <w:r w:rsidRPr="00323394">
        <w:t>presión,</w:t>
      </w:r>
      <w:proofErr w:type="gramEnd"/>
      <w:r w:rsidRPr="00323394">
        <w:t xml:space="preserve"> pueden utilizarse en mediciones tipo oscilatorio.</w:t>
      </w:r>
    </w:p>
    <w:p w14:paraId="347635F5" w14:textId="77777777" w:rsidR="00E3401D" w:rsidRDefault="00E3401D" w:rsidP="00E3401D">
      <w:pPr>
        <w:pStyle w:val="texto0"/>
      </w:pPr>
      <w:r w:rsidRPr="00323394">
        <w:rPr>
          <w:b/>
        </w:rPr>
        <w:t>D.2.</w:t>
      </w:r>
      <w:r w:rsidRPr="00323394">
        <w:t xml:space="preserve"> Cuando se usan manómetros de columna de mercurio, los brazos de los instrumentos deben estar colocados en posición vertical con una inclinación menor a 5°, a menos que el diseño del manómetro indique la inclinación de la vertical; en este último caso, los instrumentos deben incluir un dispositivo (nivel de burbuja) que permita verificar la posición indicada.</w:t>
      </w:r>
    </w:p>
    <w:p w14:paraId="3600CF4C" w14:textId="77777777" w:rsidR="00E3401D" w:rsidRDefault="00E3401D" w:rsidP="00E3401D">
      <w:pPr>
        <w:pStyle w:val="texto0"/>
      </w:pPr>
      <w:r w:rsidRPr="00323394">
        <w:rPr>
          <w:b/>
        </w:rPr>
        <w:t>D.3.</w:t>
      </w:r>
      <w:r w:rsidRPr="00323394">
        <w:t xml:space="preserve"> Debe entenderse que cuando se usan estos instrumentos, los errores máximos en servicio son válidos s</w:t>
      </w:r>
      <w:r>
        <w:t>ó</w:t>
      </w:r>
      <w:r w:rsidRPr="00323394">
        <w:t>lo para temperaturas entre 10 °C y 45 °C.</w:t>
      </w:r>
    </w:p>
    <w:p w14:paraId="581D6189" w14:textId="77777777" w:rsidR="00E3401D" w:rsidRPr="00323394" w:rsidRDefault="00E3401D" w:rsidP="00E3401D">
      <w:pPr>
        <w:pStyle w:val="texto0"/>
        <w:ind w:firstLine="0"/>
        <w:jc w:val="center"/>
        <w:rPr>
          <w:b/>
        </w:rPr>
      </w:pPr>
      <w:r w:rsidRPr="00323394">
        <w:rPr>
          <w:b/>
        </w:rPr>
        <w:t>Apéndice E</w:t>
      </w:r>
    </w:p>
    <w:p w14:paraId="7A33B72F" w14:textId="77777777" w:rsidR="00E3401D" w:rsidRPr="00323394" w:rsidRDefault="00E3401D" w:rsidP="00E3401D">
      <w:pPr>
        <w:pStyle w:val="texto0"/>
        <w:ind w:firstLine="0"/>
        <w:jc w:val="center"/>
        <w:rPr>
          <w:b/>
        </w:rPr>
      </w:pPr>
      <w:r w:rsidRPr="00323394">
        <w:rPr>
          <w:b/>
        </w:rPr>
        <w:t>(Normativo)</w:t>
      </w:r>
    </w:p>
    <w:p w14:paraId="2D076DED" w14:textId="77777777" w:rsidR="00E3401D" w:rsidRDefault="00E3401D" w:rsidP="00E3401D">
      <w:pPr>
        <w:pStyle w:val="texto0"/>
        <w:ind w:firstLine="0"/>
        <w:jc w:val="center"/>
        <w:rPr>
          <w:b/>
        </w:rPr>
      </w:pPr>
      <w:r w:rsidRPr="00323394">
        <w:rPr>
          <w:b/>
        </w:rPr>
        <w:t>Recomendación para fabricación de modelo y calibración de prototipo de los esfigmomanómetros mecánicos no invasivos</w:t>
      </w:r>
    </w:p>
    <w:p w14:paraId="1110EDA6" w14:textId="77777777" w:rsidR="00E3401D" w:rsidRDefault="00E3401D" w:rsidP="00E3401D">
      <w:pPr>
        <w:pStyle w:val="texto0"/>
      </w:pPr>
      <w:r w:rsidRPr="00323394">
        <w:rPr>
          <w:b/>
        </w:rPr>
        <w:t>E.1.</w:t>
      </w:r>
      <w:r w:rsidRPr="00323394">
        <w:t xml:space="preserve"> Cada modelo de cada fabricante debe sujetarse a la Aprobación de Modelo o Prototipo.</w:t>
      </w:r>
    </w:p>
    <w:p w14:paraId="5179B6E5" w14:textId="77777777" w:rsidR="00E3401D" w:rsidRDefault="00E3401D" w:rsidP="00E3401D">
      <w:pPr>
        <w:pStyle w:val="texto0"/>
      </w:pPr>
      <w:r w:rsidRPr="00323394">
        <w:rPr>
          <w:b/>
        </w:rPr>
        <w:t>E.2.</w:t>
      </w:r>
      <w:r w:rsidRPr="00323394">
        <w:t xml:space="preserve"> Sin autorización especial, no se permiten modificaciones al modelo que conduzcan a afectar las mediciones.</w:t>
      </w:r>
    </w:p>
    <w:p w14:paraId="456A54DE" w14:textId="77777777" w:rsidR="00E3401D" w:rsidRDefault="00E3401D" w:rsidP="00E3401D">
      <w:pPr>
        <w:pStyle w:val="texto0"/>
      </w:pPr>
      <w:r w:rsidRPr="00323394">
        <w:rPr>
          <w:b/>
        </w:rPr>
        <w:t>E.3.</w:t>
      </w:r>
      <w:r w:rsidRPr="00323394">
        <w:t xml:space="preserve"> Los manómetros nuevos, reparados o reajustados, deben ser sometidos a ensayo de verificación inicial.</w:t>
      </w:r>
    </w:p>
    <w:p w14:paraId="1B46B526" w14:textId="77777777" w:rsidR="00E3401D" w:rsidRDefault="00E3401D" w:rsidP="00E3401D">
      <w:pPr>
        <w:pStyle w:val="texto0"/>
      </w:pPr>
      <w:r w:rsidRPr="00323394">
        <w:rPr>
          <w:b/>
        </w:rPr>
        <w:t>E.4.</w:t>
      </w:r>
      <w:r w:rsidRPr="00323394">
        <w:t xml:space="preserve"> Deben aplicarse verificaciones periódicas para constatar que los manómetros mantengan sus propiedades metrológicas.</w:t>
      </w:r>
    </w:p>
    <w:p w14:paraId="02A026E2" w14:textId="77777777" w:rsidR="00E3401D" w:rsidRDefault="00E3401D" w:rsidP="00E3401D">
      <w:pPr>
        <w:pStyle w:val="texto0"/>
        <w:rPr>
          <w:b/>
        </w:rPr>
      </w:pPr>
    </w:p>
    <w:p w14:paraId="550068CB" w14:textId="77777777" w:rsidR="00E3401D" w:rsidRPr="00323394" w:rsidRDefault="00E3401D" w:rsidP="00E3401D">
      <w:pPr>
        <w:pStyle w:val="texto0"/>
        <w:ind w:firstLine="0"/>
        <w:jc w:val="center"/>
        <w:rPr>
          <w:b/>
        </w:rPr>
      </w:pPr>
      <w:r w:rsidRPr="00323394">
        <w:rPr>
          <w:b/>
        </w:rPr>
        <w:t>Apéndice F</w:t>
      </w:r>
    </w:p>
    <w:p w14:paraId="0BC11289" w14:textId="77777777" w:rsidR="00E3401D" w:rsidRPr="00323394" w:rsidRDefault="00E3401D" w:rsidP="00E3401D">
      <w:pPr>
        <w:pStyle w:val="texto0"/>
        <w:ind w:firstLine="0"/>
        <w:jc w:val="center"/>
        <w:rPr>
          <w:b/>
        </w:rPr>
      </w:pPr>
      <w:r w:rsidRPr="00323394">
        <w:rPr>
          <w:b/>
        </w:rPr>
        <w:t>(Normativo)</w:t>
      </w:r>
    </w:p>
    <w:p w14:paraId="08F0D3A3" w14:textId="77777777" w:rsidR="00E3401D" w:rsidRPr="00323394" w:rsidRDefault="00E3401D" w:rsidP="00E3401D">
      <w:pPr>
        <w:pStyle w:val="texto0"/>
        <w:ind w:firstLine="0"/>
        <w:jc w:val="center"/>
        <w:rPr>
          <w:b/>
        </w:rPr>
      </w:pPr>
      <w:r w:rsidRPr="00323394">
        <w:rPr>
          <w:b/>
        </w:rPr>
        <w:t>Tabla de material y características básicas de los esfigmomanómetros mecánicos no invasivos</w:t>
      </w:r>
    </w:p>
    <w:tbl>
      <w:tblPr>
        <w:tblW w:w="8712" w:type="dxa"/>
        <w:tblInd w:w="144" w:type="dxa"/>
        <w:tblLayout w:type="fixed"/>
        <w:tblCellMar>
          <w:left w:w="72" w:type="dxa"/>
          <w:right w:w="72" w:type="dxa"/>
        </w:tblCellMar>
        <w:tblLook w:val="0000" w:firstRow="0" w:lastRow="0" w:firstColumn="0" w:lastColumn="0" w:noHBand="0" w:noVBand="0"/>
      </w:tblPr>
      <w:tblGrid>
        <w:gridCol w:w="2906"/>
        <w:gridCol w:w="2358"/>
        <w:gridCol w:w="3448"/>
      </w:tblGrid>
      <w:tr w:rsidR="00E3401D" w:rsidRPr="002D4100" w14:paraId="744336FA"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19F3BABB" w14:textId="77777777" w:rsidR="00E3401D" w:rsidRPr="002D4100" w:rsidRDefault="00E3401D" w:rsidP="00A95D18">
            <w:pPr>
              <w:pStyle w:val="texto0"/>
              <w:spacing w:line="242" w:lineRule="exact"/>
              <w:ind w:firstLine="0"/>
              <w:rPr>
                <w:b/>
                <w:sz w:val="16"/>
                <w:szCs w:val="16"/>
              </w:rPr>
            </w:pPr>
          </w:p>
        </w:tc>
        <w:tc>
          <w:tcPr>
            <w:tcW w:w="2358" w:type="dxa"/>
            <w:tcBorders>
              <w:top w:val="single" w:sz="6" w:space="0" w:color="auto"/>
              <w:left w:val="single" w:sz="6" w:space="0" w:color="auto"/>
              <w:bottom w:val="single" w:sz="6" w:space="0" w:color="auto"/>
              <w:right w:val="single" w:sz="6" w:space="0" w:color="auto"/>
            </w:tcBorders>
            <w:shd w:val="clear" w:color="auto" w:fill="C0C0C0"/>
            <w:vAlign w:val="center"/>
          </w:tcPr>
          <w:p w14:paraId="364F5959" w14:textId="77777777" w:rsidR="00E3401D" w:rsidRPr="002D4100" w:rsidRDefault="00E3401D" w:rsidP="00A95D18">
            <w:pPr>
              <w:pStyle w:val="texto0"/>
              <w:spacing w:line="242" w:lineRule="exact"/>
              <w:ind w:firstLine="0"/>
              <w:jc w:val="center"/>
              <w:rPr>
                <w:b/>
                <w:sz w:val="16"/>
                <w:szCs w:val="16"/>
              </w:rPr>
            </w:pPr>
            <w:r w:rsidRPr="002D4100">
              <w:rPr>
                <w:b/>
                <w:sz w:val="16"/>
                <w:szCs w:val="16"/>
              </w:rPr>
              <w:t>Material calidad de uso médico</w:t>
            </w:r>
          </w:p>
        </w:tc>
        <w:tc>
          <w:tcPr>
            <w:tcW w:w="3448" w:type="dxa"/>
            <w:tcBorders>
              <w:top w:val="single" w:sz="6" w:space="0" w:color="auto"/>
              <w:left w:val="single" w:sz="6" w:space="0" w:color="auto"/>
              <w:bottom w:val="single" w:sz="6" w:space="0" w:color="auto"/>
              <w:right w:val="single" w:sz="6" w:space="0" w:color="auto"/>
            </w:tcBorders>
            <w:shd w:val="clear" w:color="auto" w:fill="C0C0C0"/>
            <w:vAlign w:val="center"/>
          </w:tcPr>
          <w:p w14:paraId="1D2374C4" w14:textId="77777777" w:rsidR="00E3401D" w:rsidRPr="002D4100" w:rsidRDefault="00E3401D" w:rsidP="00A95D18">
            <w:pPr>
              <w:pStyle w:val="texto0"/>
              <w:spacing w:line="242" w:lineRule="exact"/>
              <w:ind w:firstLine="0"/>
              <w:jc w:val="center"/>
              <w:rPr>
                <w:b/>
                <w:sz w:val="16"/>
                <w:szCs w:val="16"/>
              </w:rPr>
            </w:pPr>
            <w:r w:rsidRPr="002D4100">
              <w:rPr>
                <w:b/>
                <w:sz w:val="16"/>
                <w:szCs w:val="16"/>
              </w:rPr>
              <w:t>Propiedad física y/o químicas</w:t>
            </w:r>
          </w:p>
        </w:tc>
      </w:tr>
      <w:tr w:rsidR="00E3401D" w:rsidRPr="002D4100" w14:paraId="0A042603"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51A1025D" w14:textId="77777777" w:rsidR="00E3401D" w:rsidRPr="002D4100" w:rsidRDefault="00E3401D" w:rsidP="00A95D18">
            <w:pPr>
              <w:pStyle w:val="texto0"/>
              <w:spacing w:line="242" w:lineRule="exact"/>
              <w:ind w:firstLine="0"/>
              <w:rPr>
                <w:b/>
                <w:sz w:val="16"/>
                <w:szCs w:val="16"/>
              </w:rPr>
            </w:pPr>
            <w:r w:rsidRPr="002D4100">
              <w:rPr>
                <w:b/>
                <w:sz w:val="16"/>
                <w:szCs w:val="16"/>
              </w:rPr>
              <w:lastRenderedPageBreak/>
              <w:t>Placa de compresión</w:t>
            </w:r>
          </w:p>
        </w:tc>
        <w:tc>
          <w:tcPr>
            <w:tcW w:w="2358" w:type="dxa"/>
            <w:tcBorders>
              <w:top w:val="single" w:sz="6" w:space="0" w:color="auto"/>
              <w:left w:val="single" w:sz="6" w:space="0" w:color="auto"/>
              <w:bottom w:val="single" w:sz="6" w:space="0" w:color="auto"/>
              <w:right w:val="single" w:sz="6" w:space="0" w:color="auto"/>
            </w:tcBorders>
            <w:vAlign w:val="center"/>
          </w:tcPr>
          <w:p w14:paraId="28E49935" w14:textId="77777777" w:rsidR="00E3401D" w:rsidRPr="002D4100" w:rsidRDefault="00E3401D" w:rsidP="00A95D18">
            <w:pPr>
              <w:pStyle w:val="texto0"/>
              <w:spacing w:line="242" w:lineRule="exact"/>
              <w:ind w:firstLine="0"/>
              <w:jc w:val="center"/>
              <w:rPr>
                <w:b/>
                <w:sz w:val="16"/>
                <w:szCs w:val="16"/>
              </w:rPr>
            </w:pPr>
            <w:r w:rsidRPr="002D4100">
              <w:rPr>
                <w:sz w:val="16"/>
                <w:szCs w:val="16"/>
                <w:lang w:val="pt-BR"/>
              </w:rPr>
              <w:t>Metal,</w:t>
            </w:r>
            <w:r>
              <w:rPr>
                <w:sz w:val="16"/>
                <w:szCs w:val="16"/>
                <w:lang w:val="pt-BR"/>
              </w:rPr>
              <w:t xml:space="preserve"> </w:t>
            </w:r>
            <w:proofErr w:type="gramStart"/>
            <w:r w:rsidRPr="002D4100">
              <w:rPr>
                <w:sz w:val="16"/>
                <w:szCs w:val="16"/>
              </w:rPr>
              <w:t>p</w:t>
            </w:r>
            <w:proofErr w:type="spellStart"/>
            <w:r>
              <w:rPr>
                <w:sz w:val="16"/>
                <w:szCs w:val="16"/>
                <w:lang w:val="pt-BR"/>
              </w:rPr>
              <w:t>lá</w:t>
            </w:r>
            <w:r w:rsidRPr="002D4100">
              <w:rPr>
                <w:sz w:val="16"/>
                <w:szCs w:val="16"/>
                <w:lang w:val="pt-BR"/>
              </w:rPr>
              <w:t>stico</w:t>
            </w:r>
            <w:proofErr w:type="spellEnd"/>
            <w:r w:rsidRPr="002D4100">
              <w:rPr>
                <w:sz w:val="16"/>
                <w:szCs w:val="16"/>
                <w:lang w:val="pt-BR"/>
              </w:rPr>
              <w:t>,</w:t>
            </w:r>
            <w:r>
              <w:rPr>
                <w:sz w:val="16"/>
                <w:szCs w:val="16"/>
                <w:lang w:val="pt-BR"/>
              </w:rPr>
              <w:t xml:space="preserve">  </w:t>
            </w:r>
            <w:r w:rsidRPr="002D4100">
              <w:rPr>
                <w:sz w:val="16"/>
                <w:szCs w:val="16"/>
              </w:rPr>
              <w:t>o</w:t>
            </w:r>
            <w:proofErr w:type="spellStart"/>
            <w:r w:rsidRPr="002D4100">
              <w:rPr>
                <w:sz w:val="16"/>
                <w:szCs w:val="16"/>
                <w:lang w:val="pt-BR"/>
              </w:rPr>
              <w:t>tro</w:t>
            </w:r>
            <w:proofErr w:type="spellEnd"/>
            <w:proofErr w:type="gramEnd"/>
            <w:r w:rsidRPr="002D4100">
              <w:rPr>
                <w:sz w:val="16"/>
                <w:szCs w:val="16"/>
                <w:lang w:val="pt-BR"/>
              </w:rPr>
              <w:t xml:space="preserve"> material rígido</w:t>
            </w:r>
          </w:p>
        </w:tc>
        <w:tc>
          <w:tcPr>
            <w:tcW w:w="3448" w:type="dxa"/>
            <w:tcBorders>
              <w:top w:val="single" w:sz="6" w:space="0" w:color="auto"/>
              <w:left w:val="single" w:sz="6" w:space="0" w:color="auto"/>
              <w:bottom w:val="single" w:sz="6" w:space="0" w:color="auto"/>
              <w:right w:val="single" w:sz="6" w:space="0" w:color="auto"/>
            </w:tcBorders>
            <w:vAlign w:val="center"/>
          </w:tcPr>
          <w:p w14:paraId="64D63D8D" w14:textId="77777777" w:rsidR="00E3401D" w:rsidRPr="002D4100" w:rsidRDefault="00E3401D" w:rsidP="00A95D18">
            <w:pPr>
              <w:pStyle w:val="texto0"/>
              <w:spacing w:line="242" w:lineRule="exact"/>
              <w:ind w:firstLine="0"/>
              <w:rPr>
                <w:sz w:val="16"/>
                <w:szCs w:val="16"/>
              </w:rPr>
            </w:pPr>
            <w:r w:rsidRPr="002D4100">
              <w:rPr>
                <w:sz w:val="16"/>
                <w:szCs w:val="16"/>
              </w:rPr>
              <w:t xml:space="preserve">El acero utilizado para manómetro de elemento elástico con </w:t>
            </w:r>
            <w:proofErr w:type="spellStart"/>
            <w:r w:rsidRPr="002D4100">
              <w:rPr>
                <w:sz w:val="16"/>
                <w:szCs w:val="16"/>
              </w:rPr>
              <w:t>volúmetro</w:t>
            </w:r>
            <w:proofErr w:type="spellEnd"/>
            <w:r w:rsidRPr="002D4100">
              <w:rPr>
                <w:sz w:val="16"/>
                <w:szCs w:val="16"/>
              </w:rPr>
              <w:t xml:space="preserve"> será grado quirúrgico; (aleación de cromo (12 % a 20%), molibdeno (0.2 % a 3 %) y, puede ser níquel (8 % a 12 %).</w:t>
            </w:r>
          </w:p>
        </w:tc>
      </w:tr>
      <w:tr w:rsidR="00E3401D" w:rsidRPr="002D4100" w14:paraId="1AEFE363"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5C33081F" w14:textId="77777777" w:rsidR="00E3401D" w:rsidRPr="002D4100" w:rsidRDefault="00E3401D" w:rsidP="00A95D18">
            <w:pPr>
              <w:pStyle w:val="texto0"/>
              <w:spacing w:line="242" w:lineRule="exact"/>
              <w:ind w:firstLine="0"/>
              <w:rPr>
                <w:b/>
                <w:sz w:val="16"/>
                <w:szCs w:val="16"/>
              </w:rPr>
            </w:pPr>
            <w:r w:rsidRPr="002D4100">
              <w:rPr>
                <w:b/>
                <w:sz w:val="16"/>
                <w:szCs w:val="16"/>
              </w:rPr>
              <w:t>Tubos y conexiones</w:t>
            </w:r>
          </w:p>
        </w:tc>
        <w:tc>
          <w:tcPr>
            <w:tcW w:w="2358" w:type="dxa"/>
            <w:vMerge w:val="restart"/>
            <w:tcBorders>
              <w:top w:val="single" w:sz="6" w:space="0" w:color="auto"/>
              <w:left w:val="single" w:sz="6" w:space="0" w:color="auto"/>
              <w:right w:val="single" w:sz="6" w:space="0" w:color="auto"/>
            </w:tcBorders>
            <w:vAlign w:val="center"/>
          </w:tcPr>
          <w:p w14:paraId="2CCB6E98" w14:textId="77777777" w:rsidR="00E3401D" w:rsidRPr="002D4100" w:rsidRDefault="00E3401D" w:rsidP="00A95D18">
            <w:pPr>
              <w:pStyle w:val="texto0"/>
              <w:spacing w:line="242" w:lineRule="exact"/>
              <w:ind w:firstLine="0"/>
              <w:jc w:val="center"/>
              <w:rPr>
                <w:sz w:val="16"/>
                <w:szCs w:val="16"/>
              </w:rPr>
            </w:pPr>
            <w:r w:rsidRPr="002D4100">
              <w:rPr>
                <w:sz w:val="16"/>
                <w:szCs w:val="16"/>
              </w:rPr>
              <w:t>Hule o hule látex o látex virgen,</w:t>
            </w:r>
            <w:r>
              <w:rPr>
                <w:sz w:val="16"/>
                <w:szCs w:val="16"/>
              </w:rPr>
              <w:t xml:space="preserve"> </w:t>
            </w:r>
            <w:r w:rsidRPr="002D4100">
              <w:rPr>
                <w:sz w:val="16"/>
                <w:szCs w:val="16"/>
              </w:rPr>
              <w:t>Hilo que asegure la resistencia al insuflado</w:t>
            </w:r>
          </w:p>
        </w:tc>
        <w:tc>
          <w:tcPr>
            <w:tcW w:w="3448" w:type="dxa"/>
            <w:vMerge w:val="restart"/>
            <w:tcBorders>
              <w:top w:val="single" w:sz="6" w:space="0" w:color="auto"/>
              <w:left w:val="single" w:sz="6" w:space="0" w:color="auto"/>
              <w:right w:val="single" w:sz="6" w:space="0" w:color="auto"/>
            </w:tcBorders>
            <w:vAlign w:val="center"/>
          </w:tcPr>
          <w:p w14:paraId="135E9530" w14:textId="77777777" w:rsidR="00E3401D" w:rsidRPr="002D4100" w:rsidRDefault="00E3401D" w:rsidP="00A95D18">
            <w:pPr>
              <w:pStyle w:val="texto0"/>
              <w:spacing w:line="242" w:lineRule="exact"/>
              <w:ind w:firstLine="0"/>
              <w:rPr>
                <w:sz w:val="16"/>
                <w:szCs w:val="16"/>
              </w:rPr>
            </w:pPr>
            <w:r w:rsidRPr="002D4100">
              <w:rPr>
                <w:sz w:val="16"/>
                <w:szCs w:val="16"/>
              </w:rPr>
              <w:t>Alargamiento ultimo mínimo 600 %</w:t>
            </w:r>
            <w:r>
              <w:rPr>
                <w:sz w:val="16"/>
                <w:szCs w:val="16"/>
              </w:rPr>
              <w:t xml:space="preserve"> </w:t>
            </w:r>
            <w:r w:rsidRPr="002D4100">
              <w:rPr>
                <w:sz w:val="16"/>
                <w:szCs w:val="16"/>
              </w:rPr>
              <w:t>190 N/cm</w:t>
            </w:r>
            <w:r w:rsidRPr="002D4100">
              <w:rPr>
                <w:position w:val="6"/>
                <w:sz w:val="12"/>
                <w:szCs w:val="12"/>
              </w:rPr>
              <w:t>2</w:t>
            </w:r>
            <w:r w:rsidRPr="002D4100">
              <w:rPr>
                <w:position w:val="10"/>
                <w:sz w:val="16"/>
                <w:szCs w:val="16"/>
              </w:rPr>
              <w:t xml:space="preserve"> </w:t>
            </w:r>
            <w:r w:rsidRPr="002D4100">
              <w:rPr>
                <w:sz w:val="16"/>
                <w:szCs w:val="16"/>
              </w:rPr>
              <w:t>de resistencia mínima a la tensión. Características después del envejecimiento acelerado 75 %</w:t>
            </w:r>
          </w:p>
          <w:p w14:paraId="2E8E0F5B" w14:textId="77777777" w:rsidR="00E3401D" w:rsidRPr="002D4100" w:rsidRDefault="00E3401D" w:rsidP="00A95D18">
            <w:pPr>
              <w:pStyle w:val="texto0"/>
              <w:spacing w:line="242" w:lineRule="exact"/>
              <w:ind w:firstLine="0"/>
              <w:rPr>
                <w:sz w:val="16"/>
                <w:szCs w:val="16"/>
              </w:rPr>
            </w:pPr>
            <w:r w:rsidRPr="002D4100">
              <w:rPr>
                <w:sz w:val="16"/>
                <w:szCs w:val="16"/>
              </w:rPr>
              <w:t xml:space="preserve">Densidad relativa 0.95 máx. Resistente a una presión mínima de 350 </w:t>
            </w:r>
            <w:proofErr w:type="spellStart"/>
            <w:r w:rsidRPr="002D4100">
              <w:rPr>
                <w:sz w:val="16"/>
                <w:szCs w:val="16"/>
              </w:rPr>
              <w:t>mmHg</w:t>
            </w:r>
            <w:proofErr w:type="spellEnd"/>
          </w:p>
        </w:tc>
      </w:tr>
      <w:tr w:rsidR="00E3401D" w:rsidRPr="002D4100" w14:paraId="5495F497"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7FF311D2" w14:textId="77777777" w:rsidR="00E3401D" w:rsidRPr="002D4100" w:rsidRDefault="00E3401D" w:rsidP="00A95D18">
            <w:pPr>
              <w:pStyle w:val="texto0"/>
              <w:spacing w:line="242" w:lineRule="exact"/>
              <w:ind w:firstLine="0"/>
              <w:rPr>
                <w:b/>
                <w:sz w:val="16"/>
                <w:szCs w:val="16"/>
              </w:rPr>
            </w:pPr>
            <w:r w:rsidRPr="002D4100">
              <w:rPr>
                <w:b/>
                <w:sz w:val="16"/>
                <w:szCs w:val="16"/>
              </w:rPr>
              <w:t>Perilla insufladora</w:t>
            </w:r>
          </w:p>
        </w:tc>
        <w:tc>
          <w:tcPr>
            <w:tcW w:w="2358" w:type="dxa"/>
            <w:vMerge/>
            <w:tcBorders>
              <w:left w:val="single" w:sz="6" w:space="0" w:color="auto"/>
              <w:right w:val="single" w:sz="6" w:space="0" w:color="auto"/>
            </w:tcBorders>
            <w:vAlign w:val="center"/>
          </w:tcPr>
          <w:p w14:paraId="2AFFA2B8" w14:textId="77777777" w:rsidR="00E3401D" w:rsidRPr="002D4100" w:rsidRDefault="00E3401D" w:rsidP="00A95D18">
            <w:pPr>
              <w:pStyle w:val="texto0"/>
              <w:spacing w:line="242" w:lineRule="exact"/>
              <w:ind w:firstLine="0"/>
              <w:jc w:val="center"/>
              <w:rPr>
                <w:sz w:val="16"/>
                <w:szCs w:val="16"/>
              </w:rPr>
            </w:pPr>
          </w:p>
        </w:tc>
        <w:tc>
          <w:tcPr>
            <w:tcW w:w="3448" w:type="dxa"/>
            <w:vMerge/>
            <w:tcBorders>
              <w:left w:val="single" w:sz="6" w:space="0" w:color="auto"/>
              <w:right w:val="single" w:sz="6" w:space="0" w:color="auto"/>
            </w:tcBorders>
            <w:vAlign w:val="center"/>
          </w:tcPr>
          <w:p w14:paraId="2C124962" w14:textId="77777777" w:rsidR="00E3401D" w:rsidRPr="002D4100" w:rsidRDefault="00E3401D" w:rsidP="00A95D18">
            <w:pPr>
              <w:pStyle w:val="texto0"/>
              <w:spacing w:line="242" w:lineRule="exact"/>
              <w:ind w:firstLine="0"/>
              <w:rPr>
                <w:sz w:val="16"/>
                <w:szCs w:val="16"/>
              </w:rPr>
            </w:pPr>
          </w:p>
        </w:tc>
      </w:tr>
      <w:tr w:rsidR="00E3401D" w:rsidRPr="002D4100" w14:paraId="3E8351A6"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17D52358" w14:textId="77777777" w:rsidR="00E3401D" w:rsidRPr="002D4100" w:rsidRDefault="00E3401D" w:rsidP="00A95D18">
            <w:pPr>
              <w:pStyle w:val="texto0"/>
              <w:spacing w:line="242" w:lineRule="exact"/>
              <w:ind w:firstLine="0"/>
              <w:rPr>
                <w:b/>
                <w:sz w:val="16"/>
                <w:szCs w:val="16"/>
              </w:rPr>
            </w:pPr>
            <w:r w:rsidRPr="002D4100">
              <w:rPr>
                <w:b/>
                <w:sz w:val="16"/>
                <w:szCs w:val="16"/>
              </w:rPr>
              <w:t>Cámara del brazal (bolsa de inflado)</w:t>
            </w:r>
          </w:p>
        </w:tc>
        <w:tc>
          <w:tcPr>
            <w:tcW w:w="2358" w:type="dxa"/>
            <w:vMerge/>
            <w:tcBorders>
              <w:left w:val="single" w:sz="6" w:space="0" w:color="auto"/>
              <w:bottom w:val="single" w:sz="6" w:space="0" w:color="auto"/>
              <w:right w:val="single" w:sz="6" w:space="0" w:color="auto"/>
            </w:tcBorders>
            <w:vAlign w:val="center"/>
          </w:tcPr>
          <w:p w14:paraId="66B99C51" w14:textId="77777777" w:rsidR="00E3401D" w:rsidRPr="002D4100" w:rsidRDefault="00E3401D" w:rsidP="00A95D18">
            <w:pPr>
              <w:pStyle w:val="texto0"/>
              <w:spacing w:line="242" w:lineRule="exact"/>
              <w:ind w:firstLine="0"/>
              <w:jc w:val="center"/>
              <w:rPr>
                <w:sz w:val="16"/>
                <w:szCs w:val="16"/>
              </w:rPr>
            </w:pPr>
          </w:p>
        </w:tc>
        <w:tc>
          <w:tcPr>
            <w:tcW w:w="3448" w:type="dxa"/>
            <w:vMerge/>
            <w:tcBorders>
              <w:left w:val="single" w:sz="6" w:space="0" w:color="auto"/>
              <w:bottom w:val="single" w:sz="6" w:space="0" w:color="auto"/>
              <w:right w:val="single" w:sz="6" w:space="0" w:color="auto"/>
            </w:tcBorders>
            <w:vAlign w:val="center"/>
          </w:tcPr>
          <w:p w14:paraId="79AEB5D9" w14:textId="77777777" w:rsidR="00E3401D" w:rsidRPr="002D4100" w:rsidRDefault="00E3401D" w:rsidP="00A95D18">
            <w:pPr>
              <w:pStyle w:val="texto0"/>
              <w:spacing w:line="242" w:lineRule="exact"/>
              <w:ind w:firstLine="0"/>
              <w:rPr>
                <w:sz w:val="16"/>
                <w:szCs w:val="16"/>
              </w:rPr>
            </w:pPr>
          </w:p>
        </w:tc>
      </w:tr>
      <w:tr w:rsidR="00E3401D" w:rsidRPr="002D4100" w14:paraId="14960CE2"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4EE0250C" w14:textId="77777777" w:rsidR="00E3401D" w:rsidRPr="002D4100" w:rsidRDefault="00E3401D" w:rsidP="00A95D18">
            <w:pPr>
              <w:pStyle w:val="texto0"/>
              <w:spacing w:line="242" w:lineRule="exact"/>
              <w:ind w:firstLine="0"/>
              <w:rPr>
                <w:b/>
                <w:sz w:val="16"/>
                <w:szCs w:val="16"/>
              </w:rPr>
            </w:pPr>
            <w:r w:rsidRPr="002D4100">
              <w:rPr>
                <w:b/>
                <w:sz w:val="16"/>
                <w:szCs w:val="16"/>
              </w:rPr>
              <w:t>Brazalete</w:t>
            </w:r>
          </w:p>
        </w:tc>
        <w:tc>
          <w:tcPr>
            <w:tcW w:w="2358" w:type="dxa"/>
            <w:tcBorders>
              <w:top w:val="single" w:sz="6" w:space="0" w:color="auto"/>
              <w:left w:val="single" w:sz="6" w:space="0" w:color="auto"/>
              <w:bottom w:val="single" w:sz="6" w:space="0" w:color="auto"/>
              <w:right w:val="single" w:sz="6" w:space="0" w:color="auto"/>
            </w:tcBorders>
            <w:vAlign w:val="center"/>
          </w:tcPr>
          <w:p w14:paraId="07FA0BBD" w14:textId="77777777" w:rsidR="00E3401D" w:rsidRPr="002D4100" w:rsidRDefault="00E3401D" w:rsidP="00A95D18">
            <w:pPr>
              <w:pStyle w:val="texto0"/>
              <w:spacing w:line="242" w:lineRule="exact"/>
              <w:ind w:firstLine="0"/>
              <w:jc w:val="center"/>
              <w:rPr>
                <w:sz w:val="16"/>
                <w:szCs w:val="16"/>
              </w:rPr>
            </w:pPr>
            <w:r w:rsidRPr="002D4100">
              <w:rPr>
                <w:sz w:val="16"/>
                <w:szCs w:val="16"/>
              </w:rPr>
              <w:t>Tela (algodón o hilo sintético),</w:t>
            </w:r>
            <w:r>
              <w:rPr>
                <w:sz w:val="16"/>
                <w:szCs w:val="16"/>
              </w:rPr>
              <w:t xml:space="preserve"> </w:t>
            </w:r>
            <w:r w:rsidRPr="002D4100">
              <w:rPr>
                <w:sz w:val="16"/>
                <w:szCs w:val="16"/>
              </w:rPr>
              <w:t>plástico flexible,</w:t>
            </w:r>
          </w:p>
        </w:tc>
        <w:tc>
          <w:tcPr>
            <w:tcW w:w="3448" w:type="dxa"/>
            <w:tcBorders>
              <w:top w:val="single" w:sz="6" w:space="0" w:color="auto"/>
              <w:left w:val="single" w:sz="6" w:space="0" w:color="auto"/>
              <w:bottom w:val="single" w:sz="6" w:space="0" w:color="auto"/>
              <w:right w:val="single" w:sz="6" w:space="0" w:color="auto"/>
            </w:tcBorders>
            <w:vAlign w:val="center"/>
          </w:tcPr>
          <w:p w14:paraId="1EA104FD" w14:textId="77777777" w:rsidR="00E3401D" w:rsidRPr="002D4100" w:rsidRDefault="00E3401D" w:rsidP="00A95D18">
            <w:pPr>
              <w:pStyle w:val="texto0"/>
              <w:spacing w:line="242" w:lineRule="exact"/>
              <w:ind w:firstLine="0"/>
              <w:rPr>
                <w:sz w:val="16"/>
                <w:szCs w:val="16"/>
              </w:rPr>
            </w:pPr>
            <w:r w:rsidRPr="002D4100">
              <w:rPr>
                <w:sz w:val="16"/>
                <w:szCs w:val="16"/>
              </w:rPr>
              <w:t>Máximo 36 luchas o pasos / cm</w:t>
            </w:r>
            <w:r w:rsidRPr="002D4100">
              <w:rPr>
                <w:position w:val="6"/>
                <w:sz w:val="12"/>
                <w:szCs w:val="12"/>
              </w:rPr>
              <w:t>2</w:t>
            </w:r>
          </w:p>
          <w:p w14:paraId="224921A6" w14:textId="77777777" w:rsidR="00E3401D" w:rsidRPr="002D4100" w:rsidRDefault="00E3401D" w:rsidP="00A95D18">
            <w:pPr>
              <w:pStyle w:val="texto0"/>
              <w:spacing w:line="242" w:lineRule="exact"/>
              <w:ind w:firstLine="0"/>
              <w:rPr>
                <w:sz w:val="16"/>
                <w:szCs w:val="16"/>
              </w:rPr>
            </w:pPr>
            <w:r w:rsidRPr="002D4100">
              <w:rPr>
                <w:sz w:val="16"/>
                <w:szCs w:val="16"/>
              </w:rPr>
              <w:t>Mínimo 22 luchas o pasos / cm</w:t>
            </w:r>
            <w:r w:rsidRPr="002D4100">
              <w:rPr>
                <w:position w:val="6"/>
                <w:sz w:val="12"/>
                <w:szCs w:val="12"/>
              </w:rPr>
              <w:t>2</w:t>
            </w:r>
          </w:p>
          <w:p w14:paraId="6A9C9892" w14:textId="77777777" w:rsidR="00E3401D" w:rsidRPr="002D4100" w:rsidRDefault="00E3401D" w:rsidP="00A95D18">
            <w:pPr>
              <w:pStyle w:val="texto0"/>
              <w:spacing w:line="242" w:lineRule="exact"/>
              <w:ind w:firstLine="0"/>
              <w:rPr>
                <w:b/>
                <w:sz w:val="16"/>
                <w:szCs w:val="16"/>
              </w:rPr>
            </w:pPr>
            <w:r w:rsidRPr="002D4100">
              <w:rPr>
                <w:sz w:val="16"/>
                <w:szCs w:val="16"/>
              </w:rPr>
              <w:t>Tratamiento para pre encogido.</w:t>
            </w:r>
          </w:p>
        </w:tc>
      </w:tr>
      <w:tr w:rsidR="00E3401D" w:rsidRPr="002D4100" w14:paraId="241C0C6F"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5B78E688" w14:textId="77777777" w:rsidR="00E3401D" w:rsidRPr="002D4100" w:rsidRDefault="00E3401D" w:rsidP="00A95D18">
            <w:pPr>
              <w:pStyle w:val="texto0"/>
              <w:spacing w:line="242" w:lineRule="exact"/>
              <w:ind w:firstLine="0"/>
              <w:rPr>
                <w:b/>
                <w:sz w:val="16"/>
                <w:szCs w:val="16"/>
              </w:rPr>
            </w:pPr>
            <w:r w:rsidRPr="002D4100">
              <w:rPr>
                <w:b/>
                <w:sz w:val="16"/>
                <w:szCs w:val="16"/>
              </w:rPr>
              <w:t>Tubo del manómetro de columna de mercurio</w:t>
            </w:r>
          </w:p>
        </w:tc>
        <w:tc>
          <w:tcPr>
            <w:tcW w:w="2358" w:type="dxa"/>
            <w:tcBorders>
              <w:top w:val="single" w:sz="6" w:space="0" w:color="auto"/>
              <w:left w:val="single" w:sz="6" w:space="0" w:color="auto"/>
              <w:bottom w:val="single" w:sz="6" w:space="0" w:color="auto"/>
              <w:right w:val="single" w:sz="6" w:space="0" w:color="auto"/>
            </w:tcBorders>
            <w:vAlign w:val="center"/>
          </w:tcPr>
          <w:p w14:paraId="4830E498" w14:textId="77777777" w:rsidR="00E3401D" w:rsidRPr="002D4100" w:rsidRDefault="00E3401D" w:rsidP="00A95D18">
            <w:pPr>
              <w:pStyle w:val="texto0"/>
              <w:spacing w:line="242" w:lineRule="exact"/>
              <w:ind w:firstLine="0"/>
              <w:jc w:val="center"/>
              <w:rPr>
                <w:sz w:val="16"/>
                <w:szCs w:val="16"/>
              </w:rPr>
            </w:pPr>
            <w:r w:rsidRPr="002D4100">
              <w:rPr>
                <w:sz w:val="16"/>
                <w:szCs w:val="16"/>
              </w:rPr>
              <w:t>Vidrio o plástico (neutro)</w:t>
            </w:r>
          </w:p>
        </w:tc>
        <w:tc>
          <w:tcPr>
            <w:tcW w:w="3448" w:type="dxa"/>
            <w:tcBorders>
              <w:top w:val="single" w:sz="6" w:space="0" w:color="auto"/>
              <w:left w:val="single" w:sz="6" w:space="0" w:color="auto"/>
              <w:bottom w:val="single" w:sz="6" w:space="0" w:color="auto"/>
              <w:right w:val="single" w:sz="6" w:space="0" w:color="auto"/>
            </w:tcBorders>
            <w:vAlign w:val="center"/>
          </w:tcPr>
          <w:p w14:paraId="16BE785C" w14:textId="77777777" w:rsidR="00E3401D" w:rsidRPr="002D4100" w:rsidRDefault="00E3401D" w:rsidP="00A95D18">
            <w:pPr>
              <w:pStyle w:val="texto0"/>
              <w:spacing w:line="242" w:lineRule="exact"/>
              <w:ind w:firstLine="0"/>
              <w:rPr>
                <w:sz w:val="16"/>
                <w:szCs w:val="16"/>
              </w:rPr>
            </w:pPr>
            <w:r w:rsidRPr="002D4100">
              <w:rPr>
                <w:sz w:val="16"/>
                <w:szCs w:val="16"/>
              </w:rPr>
              <w:t xml:space="preserve">No presentar estiramiento ni agrietamiento a una presión máxima equivalente a 400 </w:t>
            </w:r>
            <w:proofErr w:type="spellStart"/>
            <w:r w:rsidRPr="002D4100">
              <w:rPr>
                <w:sz w:val="16"/>
                <w:szCs w:val="16"/>
              </w:rPr>
              <w:t>mmHg</w:t>
            </w:r>
            <w:proofErr w:type="spellEnd"/>
          </w:p>
        </w:tc>
      </w:tr>
      <w:tr w:rsidR="00E3401D" w:rsidRPr="002D4100" w14:paraId="1A6AD7C7"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6315BBD7" w14:textId="77777777" w:rsidR="00E3401D" w:rsidRPr="002D4100" w:rsidRDefault="00E3401D" w:rsidP="00A95D18">
            <w:pPr>
              <w:pStyle w:val="texto0"/>
              <w:spacing w:line="242" w:lineRule="exact"/>
              <w:ind w:firstLine="0"/>
              <w:rPr>
                <w:b/>
                <w:sz w:val="16"/>
                <w:szCs w:val="16"/>
              </w:rPr>
            </w:pPr>
            <w:r w:rsidRPr="002D4100">
              <w:rPr>
                <w:b/>
                <w:sz w:val="16"/>
                <w:szCs w:val="16"/>
              </w:rPr>
              <w:t xml:space="preserve">Carcasa o Base, </w:t>
            </w:r>
          </w:p>
        </w:tc>
        <w:tc>
          <w:tcPr>
            <w:tcW w:w="2358" w:type="dxa"/>
            <w:vMerge w:val="restart"/>
            <w:tcBorders>
              <w:top w:val="single" w:sz="6" w:space="0" w:color="auto"/>
              <w:left w:val="single" w:sz="6" w:space="0" w:color="auto"/>
              <w:right w:val="single" w:sz="6" w:space="0" w:color="auto"/>
            </w:tcBorders>
            <w:vAlign w:val="center"/>
          </w:tcPr>
          <w:p w14:paraId="53D405D0" w14:textId="77777777" w:rsidR="00E3401D" w:rsidRPr="002D4100" w:rsidRDefault="00E3401D" w:rsidP="00A95D18">
            <w:pPr>
              <w:pStyle w:val="texto0"/>
              <w:spacing w:line="242" w:lineRule="exact"/>
              <w:ind w:firstLine="0"/>
              <w:jc w:val="center"/>
              <w:rPr>
                <w:sz w:val="16"/>
                <w:szCs w:val="16"/>
              </w:rPr>
            </w:pPr>
            <w:r w:rsidRPr="002D4100">
              <w:rPr>
                <w:sz w:val="16"/>
                <w:szCs w:val="16"/>
              </w:rPr>
              <w:t>Metal o plástico ABS: Acrilonitrilo-butadieno-estireno</w:t>
            </w:r>
          </w:p>
        </w:tc>
        <w:tc>
          <w:tcPr>
            <w:tcW w:w="3448" w:type="dxa"/>
            <w:tcBorders>
              <w:top w:val="single" w:sz="6" w:space="0" w:color="auto"/>
              <w:left w:val="single" w:sz="6" w:space="0" w:color="auto"/>
              <w:bottom w:val="single" w:sz="6" w:space="0" w:color="auto"/>
              <w:right w:val="single" w:sz="6" w:space="0" w:color="auto"/>
            </w:tcBorders>
            <w:vAlign w:val="center"/>
          </w:tcPr>
          <w:p w14:paraId="07EFED2F" w14:textId="77777777" w:rsidR="00E3401D" w:rsidRPr="002D4100" w:rsidRDefault="00E3401D" w:rsidP="00A95D18">
            <w:pPr>
              <w:pStyle w:val="texto0"/>
              <w:spacing w:line="242" w:lineRule="exact"/>
              <w:ind w:firstLine="0"/>
              <w:rPr>
                <w:sz w:val="16"/>
                <w:szCs w:val="16"/>
              </w:rPr>
            </w:pPr>
            <w:r w:rsidRPr="002D4100">
              <w:rPr>
                <w:sz w:val="16"/>
                <w:szCs w:val="16"/>
              </w:rPr>
              <w:t xml:space="preserve">No presentar estiramiento ni agrietamiento a una presión máxima equivalente 400 </w:t>
            </w:r>
            <w:proofErr w:type="spellStart"/>
            <w:r w:rsidRPr="002D4100">
              <w:rPr>
                <w:sz w:val="16"/>
                <w:szCs w:val="16"/>
              </w:rPr>
              <w:t>mmHg</w:t>
            </w:r>
            <w:proofErr w:type="spellEnd"/>
          </w:p>
        </w:tc>
      </w:tr>
      <w:tr w:rsidR="00E3401D" w:rsidRPr="002D4100" w14:paraId="324A89EB"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0FE4AD83" w14:textId="77777777" w:rsidR="00E3401D" w:rsidRPr="002D4100" w:rsidRDefault="00E3401D" w:rsidP="00A95D18">
            <w:pPr>
              <w:pStyle w:val="texto0"/>
              <w:spacing w:line="242" w:lineRule="exact"/>
              <w:ind w:firstLine="0"/>
              <w:rPr>
                <w:b/>
                <w:sz w:val="16"/>
                <w:szCs w:val="16"/>
              </w:rPr>
            </w:pPr>
            <w:r w:rsidRPr="002D4100">
              <w:rPr>
                <w:b/>
                <w:sz w:val="16"/>
                <w:szCs w:val="16"/>
              </w:rPr>
              <w:t xml:space="preserve">Depósito para mercurio </w:t>
            </w:r>
          </w:p>
        </w:tc>
        <w:tc>
          <w:tcPr>
            <w:tcW w:w="2358" w:type="dxa"/>
            <w:vMerge/>
            <w:tcBorders>
              <w:left w:val="single" w:sz="6" w:space="0" w:color="auto"/>
              <w:bottom w:val="single" w:sz="6" w:space="0" w:color="auto"/>
              <w:right w:val="single" w:sz="6" w:space="0" w:color="auto"/>
            </w:tcBorders>
            <w:vAlign w:val="center"/>
          </w:tcPr>
          <w:p w14:paraId="52E12141" w14:textId="77777777" w:rsidR="00E3401D" w:rsidRPr="002D4100" w:rsidRDefault="00E3401D" w:rsidP="00A95D18">
            <w:pPr>
              <w:pStyle w:val="texto0"/>
              <w:spacing w:line="242" w:lineRule="exact"/>
              <w:ind w:firstLine="0"/>
              <w:jc w:val="center"/>
              <w:rPr>
                <w:sz w:val="16"/>
                <w:szCs w:val="16"/>
              </w:rPr>
            </w:pPr>
          </w:p>
        </w:tc>
        <w:tc>
          <w:tcPr>
            <w:tcW w:w="3448" w:type="dxa"/>
            <w:tcBorders>
              <w:top w:val="single" w:sz="6" w:space="0" w:color="auto"/>
              <w:left w:val="single" w:sz="6" w:space="0" w:color="auto"/>
              <w:bottom w:val="single" w:sz="6" w:space="0" w:color="auto"/>
              <w:right w:val="single" w:sz="6" w:space="0" w:color="auto"/>
            </w:tcBorders>
            <w:vAlign w:val="center"/>
          </w:tcPr>
          <w:p w14:paraId="21C589F7" w14:textId="77777777" w:rsidR="00E3401D" w:rsidRPr="002D4100" w:rsidRDefault="00E3401D" w:rsidP="00A95D18">
            <w:pPr>
              <w:pStyle w:val="texto0"/>
              <w:spacing w:line="242" w:lineRule="exact"/>
              <w:ind w:firstLine="0"/>
              <w:rPr>
                <w:sz w:val="16"/>
                <w:szCs w:val="16"/>
              </w:rPr>
            </w:pPr>
            <w:r w:rsidRPr="002D4100">
              <w:rPr>
                <w:sz w:val="16"/>
                <w:szCs w:val="16"/>
              </w:rPr>
              <w:t>No formar amalgama con el mercurio</w:t>
            </w:r>
          </w:p>
        </w:tc>
      </w:tr>
      <w:tr w:rsidR="00E3401D" w:rsidRPr="002D4100" w14:paraId="41A7B1F3"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7099D742" w14:textId="77777777" w:rsidR="00E3401D" w:rsidRPr="002D4100" w:rsidRDefault="00E3401D" w:rsidP="00A95D18">
            <w:pPr>
              <w:pStyle w:val="texto0"/>
              <w:spacing w:line="242" w:lineRule="exact"/>
              <w:ind w:firstLine="0"/>
              <w:rPr>
                <w:b/>
                <w:sz w:val="16"/>
                <w:szCs w:val="16"/>
              </w:rPr>
            </w:pPr>
            <w:r w:rsidRPr="002D4100">
              <w:rPr>
                <w:b/>
                <w:sz w:val="16"/>
                <w:szCs w:val="16"/>
              </w:rPr>
              <w:t>Diafragma del aneroide</w:t>
            </w:r>
          </w:p>
        </w:tc>
        <w:tc>
          <w:tcPr>
            <w:tcW w:w="2358" w:type="dxa"/>
            <w:tcBorders>
              <w:top w:val="single" w:sz="6" w:space="0" w:color="auto"/>
              <w:left w:val="single" w:sz="6" w:space="0" w:color="auto"/>
              <w:bottom w:val="single" w:sz="6" w:space="0" w:color="auto"/>
              <w:right w:val="single" w:sz="6" w:space="0" w:color="auto"/>
            </w:tcBorders>
            <w:vAlign w:val="center"/>
          </w:tcPr>
          <w:p w14:paraId="58E3E57A" w14:textId="77777777" w:rsidR="00E3401D" w:rsidRPr="002D4100" w:rsidRDefault="00E3401D" w:rsidP="00A95D18">
            <w:pPr>
              <w:pStyle w:val="texto0"/>
              <w:spacing w:line="242" w:lineRule="exact"/>
              <w:ind w:firstLine="0"/>
              <w:jc w:val="center"/>
              <w:rPr>
                <w:sz w:val="16"/>
                <w:szCs w:val="16"/>
              </w:rPr>
            </w:pPr>
            <w:r w:rsidRPr="002D4100">
              <w:rPr>
                <w:sz w:val="16"/>
                <w:szCs w:val="16"/>
              </w:rPr>
              <w:t>Aleación latón-cobre-berilio u otra aleación de calidad superior</w:t>
            </w:r>
          </w:p>
        </w:tc>
        <w:tc>
          <w:tcPr>
            <w:tcW w:w="3448" w:type="dxa"/>
            <w:tcBorders>
              <w:top w:val="single" w:sz="6" w:space="0" w:color="auto"/>
              <w:left w:val="single" w:sz="6" w:space="0" w:color="auto"/>
              <w:bottom w:val="single" w:sz="6" w:space="0" w:color="auto"/>
              <w:right w:val="single" w:sz="6" w:space="0" w:color="auto"/>
            </w:tcBorders>
            <w:vAlign w:val="center"/>
          </w:tcPr>
          <w:p w14:paraId="39E765BE" w14:textId="77777777" w:rsidR="00E3401D" w:rsidRPr="002D4100" w:rsidRDefault="00E3401D" w:rsidP="00A95D18">
            <w:pPr>
              <w:pStyle w:val="texto0"/>
              <w:spacing w:line="242" w:lineRule="exact"/>
              <w:ind w:firstLine="0"/>
              <w:rPr>
                <w:sz w:val="16"/>
                <w:szCs w:val="16"/>
              </w:rPr>
            </w:pPr>
            <w:r w:rsidRPr="002D4100">
              <w:rPr>
                <w:sz w:val="16"/>
                <w:szCs w:val="16"/>
              </w:rPr>
              <w:t xml:space="preserve">Resistente a presión interna hasta 400 </w:t>
            </w:r>
            <w:proofErr w:type="spellStart"/>
            <w:r w:rsidRPr="002D4100">
              <w:rPr>
                <w:sz w:val="16"/>
                <w:szCs w:val="16"/>
              </w:rPr>
              <w:t>mmHg</w:t>
            </w:r>
            <w:proofErr w:type="spellEnd"/>
          </w:p>
          <w:p w14:paraId="7D36FD7D" w14:textId="77777777" w:rsidR="00E3401D" w:rsidRPr="002D4100" w:rsidRDefault="00E3401D" w:rsidP="00A95D18">
            <w:pPr>
              <w:pStyle w:val="texto0"/>
              <w:spacing w:line="242" w:lineRule="exact"/>
              <w:ind w:firstLine="0"/>
              <w:rPr>
                <w:sz w:val="16"/>
                <w:szCs w:val="16"/>
              </w:rPr>
            </w:pPr>
            <w:r w:rsidRPr="002D4100">
              <w:rPr>
                <w:sz w:val="16"/>
                <w:szCs w:val="16"/>
              </w:rPr>
              <w:t>Resistente a la corrosión</w:t>
            </w:r>
          </w:p>
        </w:tc>
      </w:tr>
      <w:tr w:rsidR="00E3401D" w:rsidRPr="002D4100" w14:paraId="495689FA"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596295C3" w14:textId="77777777" w:rsidR="00E3401D" w:rsidRPr="002D4100" w:rsidRDefault="00E3401D" w:rsidP="00A95D18">
            <w:pPr>
              <w:pStyle w:val="texto0"/>
              <w:spacing w:line="242" w:lineRule="exact"/>
              <w:ind w:firstLine="0"/>
              <w:rPr>
                <w:b/>
                <w:sz w:val="16"/>
                <w:szCs w:val="16"/>
              </w:rPr>
            </w:pPr>
            <w:r w:rsidRPr="002D4100">
              <w:rPr>
                <w:b/>
                <w:sz w:val="16"/>
                <w:szCs w:val="16"/>
              </w:rPr>
              <w:t>Válvula unidireccional</w:t>
            </w:r>
          </w:p>
          <w:p w14:paraId="3618358E" w14:textId="77777777" w:rsidR="00E3401D" w:rsidRPr="002D4100" w:rsidRDefault="00E3401D" w:rsidP="00A95D18">
            <w:pPr>
              <w:pStyle w:val="texto0"/>
              <w:spacing w:line="242" w:lineRule="exact"/>
              <w:ind w:firstLine="0"/>
              <w:rPr>
                <w:b/>
                <w:sz w:val="16"/>
                <w:szCs w:val="16"/>
              </w:rPr>
            </w:pPr>
            <w:r w:rsidRPr="002D4100">
              <w:rPr>
                <w:b/>
                <w:sz w:val="16"/>
                <w:szCs w:val="16"/>
              </w:rPr>
              <w:t>Válvula de tres vías</w:t>
            </w:r>
          </w:p>
        </w:tc>
        <w:tc>
          <w:tcPr>
            <w:tcW w:w="2358" w:type="dxa"/>
            <w:tcBorders>
              <w:top w:val="single" w:sz="6" w:space="0" w:color="auto"/>
              <w:left w:val="single" w:sz="6" w:space="0" w:color="auto"/>
              <w:bottom w:val="single" w:sz="6" w:space="0" w:color="auto"/>
              <w:right w:val="single" w:sz="6" w:space="0" w:color="auto"/>
            </w:tcBorders>
            <w:vAlign w:val="center"/>
          </w:tcPr>
          <w:p w14:paraId="59CB48A6" w14:textId="77777777" w:rsidR="00E3401D" w:rsidRPr="002D4100" w:rsidRDefault="00E3401D" w:rsidP="00A95D18">
            <w:pPr>
              <w:pStyle w:val="texto0"/>
              <w:spacing w:line="242" w:lineRule="exact"/>
              <w:ind w:firstLine="0"/>
              <w:jc w:val="center"/>
              <w:rPr>
                <w:sz w:val="16"/>
                <w:szCs w:val="16"/>
              </w:rPr>
            </w:pPr>
            <w:r w:rsidRPr="002D4100">
              <w:rPr>
                <w:sz w:val="16"/>
                <w:szCs w:val="16"/>
              </w:rPr>
              <w:t>Metal</w:t>
            </w:r>
          </w:p>
        </w:tc>
        <w:tc>
          <w:tcPr>
            <w:tcW w:w="3448" w:type="dxa"/>
            <w:tcBorders>
              <w:top w:val="single" w:sz="6" w:space="0" w:color="auto"/>
              <w:left w:val="single" w:sz="6" w:space="0" w:color="auto"/>
              <w:bottom w:val="single" w:sz="6" w:space="0" w:color="auto"/>
              <w:right w:val="single" w:sz="6" w:space="0" w:color="auto"/>
            </w:tcBorders>
            <w:vAlign w:val="center"/>
          </w:tcPr>
          <w:p w14:paraId="66AEEDC1" w14:textId="77777777" w:rsidR="00E3401D" w:rsidRPr="002D4100" w:rsidRDefault="00E3401D" w:rsidP="00A95D18">
            <w:pPr>
              <w:pStyle w:val="texto0"/>
              <w:spacing w:line="242" w:lineRule="exact"/>
              <w:ind w:firstLine="0"/>
              <w:rPr>
                <w:sz w:val="16"/>
                <w:szCs w:val="16"/>
              </w:rPr>
            </w:pPr>
            <w:r w:rsidRPr="002D4100">
              <w:rPr>
                <w:sz w:val="16"/>
                <w:szCs w:val="16"/>
              </w:rPr>
              <w:t>Recubrimiento mínimo de cromo 0.75 µm con base de níquel de 1.25 µm de espesor</w:t>
            </w:r>
          </w:p>
          <w:p w14:paraId="5FE40311" w14:textId="77777777" w:rsidR="00E3401D" w:rsidRPr="002D4100" w:rsidRDefault="00E3401D" w:rsidP="00A95D18">
            <w:pPr>
              <w:pStyle w:val="texto0"/>
              <w:spacing w:line="242" w:lineRule="exact"/>
              <w:ind w:firstLine="0"/>
              <w:rPr>
                <w:sz w:val="16"/>
                <w:szCs w:val="16"/>
              </w:rPr>
            </w:pPr>
            <w:r w:rsidRPr="002D4100">
              <w:rPr>
                <w:sz w:val="16"/>
                <w:szCs w:val="16"/>
              </w:rPr>
              <w:t>Resistente a la corrosión</w:t>
            </w:r>
          </w:p>
        </w:tc>
      </w:tr>
      <w:tr w:rsidR="00E3401D" w:rsidRPr="002D4100" w14:paraId="496E85CD"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17F81DC1" w14:textId="77777777" w:rsidR="00E3401D" w:rsidRPr="002D4100" w:rsidRDefault="00E3401D" w:rsidP="00A95D18">
            <w:pPr>
              <w:pStyle w:val="texto0"/>
              <w:spacing w:line="242" w:lineRule="exact"/>
              <w:ind w:firstLine="0"/>
              <w:rPr>
                <w:b/>
                <w:sz w:val="16"/>
                <w:szCs w:val="16"/>
              </w:rPr>
            </w:pPr>
            <w:r w:rsidRPr="002D4100">
              <w:rPr>
                <w:b/>
                <w:sz w:val="16"/>
                <w:szCs w:val="16"/>
              </w:rPr>
              <w:t>Caja, carátula y aguja indicadora de manómetro</w:t>
            </w:r>
          </w:p>
        </w:tc>
        <w:tc>
          <w:tcPr>
            <w:tcW w:w="2358" w:type="dxa"/>
            <w:tcBorders>
              <w:top w:val="single" w:sz="6" w:space="0" w:color="auto"/>
              <w:left w:val="single" w:sz="6" w:space="0" w:color="auto"/>
              <w:bottom w:val="single" w:sz="6" w:space="0" w:color="auto"/>
              <w:right w:val="single" w:sz="6" w:space="0" w:color="auto"/>
            </w:tcBorders>
            <w:vAlign w:val="center"/>
          </w:tcPr>
          <w:p w14:paraId="249A381A" w14:textId="77777777" w:rsidR="00E3401D" w:rsidRPr="002D4100" w:rsidRDefault="00E3401D" w:rsidP="00A95D18">
            <w:pPr>
              <w:pStyle w:val="texto0"/>
              <w:spacing w:line="242" w:lineRule="exact"/>
              <w:ind w:firstLine="0"/>
              <w:jc w:val="center"/>
              <w:rPr>
                <w:sz w:val="16"/>
                <w:szCs w:val="16"/>
              </w:rPr>
            </w:pPr>
            <w:r w:rsidRPr="002D4100">
              <w:rPr>
                <w:sz w:val="16"/>
                <w:szCs w:val="16"/>
              </w:rPr>
              <w:t>Metal o plástico</w:t>
            </w:r>
          </w:p>
        </w:tc>
        <w:tc>
          <w:tcPr>
            <w:tcW w:w="3448" w:type="dxa"/>
            <w:tcBorders>
              <w:top w:val="single" w:sz="6" w:space="0" w:color="auto"/>
              <w:left w:val="single" w:sz="6" w:space="0" w:color="auto"/>
              <w:bottom w:val="single" w:sz="6" w:space="0" w:color="auto"/>
              <w:right w:val="single" w:sz="6" w:space="0" w:color="auto"/>
            </w:tcBorders>
            <w:vAlign w:val="center"/>
          </w:tcPr>
          <w:p w14:paraId="4B66FFC2" w14:textId="77777777" w:rsidR="00E3401D" w:rsidRPr="002D4100" w:rsidRDefault="00E3401D" w:rsidP="00A95D18">
            <w:pPr>
              <w:pStyle w:val="texto0"/>
              <w:spacing w:line="242" w:lineRule="exact"/>
              <w:ind w:firstLine="0"/>
              <w:rPr>
                <w:sz w:val="16"/>
                <w:szCs w:val="16"/>
              </w:rPr>
            </w:pPr>
            <w:r w:rsidRPr="002D4100">
              <w:rPr>
                <w:sz w:val="16"/>
                <w:szCs w:val="16"/>
              </w:rPr>
              <w:t>Al terminar el ensayo de impacto no debe presentar agrietamiento ni desintegración</w:t>
            </w:r>
          </w:p>
        </w:tc>
      </w:tr>
      <w:tr w:rsidR="00E3401D" w:rsidRPr="002D4100" w14:paraId="70160F09" w14:textId="77777777" w:rsidTr="00A95D18">
        <w:tblPrEx>
          <w:tblCellMar>
            <w:top w:w="0" w:type="dxa"/>
            <w:bottom w:w="0" w:type="dxa"/>
          </w:tblCellMar>
        </w:tblPrEx>
        <w:trPr>
          <w:trHeight w:val="144"/>
        </w:trPr>
        <w:tc>
          <w:tcPr>
            <w:tcW w:w="2906" w:type="dxa"/>
            <w:tcBorders>
              <w:top w:val="single" w:sz="6" w:space="0" w:color="auto"/>
              <w:left w:val="single" w:sz="6" w:space="0" w:color="auto"/>
              <w:bottom w:val="single" w:sz="6" w:space="0" w:color="auto"/>
              <w:right w:val="single" w:sz="6" w:space="0" w:color="auto"/>
            </w:tcBorders>
            <w:vAlign w:val="center"/>
          </w:tcPr>
          <w:p w14:paraId="300FD886" w14:textId="77777777" w:rsidR="00E3401D" w:rsidRPr="002D4100" w:rsidRDefault="00E3401D" w:rsidP="00A95D18">
            <w:pPr>
              <w:pStyle w:val="texto0"/>
              <w:spacing w:line="242" w:lineRule="exact"/>
              <w:ind w:firstLine="0"/>
              <w:rPr>
                <w:b/>
                <w:sz w:val="16"/>
                <w:szCs w:val="16"/>
              </w:rPr>
            </w:pPr>
            <w:r w:rsidRPr="002D4100">
              <w:rPr>
                <w:b/>
                <w:sz w:val="16"/>
                <w:szCs w:val="16"/>
              </w:rPr>
              <w:t xml:space="preserve">Columna del manómetro </w:t>
            </w:r>
          </w:p>
        </w:tc>
        <w:tc>
          <w:tcPr>
            <w:tcW w:w="2358" w:type="dxa"/>
            <w:tcBorders>
              <w:top w:val="single" w:sz="6" w:space="0" w:color="auto"/>
              <w:left w:val="single" w:sz="6" w:space="0" w:color="auto"/>
              <w:bottom w:val="single" w:sz="6" w:space="0" w:color="auto"/>
              <w:right w:val="single" w:sz="6" w:space="0" w:color="auto"/>
            </w:tcBorders>
            <w:vAlign w:val="center"/>
          </w:tcPr>
          <w:p w14:paraId="6AF2585B" w14:textId="77777777" w:rsidR="00E3401D" w:rsidRPr="002D4100" w:rsidRDefault="00E3401D" w:rsidP="00A95D18">
            <w:pPr>
              <w:pStyle w:val="texto0"/>
              <w:spacing w:line="242" w:lineRule="exact"/>
              <w:ind w:firstLine="0"/>
              <w:jc w:val="center"/>
              <w:rPr>
                <w:sz w:val="16"/>
                <w:szCs w:val="16"/>
              </w:rPr>
            </w:pPr>
            <w:r w:rsidRPr="002D4100">
              <w:rPr>
                <w:sz w:val="16"/>
                <w:szCs w:val="16"/>
              </w:rPr>
              <w:t>Mercurio</w:t>
            </w:r>
          </w:p>
        </w:tc>
        <w:tc>
          <w:tcPr>
            <w:tcW w:w="3448" w:type="dxa"/>
            <w:tcBorders>
              <w:top w:val="single" w:sz="6" w:space="0" w:color="auto"/>
              <w:left w:val="single" w:sz="6" w:space="0" w:color="auto"/>
              <w:bottom w:val="single" w:sz="6" w:space="0" w:color="auto"/>
              <w:right w:val="single" w:sz="6" w:space="0" w:color="auto"/>
            </w:tcBorders>
            <w:vAlign w:val="center"/>
          </w:tcPr>
          <w:p w14:paraId="6E34866E" w14:textId="77777777" w:rsidR="00E3401D" w:rsidRPr="002D4100" w:rsidRDefault="00E3401D" w:rsidP="00A95D18">
            <w:pPr>
              <w:pStyle w:val="texto0"/>
              <w:spacing w:line="242" w:lineRule="exact"/>
              <w:ind w:firstLine="0"/>
              <w:rPr>
                <w:sz w:val="16"/>
                <w:szCs w:val="16"/>
              </w:rPr>
            </w:pPr>
            <w:r w:rsidRPr="002D4100">
              <w:rPr>
                <w:sz w:val="16"/>
                <w:szCs w:val="16"/>
              </w:rPr>
              <w:t>Tridestilado 99.9 % de pureza</w:t>
            </w:r>
          </w:p>
        </w:tc>
      </w:tr>
    </w:tbl>
    <w:p w14:paraId="194BCDD3" w14:textId="77777777" w:rsidR="00E3401D" w:rsidRPr="00323394" w:rsidRDefault="00E3401D" w:rsidP="00E3401D">
      <w:pPr>
        <w:pStyle w:val="texto0"/>
        <w:ind w:firstLine="0"/>
        <w:jc w:val="center"/>
        <w:rPr>
          <w:b/>
        </w:rPr>
      </w:pPr>
      <w:r w:rsidRPr="00323394">
        <w:rPr>
          <w:b/>
        </w:rPr>
        <w:t>Apéndice G</w:t>
      </w:r>
    </w:p>
    <w:p w14:paraId="0C23CD61" w14:textId="77777777" w:rsidR="00E3401D" w:rsidRPr="00323394" w:rsidRDefault="00E3401D" w:rsidP="00E3401D">
      <w:pPr>
        <w:pStyle w:val="texto0"/>
        <w:ind w:firstLine="0"/>
        <w:jc w:val="center"/>
        <w:rPr>
          <w:b/>
        </w:rPr>
      </w:pPr>
      <w:r w:rsidRPr="00323394">
        <w:rPr>
          <w:b/>
        </w:rPr>
        <w:t>(Normativo)</w:t>
      </w:r>
    </w:p>
    <w:p w14:paraId="548ABEC8" w14:textId="77777777" w:rsidR="00E3401D" w:rsidRDefault="00E3401D" w:rsidP="00E3401D">
      <w:pPr>
        <w:pStyle w:val="texto0"/>
        <w:ind w:firstLine="0"/>
        <w:jc w:val="center"/>
        <w:rPr>
          <w:b/>
        </w:rPr>
      </w:pPr>
      <w:r w:rsidRPr="00323394">
        <w:rPr>
          <w:b/>
        </w:rPr>
        <w:t>Tabla de dimensiones de componente y características de esfigmomanómetros</w:t>
      </w:r>
    </w:p>
    <w:tbl>
      <w:tblPr>
        <w:tblW w:w="8712" w:type="dxa"/>
        <w:tblInd w:w="144" w:type="dxa"/>
        <w:tblLayout w:type="fixed"/>
        <w:tblCellMar>
          <w:left w:w="72" w:type="dxa"/>
          <w:right w:w="72" w:type="dxa"/>
        </w:tblCellMar>
        <w:tblLook w:val="0000" w:firstRow="0" w:lastRow="0" w:firstColumn="0" w:lastColumn="0" w:noHBand="0" w:noVBand="0"/>
      </w:tblPr>
      <w:tblGrid>
        <w:gridCol w:w="2901"/>
        <w:gridCol w:w="3073"/>
        <w:gridCol w:w="2738"/>
      </w:tblGrid>
      <w:tr w:rsidR="00E3401D" w:rsidRPr="002D4100" w14:paraId="511515BF"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69C5CF80" w14:textId="77777777" w:rsidR="00E3401D" w:rsidRPr="002D4100" w:rsidRDefault="00E3401D" w:rsidP="00A95D18">
            <w:pPr>
              <w:pStyle w:val="texto0"/>
              <w:spacing w:line="240" w:lineRule="exact"/>
              <w:ind w:firstLine="0"/>
              <w:jc w:val="center"/>
              <w:rPr>
                <w:b/>
                <w:sz w:val="16"/>
                <w:szCs w:val="16"/>
              </w:rPr>
            </w:pPr>
            <w:r w:rsidRPr="002D4100">
              <w:rPr>
                <w:b/>
                <w:sz w:val="16"/>
                <w:szCs w:val="16"/>
              </w:rPr>
              <w:t>Componente</w:t>
            </w:r>
          </w:p>
        </w:tc>
        <w:tc>
          <w:tcPr>
            <w:tcW w:w="3073" w:type="dxa"/>
            <w:tcBorders>
              <w:top w:val="single" w:sz="6" w:space="0" w:color="auto"/>
              <w:left w:val="single" w:sz="6" w:space="0" w:color="auto"/>
              <w:bottom w:val="single" w:sz="6" w:space="0" w:color="auto"/>
              <w:right w:val="single" w:sz="6" w:space="0" w:color="auto"/>
            </w:tcBorders>
            <w:shd w:val="clear" w:color="auto" w:fill="FFFFFF"/>
            <w:vAlign w:val="center"/>
          </w:tcPr>
          <w:p w14:paraId="64B66153" w14:textId="77777777" w:rsidR="00E3401D" w:rsidRPr="002D4100" w:rsidRDefault="00E3401D" w:rsidP="00A95D18">
            <w:pPr>
              <w:pStyle w:val="texto0"/>
              <w:spacing w:line="240" w:lineRule="exact"/>
              <w:ind w:firstLine="0"/>
              <w:jc w:val="center"/>
              <w:rPr>
                <w:b/>
                <w:sz w:val="16"/>
                <w:szCs w:val="16"/>
              </w:rPr>
            </w:pPr>
            <w:r w:rsidRPr="002D4100">
              <w:rPr>
                <w:b/>
                <w:sz w:val="16"/>
                <w:szCs w:val="16"/>
              </w:rPr>
              <w:t>Dimensiones en milímetros mm</w:t>
            </w:r>
          </w:p>
        </w:tc>
        <w:tc>
          <w:tcPr>
            <w:tcW w:w="2738" w:type="dxa"/>
            <w:tcBorders>
              <w:top w:val="single" w:sz="6" w:space="0" w:color="auto"/>
              <w:left w:val="single" w:sz="6" w:space="0" w:color="auto"/>
              <w:bottom w:val="single" w:sz="6" w:space="0" w:color="auto"/>
              <w:right w:val="single" w:sz="6" w:space="0" w:color="auto"/>
            </w:tcBorders>
            <w:shd w:val="clear" w:color="auto" w:fill="FFFFFF"/>
            <w:vAlign w:val="center"/>
          </w:tcPr>
          <w:p w14:paraId="43C0A8B6" w14:textId="77777777" w:rsidR="00E3401D" w:rsidRPr="002D4100" w:rsidRDefault="00E3401D" w:rsidP="00A95D18">
            <w:pPr>
              <w:pStyle w:val="texto0"/>
              <w:spacing w:line="240" w:lineRule="exact"/>
              <w:ind w:firstLine="0"/>
              <w:jc w:val="center"/>
              <w:rPr>
                <w:b/>
                <w:sz w:val="16"/>
                <w:szCs w:val="16"/>
              </w:rPr>
            </w:pPr>
            <w:r w:rsidRPr="002D4100">
              <w:rPr>
                <w:b/>
                <w:sz w:val="16"/>
                <w:szCs w:val="16"/>
              </w:rPr>
              <w:t>Características</w:t>
            </w:r>
          </w:p>
        </w:tc>
      </w:tr>
      <w:tr w:rsidR="00E3401D" w:rsidRPr="002D4100" w14:paraId="70F199B6"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vAlign w:val="center"/>
          </w:tcPr>
          <w:p w14:paraId="30F0331A" w14:textId="77777777" w:rsidR="00E3401D" w:rsidRPr="002D4100" w:rsidRDefault="00E3401D" w:rsidP="00A95D18">
            <w:pPr>
              <w:pStyle w:val="texto0"/>
              <w:spacing w:line="240" w:lineRule="exact"/>
              <w:ind w:firstLine="0"/>
              <w:rPr>
                <w:sz w:val="16"/>
                <w:szCs w:val="16"/>
              </w:rPr>
            </w:pPr>
            <w:r w:rsidRPr="002D4100">
              <w:rPr>
                <w:sz w:val="16"/>
                <w:szCs w:val="16"/>
              </w:rPr>
              <w:t>Placa para compresor</w:t>
            </w:r>
          </w:p>
        </w:tc>
        <w:tc>
          <w:tcPr>
            <w:tcW w:w="3073" w:type="dxa"/>
            <w:tcBorders>
              <w:top w:val="single" w:sz="6" w:space="0" w:color="auto"/>
              <w:left w:val="single" w:sz="6" w:space="0" w:color="auto"/>
              <w:bottom w:val="single" w:sz="6" w:space="0" w:color="auto"/>
              <w:right w:val="single" w:sz="6" w:space="0" w:color="auto"/>
            </w:tcBorders>
            <w:vAlign w:val="center"/>
          </w:tcPr>
          <w:p w14:paraId="09E549CF" w14:textId="77777777" w:rsidR="00E3401D" w:rsidRPr="002D4100" w:rsidRDefault="00E3401D" w:rsidP="00A95D18">
            <w:pPr>
              <w:pStyle w:val="texto0"/>
              <w:spacing w:line="240" w:lineRule="exact"/>
              <w:ind w:firstLine="0"/>
              <w:rPr>
                <w:sz w:val="16"/>
                <w:szCs w:val="16"/>
              </w:rPr>
            </w:pPr>
            <w:r w:rsidRPr="002D4100">
              <w:rPr>
                <w:sz w:val="16"/>
                <w:szCs w:val="16"/>
              </w:rPr>
              <w:t>Espesor de 1 mm a 20 mm</w:t>
            </w:r>
          </w:p>
          <w:p w14:paraId="3C4D4A1D" w14:textId="77777777" w:rsidR="00E3401D" w:rsidRPr="002D4100" w:rsidRDefault="00E3401D" w:rsidP="00A95D18">
            <w:pPr>
              <w:pStyle w:val="texto0"/>
              <w:spacing w:line="240" w:lineRule="exact"/>
              <w:ind w:firstLine="0"/>
              <w:rPr>
                <w:sz w:val="16"/>
                <w:szCs w:val="16"/>
              </w:rPr>
            </w:pPr>
            <w:r w:rsidRPr="002D4100">
              <w:rPr>
                <w:sz w:val="16"/>
                <w:szCs w:val="16"/>
              </w:rPr>
              <w:t>Eje X de 1 mm a 100 mm</w:t>
            </w:r>
          </w:p>
          <w:p w14:paraId="7C21120C" w14:textId="77777777" w:rsidR="00E3401D" w:rsidRPr="002D4100" w:rsidRDefault="00E3401D" w:rsidP="00A95D18">
            <w:pPr>
              <w:pStyle w:val="texto0"/>
              <w:spacing w:line="240" w:lineRule="exact"/>
              <w:ind w:firstLine="0"/>
              <w:rPr>
                <w:sz w:val="16"/>
                <w:szCs w:val="16"/>
              </w:rPr>
            </w:pPr>
            <w:r w:rsidRPr="002D4100">
              <w:rPr>
                <w:sz w:val="16"/>
                <w:szCs w:val="16"/>
              </w:rPr>
              <w:t>Eje Y de 1 mm a 100 mm</w:t>
            </w:r>
          </w:p>
        </w:tc>
        <w:tc>
          <w:tcPr>
            <w:tcW w:w="2738" w:type="dxa"/>
            <w:tcBorders>
              <w:top w:val="single" w:sz="6" w:space="0" w:color="auto"/>
              <w:left w:val="single" w:sz="6" w:space="0" w:color="auto"/>
              <w:bottom w:val="single" w:sz="6" w:space="0" w:color="auto"/>
              <w:right w:val="single" w:sz="6" w:space="0" w:color="auto"/>
            </w:tcBorders>
            <w:vAlign w:val="center"/>
          </w:tcPr>
          <w:p w14:paraId="1BBE5C8F" w14:textId="77777777" w:rsidR="00E3401D" w:rsidRPr="002D4100" w:rsidRDefault="00E3401D" w:rsidP="00A95D18">
            <w:pPr>
              <w:pStyle w:val="texto0"/>
              <w:spacing w:line="240" w:lineRule="exact"/>
              <w:ind w:firstLine="0"/>
              <w:rPr>
                <w:sz w:val="16"/>
                <w:szCs w:val="16"/>
              </w:rPr>
            </w:pPr>
            <w:r w:rsidRPr="002D4100">
              <w:rPr>
                <w:sz w:val="16"/>
                <w:szCs w:val="16"/>
              </w:rPr>
              <w:t>No mostrar evidencias de zonas cortantes</w:t>
            </w:r>
          </w:p>
        </w:tc>
      </w:tr>
      <w:tr w:rsidR="00E3401D" w:rsidRPr="002D4100" w14:paraId="347B32DE" w14:textId="77777777" w:rsidTr="00A95D18">
        <w:tblPrEx>
          <w:tblCellMar>
            <w:top w:w="0" w:type="dxa"/>
            <w:bottom w:w="0" w:type="dxa"/>
          </w:tblCellMar>
        </w:tblPrEx>
        <w:trPr>
          <w:trHeight w:val="144"/>
        </w:trPr>
        <w:tc>
          <w:tcPr>
            <w:tcW w:w="2901" w:type="dxa"/>
            <w:vMerge w:val="restart"/>
            <w:tcBorders>
              <w:top w:val="single" w:sz="6" w:space="0" w:color="auto"/>
              <w:left w:val="single" w:sz="6" w:space="0" w:color="auto"/>
              <w:right w:val="single" w:sz="6" w:space="0" w:color="auto"/>
            </w:tcBorders>
            <w:vAlign w:val="center"/>
          </w:tcPr>
          <w:p w14:paraId="7FA2CB0E" w14:textId="77777777" w:rsidR="00E3401D" w:rsidRPr="002D4100" w:rsidRDefault="00E3401D" w:rsidP="00A95D18">
            <w:pPr>
              <w:pStyle w:val="texto0"/>
              <w:spacing w:line="240" w:lineRule="exact"/>
              <w:ind w:firstLine="0"/>
              <w:rPr>
                <w:sz w:val="16"/>
                <w:szCs w:val="16"/>
              </w:rPr>
            </w:pPr>
            <w:r w:rsidRPr="002D4100">
              <w:rPr>
                <w:sz w:val="16"/>
                <w:szCs w:val="16"/>
              </w:rPr>
              <w:t>Cámara de compresión (bomba de aire)</w:t>
            </w:r>
          </w:p>
          <w:p w14:paraId="2354E6AD" w14:textId="77777777" w:rsidR="00E3401D" w:rsidRPr="002D4100" w:rsidRDefault="00E3401D" w:rsidP="00A95D18">
            <w:pPr>
              <w:pStyle w:val="texto0"/>
              <w:spacing w:line="240" w:lineRule="exact"/>
              <w:ind w:firstLine="0"/>
              <w:rPr>
                <w:sz w:val="16"/>
                <w:szCs w:val="16"/>
              </w:rPr>
            </w:pPr>
            <w:r w:rsidRPr="002D4100">
              <w:rPr>
                <w:sz w:val="16"/>
                <w:szCs w:val="16"/>
              </w:rPr>
              <w:t>Cámara de brazal (bolsa de inflado)</w:t>
            </w:r>
          </w:p>
        </w:tc>
        <w:tc>
          <w:tcPr>
            <w:tcW w:w="3073" w:type="dxa"/>
            <w:tcBorders>
              <w:top w:val="single" w:sz="6" w:space="0" w:color="auto"/>
              <w:left w:val="single" w:sz="6" w:space="0" w:color="auto"/>
              <w:bottom w:val="single" w:sz="6" w:space="0" w:color="auto"/>
              <w:right w:val="single" w:sz="6" w:space="0" w:color="auto"/>
            </w:tcBorders>
            <w:vAlign w:val="center"/>
          </w:tcPr>
          <w:p w14:paraId="0B2247CD" w14:textId="77777777" w:rsidR="00E3401D" w:rsidRPr="002D4100" w:rsidRDefault="00E3401D" w:rsidP="00A95D18">
            <w:pPr>
              <w:pStyle w:val="texto0"/>
              <w:spacing w:line="240" w:lineRule="exact"/>
              <w:ind w:firstLine="0"/>
              <w:rPr>
                <w:sz w:val="16"/>
                <w:szCs w:val="16"/>
              </w:rPr>
            </w:pPr>
            <w:r w:rsidRPr="002D4100">
              <w:rPr>
                <w:sz w:val="16"/>
                <w:szCs w:val="16"/>
              </w:rPr>
              <w:t>Espesor en pared = 0.4 mm mínimo</w:t>
            </w:r>
          </w:p>
          <w:p w14:paraId="3D294BDB" w14:textId="77777777" w:rsidR="00E3401D" w:rsidRPr="002D4100" w:rsidRDefault="00E3401D" w:rsidP="00A95D18">
            <w:pPr>
              <w:pStyle w:val="texto0"/>
              <w:spacing w:line="240" w:lineRule="exact"/>
              <w:ind w:firstLine="0"/>
              <w:rPr>
                <w:sz w:val="16"/>
                <w:szCs w:val="16"/>
              </w:rPr>
            </w:pPr>
            <w:r w:rsidRPr="002D4100">
              <w:rPr>
                <w:sz w:val="16"/>
                <w:szCs w:val="16"/>
              </w:rPr>
              <w:t>Película de la cámara 0.4 mm mínimo</w:t>
            </w:r>
          </w:p>
          <w:p w14:paraId="744FD5DD" w14:textId="77777777" w:rsidR="00E3401D" w:rsidRPr="002D4100" w:rsidRDefault="00E3401D" w:rsidP="00A95D18">
            <w:pPr>
              <w:pStyle w:val="texto0"/>
              <w:spacing w:line="240" w:lineRule="exact"/>
              <w:ind w:firstLine="0"/>
              <w:rPr>
                <w:sz w:val="16"/>
                <w:szCs w:val="16"/>
              </w:rPr>
            </w:pPr>
            <w:r w:rsidRPr="002D4100">
              <w:rPr>
                <w:sz w:val="16"/>
                <w:szCs w:val="16"/>
              </w:rPr>
              <w:t>Tolerancia Ancho Longitud</w:t>
            </w:r>
          </w:p>
          <w:p w14:paraId="35CC802A" w14:textId="77777777" w:rsidR="00E3401D" w:rsidRPr="002D4100" w:rsidRDefault="00E3401D" w:rsidP="00A95D18">
            <w:pPr>
              <w:pStyle w:val="texto0"/>
              <w:spacing w:line="240" w:lineRule="exact"/>
              <w:ind w:firstLine="0"/>
              <w:rPr>
                <w:sz w:val="16"/>
                <w:szCs w:val="16"/>
              </w:rPr>
            </w:pPr>
            <w:r w:rsidRPr="002D4100">
              <w:rPr>
                <w:sz w:val="16"/>
                <w:szCs w:val="16"/>
              </w:rPr>
              <w:t>± 5 mm</w:t>
            </w:r>
          </w:p>
          <w:p w14:paraId="015D8EEC" w14:textId="77777777" w:rsidR="00E3401D" w:rsidRPr="002D4100" w:rsidRDefault="00E3401D" w:rsidP="00A95D18">
            <w:pPr>
              <w:pStyle w:val="texto0"/>
              <w:spacing w:line="240" w:lineRule="exact"/>
              <w:ind w:firstLine="0"/>
              <w:rPr>
                <w:sz w:val="16"/>
                <w:szCs w:val="16"/>
              </w:rPr>
            </w:pPr>
            <w:r w:rsidRPr="002D4100">
              <w:rPr>
                <w:sz w:val="16"/>
                <w:szCs w:val="16"/>
              </w:rPr>
              <w:t>± 10 mm</w:t>
            </w:r>
          </w:p>
        </w:tc>
        <w:tc>
          <w:tcPr>
            <w:tcW w:w="2738" w:type="dxa"/>
            <w:tcBorders>
              <w:top w:val="single" w:sz="6" w:space="0" w:color="auto"/>
              <w:left w:val="single" w:sz="6" w:space="0" w:color="auto"/>
              <w:bottom w:val="single" w:sz="6" w:space="0" w:color="auto"/>
              <w:right w:val="single" w:sz="6" w:space="0" w:color="auto"/>
            </w:tcBorders>
            <w:vAlign w:val="center"/>
          </w:tcPr>
          <w:p w14:paraId="7D40A808" w14:textId="77777777" w:rsidR="00E3401D" w:rsidRPr="002D4100" w:rsidRDefault="00E3401D" w:rsidP="00A95D18">
            <w:pPr>
              <w:pStyle w:val="texto0"/>
              <w:spacing w:line="240" w:lineRule="exact"/>
              <w:ind w:firstLine="0"/>
              <w:rPr>
                <w:sz w:val="16"/>
                <w:szCs w:val="16"/>
              </w:rPr>
            </w:pPr>
            <w:r w:rsidRPr="002D4100">
              <w:rPr>
                <w:sz w:val="16"/>
                <w:szCs w:val="16"/>
              </w:rPr>
              <w:t xml:space="preserve">No mostrar evidencias de agrietamiento ni excesiva suavidad o endurecimiento </w:t>
            </w:r>
          </w:p>
        </w:tc>
      </w:tr>
      <w:tr w:rsidR="00E3401D" w:rsidRPr="002D4100" w14:paraId="62CE7C63" w14:textId="77777777" w:rsidTr="00A95D18">
        <w:tblPrEx>
          <w:tblCellMar>
            <w:top w:w="0" w:type="dxa"/>
            <w:bottom w:w="0" w:type="dxa"/>
          </w:tblCellMar>
        </w:tblPrEx>
        <w:trPr>
          <w:trHeight w:val="144"/>
        </w:trPr>
        <w:tc>
          <w:tcPr>
            <w:tcW w:w="2901" w:type="dxa"/>
            <w:vMerge/>
            <w:tcBorders>
              <w:left w:val="single" w:sz="6" w:space="0" w:color="auto"/>
              <w:bottom w:val="single" w:sz="6" w:space="0" w:color="auto"/>
              <w:right w:val="single" w:sz="6" w:space="0" w:color="auto"/>
            </w:tcBorders>
            <w:vAlign w:val="center"/>
          </w:tcPr>
          <w:p w14:paraId="755B4CAE" w14:textId="77777777" w:rsidR="00E3401D" w:rsidRPr="002D4100" w:rsidRDefault="00E3401D" w:rsidP="00A95D18">
            <w:pPr>
              <w:pStyle w:val="texto0"/>
              <w:spacing w:line="240" w:lineRule="exact"/>
              <w:ind w:firstLine="0"/>
              <w:rPr>
                <w:sz w:val="16"/>
                <w:szCs w:val="16"/>
              </w:rPr>
            </w:pPr>
          </w:p>
        </w:tc>
        <w:tc>
          <w:tcPr>
            <w:tcW w:w="5811" w:type="dxa"/>
            <w:gridSpan w:val="2"/>
            <w:tcBorders>
              <w:top w:val="single" w:sz="6" w:space="0" w:color="auto"/>
              <w:left w:val="single" w:sz="6" w:space="0" w:color="auto"/>
              <w:bottom w:val="single" w:sz="6" w:space="0" w:color="auto"/>
              <w:right w:val="single" w:sz="6" w:space="0" w:color="auto"/>
            </w:tcBorders>
            <w:vAlign w:val="center"/>
          </w:tcPr>
          <w:p w14:paraId="4A99ADD7" w14:textId="77777777" w:rsidR="00E3401D" w:rsidRDefault="00E3401D" w:rsidP="00A95D18">
            <w:pPr>
              <w:pStyle w:val="texto0"/>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609"/>
              <w:gridCol w:w="1404"/>
              <w:gridCol w:w="1174"/>
            </w:tblGrid>
            <w:tr w:rsidR="00E3401D" w:rsidRPr="001A0242" w14:paraId="515C413F" w14:textId="77777777" w:rsidTr="00A95D18">
              <w:trPr>
                <w:trHeight w:val="144"/>
              </w:trPr>
              <w:tc>
                <w:tcPr>
                  <w:tcW w:w="1396" w:type="dxa"/>
                  <w:shd w:val="clear" w:color="auto" w:fill="auto"/>
                </w:tcPr>
                <w:p w14:paraId="04AEEA0D" w14:textId="77777777" w:rsidR="00E3401D" w:rsidRPr="00AE156B" w:rsidRDefault="00E3401D" w:rsidP="00A95D18">
                  <w:pPr>
                    <w:tabs>
                      <w:tab w:val="left" w:pos="0"/>
                    </w:tabs>
                    <w:spacing w:after="120" w:line="240" w:lineRule="exact"/>
                    <w:rPr>
                      <w:rFonts w:ascii="Arial" w:hAnsi="Arial" w:cs="Arial"/>
                      <w:sz w:val="16"/>
                      <w:szCs w:val="16"/>
                      <w:lang w:eastAsia="es-MX"/>
                    </w:rPr>
                  </w:pPr>
                </w:p>
              </w:tc>
              <w:tc>
                <w:tcPr>
                  <w:tcW w:w="1609" w:type="dxa"/>
                  <w:shd w:val="clear" w:color="auto" w:fill="auto"/>
                </w:tcPr>
                <w:p w14:paraId="45559923"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Circunferencia del brazo</w:t>
                  </w:r>
                </w:p>
                <w:p w14:paraId="7FE0B831"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lastRenderedPageBreak/>
                    <w:t>/ mm</w:t>
                  </w:r>
                </w:p>
              </w:tc>
              <w:tc>
                <w:tcPr>
                  <w:tcW w:w="1404" w:type="dxa"/>
                  <w:shd w:val="clear" w:color="auto" w:fill="auto"/>
                </w:tcPr>
                <w:p w14:paraId="6B071FE4"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lastRenderedPageBreak/>
                    <w:t xml:space="preserve">Cámara </w:t>
                  </w:r>
                </w:p>
                <w:p w14:paraId="0B5F63D8"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lastRenderedPageBreak/>
                    <w:t>Ancho x largo / mm</w:t>
                  </w:r>
                </w:p>
              </w:tc>
              <w:tc>
                <w:tcPr>
                  <w:tcW w:w="1174" w:type="dxa"/>
                  <w:shd w:val="clear" w:color="auto" w:fill="auto"/>
                </w:tcPr>
                <w:p w14:paraId="65860C3D"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lastRenderedPageBreak/>
                    <w:t xml:space="preserve">Brazal </w:t>
                  </w:r>
                </w:p>
                <w:p w14:paraId="629077E5"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lastRenderedPageBreak/>
                    <w:t>Ancho x largo</w:t>
                  </w:r>
                </w:p>
                <w:p w14:paraId="5B547012"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mm</w:t>
                  </w:r>
                </w:p>
              </w:tc>
            </w:tr>
            <w:tr w:rsidR="00E3401D" w:rsidRPr="001A0242" w14:paraId="78FC13B9" w14:textId="77777777" w:rsidTr="00A95D18">
              <w:trPr>
                <w:trHeight w:val="144"/>
              </w:trPr>
              <w:tc>
                <w:tcPr>
                  <w:tcW w:w="1396" w:type="dxa"/>
                  <w:shd w:val="clear" w:color="auto" w:fill="auto"/>
                </w:tcPr>
                <w:p w14:paraId="5B3FFE81"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lastRenderedPageBreak/>
                    <w:t>Recién nacido</w:t>
                  </w:r>
                </w:p>
              </w:tc>
              <w:tc>
                <w:tcPr>
                  <w:tcW w:w="1609" w:type="dxa"/>
                  <w:shd w:val="clear" w:color="auto" w:fill="auto"/>
                </w:tcPr>
                <w:p w14:paraId="411374ED"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5 – 7.5</w:t>
                  </w:r>
                </w:p>
              </w:tc>
              <w:tc>
                <w:tcPr>
                  <w:tcW w:w="1404" w:type="dxa"/>
                  <w:shd w:val="clear" w:color="auto" w:fill="auto"/>
                </w:tcPr>
                <w:p w14:paraId="22798EAD"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3 x 5</w:t>
                  </w:r>
                </w:p>
              </w:tc>
              <w:tc>
                <w:tcPr>
                  <w:tcW w:w="1174" w:type="dxa"/>
                  <w:shd w:val="clear" w:color="auto" w:fill="auto"/>
                </w:tcPr>
                <w:p w14:paraId="2C634FE0"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15.5 x 5</w:t>
                  </w:r>
                </w:p>
              </w:tc>
            </w:tr>
            <w:tr w:rsidR="00E3401D" w:rsidRPr="001A0242" w14:paraId="6248C551" w14:textId="77777777" w:rsidTr="00A95D18">
              <w:trPr>
                <w:trHeight w:val="144"/>
              </w:trPr>
              <w:tc>
                <w:tcPr>
                  <w:tcW w:w="1396" w:type="dxa"/>
                  <w:shd w:val="clear" w:color="auto" w:fill="auto"/>
                </w:tcPr>
                <w:p w14:paraId="798D87C1"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Infante</w:t>
                  </w:r>
                </w:p>
              </w:tc>
              <w:tc>
                <w:tcPr>
                  <w:tcW w:w="1609" w:type="dxa"/>
                  <w:shd w:val="clear" w:color="auto" w:fill="auto"/>
                </w:tcPr>
                <w:p w14:paraId="459DF884"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7.5 - 13</w:t>
                  </w:r>
                </w:p>
              </w:tc>
              <w:tc>
                <w:tcPr>
                  <w:tcW w:w="1404" w:type="dxa"/>
                  <w:shd w:val="clear" w:color="auto" w:fill="auto"/>
                </w:tcPr>
                <w:p w14:paraId="5853AE1A"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5 x 8</w:t>
                  </w:r>
                </w:p>
              </w:tc>
              <w:tc>
                <w:tcPr>
                  <w:tcW w:w="1174" w:type="dxa"/>
                  <w:shd w:val="clear" w:color="auto" w:fill="auto"/>
                </w:tcPr>
                <w:p w14:paraId="1D4B0698"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23 x 7.2</w:t>
                  </w:r>
                </w:p>
              </w:tc>
            </w:tr>
            <w:tr w:rsidR="00E3401D" w:rsidRPr="001A0242" w14:paraId="1A16B00F" w14:textId="77777777" w:rsidTr="00A95D18">
              <w:trPr>
                <w:trHeight w:val="144"/>
              </w:trPr>
              <w:tc>
                <w:tcPr>
                  <w:tcW w:w="1396" w:type="dxa"/>
                  <w:shd w:val="clear" w:color="auto" w:fill="auto"/>
                </w:tcPr>
                <w:p w14:paraId="1CC694F0"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Niño </w:t>
                  </w:r>
                </w:p>
              </w:tc>
              <w:tc>
                <w:tcPr>
                  <w:tcW w:w="1609" w:type="dxa"/>
                  <w:shd w:val="clear" w:color="auto" w:fill="auto"/>
                </w:tcPr>
                <w:p w14:paraId="094C6CDE"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13 - 20</w:t>
                  </w:r>
                </w:p>
              </w:tc>
              <w:tc>
                <w:tcPr>
                  <w:tcW w:w="1404" w:type="dxa"/>
                  <w:shd w:val="clear" w:color="auto" w:fill="auto"/>
                </w:tcPr>
                <w:p w14:paraId="53F94488"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8 x 13</w:t>
                  </w:r>
                </w:p>
              </w:tc>
              <w:tc>
                <w:tcPr>
                  <w:tcW w:w="1174" w:type="dxa"/>
                  <w:shd w:val="clear" w:color="auto" w:fill="auto"/>
                </w:tcPr>
                <w:p w14:paraId="1CC704FA"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35.5 x 10</w:t>
                  </w:r>
                </w:p>
              </w:tc>
            </w:tr>
            <w:tr w:rsidR="00E3401D" w:rsidRPr="001A0242" w14:paraId="676D15F8" w14:textId="77777777" w:rsidTr="00A95D18">
              <w:trPr>
                <w:trHeight w:val="144"/>
              </w:trPr>
              <w:tc>
                <w:tcPr>
                  <w:tcW w:w="1396" w:type="dxa"/>
                  <w:shd w:val="clear" w:color="auto" w:fill="auto"/>
                </w:tcPr>
                <w:p w14:paraId="736CDCA1"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Adulto pequeño </w:t>
                  </w:r>
                </w:p>
              </w:tc>
              <w:tc>
                <w:tcPr>
                  <w:tcW w:w="1609" w:type="dxa"/>
                  <w:shd w:val="clear" w:color="auto" w:fill="auto"/>
                </w:tcPr>
                <w:p w14:paraId="3258FAA2"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17 – 26 </w:t>
                  </w:r>
                </w:p>
              </w:tc>
              <w:tc>
                <w:tcPr>
                  <w:tcW w:w="1404" w:type="dxa"/>
                  <w:shd w:val="clear" w:color="auto" w:fill="auto"/>
                </w:tcPr>
                <w:p w14:paraId="1A93F34B"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11 x 17 </w:t>
                  </w:r>
                </w:p>
              </w:tc>
              <w:tc>
                <w:tcPr>
                  <w:tcW w:w="1174" w:type="dxa"/>
                  <w:shd w:val="clear" w:color="auto" w:fill="auto"/>
                </w:tcPr>
                <w:p w14:paraId="38E940F0"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42 x 13 </w:t>
                  </w:r>
                </w:p>
              </w:tc>
            </w:tr>
            <w:tr w:rsidR="00E3401D" w:rsidRPr="001A0242" w14:paraId="39F51C50" w14:textId="77777777" w:rsidTr="00A95D18">
              <w:trPr>
                <w:trHeight w:val="144"/>
              </w:trPr>
              <w:tc>
                <w:tcPr>
                  <w:tcW w:w="1396" w:type="dxa"/>
                  <w:shd w:val="clear" w:color="auto" w:fill="auto"/>
                </w:tcPr>
                <w:p w14:paraId="5EF0C2AE"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Adulto grande </w:t>
                  </w:r>
                </w:p>
              </w:tc>
              <w:tc>
                <w:tcPr>
                  <w:tcW w:w="1609" w:type="dxa"/>
                  <w:shd w:val="clear" w:color="auto" w:fill="auto"/>
                </w:tcPr>
                <w:p w14:paraId="55696327"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32 – 42 </w:t>
                  </w:r>
                </w:p>
              </w:tc>
              <w:tc>
                <w:tcPr>
                  <w:tcW w:w="1404" w:type="dxa"/>
                  <w:shd w:val="clear" w:color="auto" w:fill="auto"/>
                </w:tcPr>
                <w:p w14:paraId="470DB61F"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17 x 32 </w:t>
                  </w:r>
                </w:p>
              </w:tc>
              <w:tc>
                <w:tcPr>
                  <w:tcW w:w="1174" w:type="dxa"/>
                  <w:shd w:val="clear" w:color="auto" w:fill="auto"/>
                </w:tcPr>
                <w:p w14:paraId="74108CC3"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58.5 x 18.5</w:t>
                  </w:r>
                </w:p>
              </w:tc>
            </w:tr>
            <w:tr w:rsidR="00E3401D" w:rsidRPr="001A0242" w14:paraId="07F0BDFD" w14:textId="77777777" w:rsidTr="00A95D18">
              <w:trPr>
                <w:trHeight w:val="144"/>
              </w:trPr>
              <w:tc>
                <w:tcPr>
                  <w:tcW w:w="1396" w:type="dxa"/>
                  <w:shd w:val="clear" w:color="auto" w:fill="auto"/>
                </w:tcPr>
                <w:p w14:paraId="0B4BEC20"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Muslo</w:t>
                  </w:r>
                </w:p>
              </w:tc>
              <w:tc>
                <w:tcPr>
                  <w:tcW w:w="1609" w:type="dxa"/>
                  <w:shd w:val="clear" w:color="auto" w:fill="auto"/>
                </w:tcPr>
                <w:p w14:paraId="7AAE50E7"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42 – 50 </w:t>
                  </w:r>
                </w:p>
              </w:tc>
              <w:tc>
                <w:tcPr>
                  <w:tcW w:w="1404" w:type="dxa"/>
                  <w:shd w:val="clear" w:color="auto" w:fill="auto"/>
                </w:tcPr>
                <w:p w14:paraId="0C62A07D"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20 x 42 </w:t>
                  </w:r>
                </w:p>
              </w:tc>
              <w:tc>
                <w:tcPr>
                  <w:tcW w:w="1174" w:type="dxa"/>
                  <w:shd w:val="clear" w:color="auto" w:fill="auto"/>
                </w:tcPr>
                <w:p w14:paraId="3EB3848C"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70 x 22</w:t>
                  </w:r>
                </w:p>
              </w:tc>
            </w:tr>
            <w:tr w:rsidR="00E3401D" w:rsidRPr="001A0242" w14:paraId="7636B6F7" w14:textId="77777777" w:rsidTr="00A95D18">
              <w:trPr>
                <w:trHeight w:val="144"/>
              </w:trPr>
              <w:tc>
                <w:tcPr>
                  <w:tcW w:w="1396" w:type="dxa"/>
                  <w:tcBorders>
                    <w:bottom w:val="single" w:sz="4" w:space="0" w:color="auto"/>
                  </w:tcBorders>
                  <w:shd w:val="clear" w:color="auto" w:fill="auto"/>
                </w:tcPr>
                <w:p w14:paraId="39B53F32"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Muslo grande </w:t>
                  </w:r>
                </w:p>
              </w:tc>
              <w:tc>
                <w:tcPr>
                  <w:tcW w:w="1609" w:type="dxa"/>
                  <w:tcBorders>
                    <w:bottom w:val="single" w:sz="4" w:space="0" w:color="auto"/>
                  </w:tcBorders>
                  <w:shd w:val="clear" w:color="auto" w:fill="auto"/>
                </w:tcPr>
                <w:p w14:paraId="7946220C"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 xml:space="preserve">50 – 70 </w:t>
                  </w:r>
                </w:p>
              </w:tc>
              <w:tc>
                <w:tcPr>
                  <w:tcW w:w="1404" w:type="dxa"/>
                  <w:tcBorders>
                    <w:bottom w:val="single" w:sz="4" w:space="0" w:color="auto"/>
                  </w:tcBorders>
                  <w:shd w:val="clear" w:color="auto" w:fill="auto"/>
                </w:tcPr>
                <w:p w14:paraId="1295321B"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24 x 48</w:t>
                  </w:r>
                </w:p>
              </w:tc>
              <w:tc>
                <w:tcPr>
                  <w:tcW w:w="1174" w:type="dxa"/>
                  <w:tcBorders>
                    <w:bottom w:val="single" w:sz="4" w:space="0" w:color="auto"/>
                  </w:tcBorders>
                  <w:shd w:val="clear" w:color="auto" w:fill="auto"/>
                </w:tcPr>
                <w:p w14:paraId="00AFE026" w14:textId="77777777" w:rsidR="00E3401D" w:rsidRPr="00AE156B" w:rsidRDefault="00E3401D" w:rsidP="00A95D18">
                  <w:pPr>
                    <w:tabs>
                      <w:tab w:val="left" w:pos="0"/>
                    </w:tabs>
                    <w:spacing w:after="120" w:line="240" w:lineRule="exact"/>
                    <w:rPr>
                      <w:rFonts w:ascii="Arial" w:hAnsi="Arial" w:cs="Arial"/>
                      <w:sz w:val="16"/>
                      <w:szCs w:val="16"/>
                      <w:lang w:eastAsia="es-MX"/>
                    </w:rPr>
                  </w:pPr>
                  <w:r w:rsidRPr="00AE156B">
                    <w:rPr>
                      <w:rFonts w:ascii="Arial" w:hAnsi="Arial" w:cs="Arial"/>
                      <w:sz w:val="16"/>
                      <w:szCs w:val="16"/>
                      <w:lang w:eastAsia="es-MX"/>
                    </w:rPr>
                    <w:t>100 x 25</w:t>
                  </w:r>
                </w:p>
              </w:tc>
            </w:tr>
            <w:tr w:rsidR="00E3401D" w:rsidRPr="001A0242" w14:paraId="60CA1D08" w14:textId="77777777" w:rsidTr="00A95D18">
              <w:trPr>
                <w:trHeight w:val="144"/>
              </w:trPr>
              <w:tc>
                <w:tcPr>
                  <w:tcW w:w="1396" w:type="dxa"/>
                  <w:tcBorders>
                    <w:left w:val="nil"/>
                    <w:bottom w:val="nil"/>
                    <w:right w:val="nil"/>
                  </w:tcBorders>
                  <w:shd w:val="clear" w:color="auto" w:fill="auto"/>
                </w:tcPr>
                <w:p w14:paraId="2C162588" w14:textId="77777777" w:rsidR="00E3401D" w:rsidRPr="00AE156B" w:rsidRDefault="00E3401D" w:rsidP="00A95D18">
                  <w:pPr>
                    <w:tabs>
                      <w:tab w:val="left" w:pos="0"/>
                    </w:tabs>
                    <w:spacing w:after="120" w:line="240" w:lineRule="exact"/>
                    <w:rPr>
                      <w:rFonts w:ascii="Arial" w:hAnsi="Arial" w:cs="Arial"/>
                      <w:sz w:val="16"/>
                      <w:szCs w:val="16"/>
                      <w:lang w:eastAsia="es-MX"/>
                    </w:rPr>
                  </w:pPr>
                </w:p>
              </w:tc>
              <w:tc>
                <w:tcPr>
                  <w:tcW w:w="1609" w:type="dxa"/>
                  <w:tcBorders>
                    <w:left w:val="nil"/>
                    <w:bottom w:val="nil"/>
                    <w:right w:val="nil"/>
                  </w:tcBorders>
                  <w:shd w:val="clear" w:color="auto" w:fill="auto"/>
                </w:tcPr>
                <w:p w14:paraId="68AAA4E6" w14:textId="77777777" w:rsidR="00E3401D" w:rsidRPr="00AE156B" w:rsidRDefault="00E3401D" w:rsidP="00A95D18">
                  <w:pPr>
                    <w:tabs>
                      <w:tab w:val="left" w:pos="0"/>
                    </w:tabs>
                    <w:spacing w:after="120" w:line="240" w:lineRule="exact"/>
                    <w:rPr>
                      <w:rFonts w:ascii="Arial" w:hAnsi="Arial" w:cs="Arial"/>
                      <w:sz w:val="16"/>
                      <w:szCs w:val="16"/>
                      <w:lang w:eastAsia="es-MX"/>
                    </w:rPr>
                  </w:pPr>
                </w:p>
              </w:tc>
              <w:tc>
                <w:tcPr>
                  <w:tcW w:w="1404" w:type="dxa"/>
                  <w:tcBorders>
                    <w:left w:val="nil"/>
                    <w:bottom w:val="nil"/>
                    <w:right w:val="nil"/>
                  </w:tcBorders>
                  <w:shd w:val="clear" w:color="auto" w:fill="auto"/>
                </w:tcPr>
                <w:p w14:paraId="75850B3B" w14:textId="77777777" w:rsidR="00E3401D" w:rsidRPr="00AE156B" w:rsidRDefault="00E3401D" w:rsidP="00A95D18">
                  <w:pPr>
                    <w:tabs>
                      <w:tab w:val="left" w:pos="0"/>
                    </w:tabs>
                    <w:spacing w:after="120" w:line="240" w:lineRule="exact"/>
                    <w:rPr>
                      <w:rFonts w:ascii="Arial" w:hAnsi="Arial" w:cs="Arial"/>
                      <w:sz w:val="16"/>
                      <w:szCs w:val="16"/>
                      <w:lang w:eastAsia="es-MX"/>
                    </w:rPr>
                  </w:pPr>
                </w:p>
              </w:tc>
              <w:tc>
                <w:tcPr>
                  <w:tcW w:w="1174" w:type="dxa"/>
                  <w:tcBorders>
                    <w:left w:val="nil"/>
                    <w:bottom w:val="nil"/>
                    <w:right w:val="nil"/>
                  </w:tcBorders>
                  <w:shd w:val="clear" w:color="auto" w:fill="auto"/>
                </w:tcPr>
                <w:p w14:paraId="0C0CC40F" w14:textId="77777777" w:rsidR="00E3401D" w:rsidRPr="00AE156B" w:rsidRDefault="00E3401D" w:rsidP="00A95D18">
                  <w:pPr>
                    <w:tabs>
                      <w:tab w:val="left" w:pos="0"/>
                    </w:tabs>
                    <w:spacing w:after="120" w:line="240" w:lineRule="exact"/>
                    <w:rPr>
                      <w:rFonts w:ascii="Arial" w:hAnsi="Arial" w:cs="Arial"/>
                      <w:sz w:val="16"/>
                      <w:szCs w:val="16"/>
                      <w:lang w:eastAsia="es-MX"/>
                    </w:rPr>
                  </w:pPr>
                </w:p>
              </w:tc>
            </w:tr>
          </w:tbl>
          <w:p w14:paraId="44C8B4D7" w14:textId="77777777" w:rsidR="00E3401D" w:rsidRPr="002D4100" w:rsidRDefault="00E3401D" w:rsidP="00A95D18">
            <w:pPr>
              <w:pStyle w:val="texto0"/>
              <w:spacing w:line="240" w:lineRule="exact"/>
              <w:ind w:firstLine="0"/>
              <w:rPr>
                <w:sz w:val="16"/>
                <w:szCs w:val="16"/>
              </w:rPr>
            </w:pPr>
          </w:p>
        </w:tc>
      </w:tr>
    </w:tbl>
    <w:p w14:paraId="2686CB77" w14:textId="77777777" w:rsidR="00E3401D" w:rsidRPr="00085631" w:rsidRDefault="00E3401D" w:rsidP="00E3401D">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901"/>
        <w:gridCol w:w="3073"/>
        <w:gridCol w:w="2738"/>
      </w:tblGrid>
      <w:tr w:rsidR="00E3401D" w:rsidRPr="002D4100" w14:paraId="1D899FA6"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vAlign w:val="center"/>
          </w:tcPr>
          <w:p w14:paraId="1C38647B" w14:textId="77777777" w:rsidR="00E3401D" w:rsidRPr="002D4100" w:rsidRDefault="00E3401D" w:rsidP="00A95D18">
            <w:pPr>
              <w:pStyle w:val="texto0"/>
              <w:spacing w:line="240" w:lineRule="exact"/>
              <w:ind w:firstLine="0"/>
              <w:rPr>
                <w:sz w:val="16"/>
                <w:szCs w:val="16"/>
              </w:rPr>
            </w:pPr>
            <w:r w:rsidRPr="002D4100">
              <w:rPr>
                <w:sz w:val="16"/>
                <w:szCs w:val="16"/>
              </w:rPr>
              <w:t xml:space="preserve">Brazal para enrollar </w:t>
            </w:r>
          </w:p>
        </w:tc>
        <w:tc>
          <w:tcPr>
            <w:tcW w:w="3073" w:type="dxa"/>
            <w:vMerge w:val="restart"/>
            <w:tcBorders>
              <w:top w:val="single" w:sz="6" w:space="0" w:color="auto"/>
              <w:left w:val="single" w:sz="6" w:space="0" w:color="auto"/>
              <w:right w:val="single" w:sz="6" w:space="0" w:color="auto"/>
            </w:tcBorders>
            <w:vAlign w:val="center"/>
          </w:tcPr>
          <w:p w14:paraId="3A738AC4" w14:textId="77777777" w:rsidR="00E3401D" w:rsidRPr="002D4100" w:rsidRDefault="00E3401D" w:rsidP="00A95D18">
            <w:pPr>
              <w:pStyle w:val="texto0"/>
              <w:spacing w:line="240" w:lineRule="exact"/>
              <w:ind w:firstLine="0"/>
              <w:rPr>
                <w:sz w:val="16"/>
                <w:szCs w:val="16"/>
              </w:rPr>
            </w:pPr>
            <w:r w:rsidRPr="002D4100">
              <w:rPr>
                <w:sz w:val="16"/>
                <w:szCs w:val="16"/>
              </w:rPr>
              <w:t>Debe ajustar perfectamente la cámara del brazal</w:t>
            </w:r>
          </w:p>
          <w:p w14:paraId="7D9F5100" w14:textId="77777777" w:rsidR="00E3401D" w:rsidRPr="002D4100" w:rsidRDefault="00E3401D" w:rsidP="00A95D18">
            <w:pPr>
              <w:pStyle w:val="texto0"/>
              <w:spacing w:line="240" w:lineRule="exact"/>
              <w:ind w:firstLine="0"/>
              <w:rPr>
                <w:sz w:val="16"/>
                <w:szCs w:val="16"/>
              </w:rPr>
            </w:pPr>
            <w:r w:rsidRPr="002D4100">
              <w:rPr>
                <w:sz w:val="16"/>
                <w:szCs w:val="16"/>
              </w:rPr>
              <w:t xml:space="preserve">La longitud total debe ser de 1 2/3 veces a la cámara como mínimo. </w:t>
            </w:r>
          </w:p>
        </w:tc>
        <w:tc>
          <w:tcPr>
            <w:tcW w:w="2738" w:type="dxa"/>
            <w:tcBorders>
              <w:top w:val="single" w:sz="6" w:space="0" w:color="auto"/>
              <w:left w:val="single" w:sz="6" w:space="0" w:color="auto"/>
              <w:bottom w:val="single" w:sz="6" w:space="0" w:color="auto"/>
              <w:right w:val="single" w:sz="6" w:space="0" w:color="auto"/>
            </w:tcBorders>
            <w:vAlign w:val="center"/>
          </w:tcPr>
          <w:p w14:paraId="63F357FF" w14:textId="77777777" w:rsidR="00E3401D" w:rsidRPr="002D4100" w:rsidRDefault="00E3401D" w:rsidP="00A95D18">
            <w:pPr>
              <w:pStyle w:val="texto0"/>
              <w:spacing w:line="240" w:lineRule="exact"/>
              <w:ind w:firstLine="0"/>
              <w:rPr>
                <w:sz w:val="16"/>
                <w:szCs w:val="16"/>
              </w:rPr>
            </w:pPr>
            <w:r w:rsidRPr="002D4100">
              <w:rPr>
                <w:sz w:val="16"/>
                <w:szCs w:val="16"/>
              </w:rPr>
              <w:t>Suave, resistente al uso y al lavado que conserve su forma.</w:t>
            </w:r>
          </w:p>
          <w:p w14:paraId="0983BA2A" w14:textId="77777777" w:rsidR="00E3401D" w:rsidRPr="002D4100" w:rsidRDefault="00E3401D" w:rsidP="00A95D18">
            <w:pPr>
              <w:pStyle w:val="texto0"/>
              <w:spacing w:line="240" w:lineRule="exact"/>
              <w:ind w:firstLine="0"/>
              <w:rPr>
                <w:sz w:val="16"/>
                <w:szCs w:val="16"/>
              </w:rPr>
            </w:pPr>
            <w:r w:rsidRPr="002D4100">
              <w:rPr>
                <w:sz w:val="16"/>
                <w:szCs w:val="16"/>
              </w:rPr>
              <w:t xml:space="preserve">Una bolsa que aloja la cámara y un extremo libre para enrollar. </w:t>
            </w:r>
          </w:p>
        </w:tc>
      </w:tr>
      <w:tr w:rsidR="00E3401D" w:rsidRPr="002D4100" w14:paraId="70EEB33B"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vAlign w:val="center"/>
          </w:tcPr>
          <w:p w14:paraId="43BE543C" w14:textId="77777777" w:rsidR="00E3401D" w:rsidRPr="002D4100" w:rsidRDefault="00E3401D" w:rsidP="00A95D18">
            <w:pPr>
              <w:pStyle w:val="texto0"/>
              <w:spacing w:line="240" w:lineRule="exact"/>
              <w:ind w:firstLine="0"/>
              <w:rPr>
                <w:sz w:val="16"/>
                <w:szCs w:val="16"/>
              </w:rPr>
            </w:pPr>
            <w:r w:rsidRPr="002D4100">
              <w:rPr>
                <w:sz w:val="16"/>
                <w:szCs w:val="16"/>
              </w:rPr>
              <w:t xml:space="preserve">Brazal del gancho </w:t>
            </w:r>
          </w:p>
        </w:tc>
        <w:tc>
          <w:tcPr>
            <w:tcW w:w="3073" w:type="dxa"/>
            <w:vMerge/>
            <w:tcBorders>
              <w:left w:val="single" w:sz="6" w:space="0" w:color="auto"/>
              <w:bottom w:val="single" w:sz="6" w:space="0" w:color="auto"/>
              <w:right w:val="single" w:sz="6" w:space="0" w:color="auto"/>
            </w:tcBorders>
            <w:vAlign w:val="center"/>
          </w:tcPr>
          <w:p w14:paraId="77B24CB9" w14:textId="77777777" w:rsidR="00E3401D" w:rsidRPr="002D4100" w:rsidRDefault="00E3401D" w:rsidP="00A95D18">
            <w:pPr>
              <w:pStyle w:val="texto0"/>
              <w:spacing w:line="240" w:lineRule="exact"/>
              <w:ind w:firstLine="0"/>
              <w:rPr>
                <w:sz w:val="16"/>
                <w:szCs w:val="16"/>
              </w:rPr>
            </w:pPr>
          </w:p>
        </w:tc>
        <w:tc>
          <w:tcPr>
            <w:tcW w:w="2738" w:type="dxa"/>
            <w:tcBorders>
              <w:top w:val="single" w:sz="6" w:space="0" w:color="auto"/>
              <w:left w:val="single" w:sz="6" w:space="0" w:color="auto"/>
              <w:bottom w:val="single" w:sz="6" w:space="0" w:color="auto"/>
              <w:right w:val="single" w:sz="6" w:space="0" w:color="auto"/>
            </w:tcBorders>
            <w:vAlign w:val="center"/>
          </w:tcPr>
          <w:p w14:paraId="0E3647A0" w14:textId="77777777" w:rsidR="00E3401D" w:rsidRPr="002D4100" w:rsidRDefault="00E3401D" w:rsidP="00A95D18">
            <w:pPr>
              <w:pStyle w:val="texto0"/>
              <w:spacing w:line="240" w:lineRule="exact"/>
              <w:ind w:firstLine="0"/>
              <w:rPr>
                <w:sz w:val="16"/>
                <w:szCs w:val="16"/>
              </w:rPr>
            </w:pPr>
            <w:r w:rsidRPr="002D4100">
              <w:rPr>
                <w:sz w:val="16"/>
                <w:szCs w:val="16"/>
              </w:rPr>
              <w:t>Suave, resistente al uso y al lavado que conserve su forma.</w:t>
            </w:r>
          </w:p>
          <w:p w14:paraId="536686B0" w14:textId="77777777" w:rsidR="00E3401D" w:rsidRPr="002D4100" w:rsidRDefault="00E3401D" w:rsidP="00A95D18">
            <w:pPr>
              <w:pStyle w:val="texto0"/>
              <w:spacing w:line="240" w:lineRule="exact"/>
              <w:ind w:firstLine="0"/>
              <w:rPr>
                <w:sz w:val="16"/>
                <w:szCs w:val="16"/>
              </w:rPr>
            </w:pPr>
            <w:r w:rsidRPr="002D4100">
              <w:rPr>
                <w:sz w:val="16"/>
                <w:szCs w:val="16"/>
              </w:rPr>
              <w:t>Barras metálicas transversales al brazal y un gancho en el extremo.</w:t>
            </w:r>
          </w:p>
          <w:p w14:paraId="1F49E54E" w14:textId="77777777" w:rsidR="00E3401D" w:rsidRPr="002D4100" w:rsidRDefault="00E3401D" w:rsidP="00A95D18">
            <w:pPr>
              <w:pStyle w:val="texto0"/>
              <w:spacing w:line="240" w:lineRule="exact"/>
              <w:ind w:firstLine="0"/>
              <w:rPr>
                <w:sz w:val="16"/>
                <w:szCs w:val="16"/>
              </w:rPr>
            </w:pPr>
            <w:r w:rsidRPr="002D4100">
              <w:rPr>
                <w:sz w:val="16"/>
                <w:szCs w:val="16"/>
              </w:rPr>
              <w:t xml:space="preserve">Las barras y el gancho deben ser de un material acerado resistente a la corrosión. </w:t>
            </w:r>
          </w:p>
        </w:tc>
      </w:tr>
      <w:tr w:rsidR="00E3401D" w:rsidRPr="002D4100" w14:paraId="004AD141"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vAlign w:val="center"/>
          </w:tcPr>
          <w:p w14:paraId="105ECCBB" w14:textId="77777777" w:rsidR="00E3401D" w:rsidRPr="002D4100" w:rsidRDefault="00E3401D" w:rsidP="00A95D18">
            <w:pPr>
              <w:pStyle w:val="texto0"/>
              <w:spacing w:line="240" w:lineRule="exact"/>
              <w:ind w:firstLine="0"/>
              <w:rPr>
                <w:sz w:val="16"/>
                <w:szCs w:val="16"/>
              </w:rPr>
            </w:pPr>
            <w:r w:rsidRPr="002D4100">
              <w:rPr>
                <w:sz w:val="16"/>
                <w:szCs w:val="16"/>
              </w:rPr>
              <w:t xml:space="preserve">Tubo de manómetro de mercurio </w:t>
            </w:r>
          </w:p>
        </w:tc>
        <w:tc>
          <w:tcPr>
            <w:tcW w:w="3073" w:type="dxa"/>
            <w:tcBorders>
              <w:top w:val="single" w:sz="6" w:space="0" w:color="auto"/>
              <w:left w:val="single" w:sz="6" w:space="0" w:color="auto"/>
              <w:bottom w:val="single" w:sz="6" w:space="0" w:color="auto"/>
              <w:right w:val="single" w:sz="6" w:space="0" w:color="auto"/>
            </w:tcBorders>
            <w:vAlign w:val="center"/>
          </w:tcPr>
          <w:p w14:paraId="1FE0E3CC" w14:textId="77777777" w:rsidR="00E3401D" w:rsidRPr="002D4100" w:rsidRDefault="00E3401D" w:rsidP="00A95D18">
            <w:pPr>
              <w:pStyle w:val="texto0"/>
              <w:spacing w:line="240" w:lineRule="exact"/>
              <w:ind w:firstLine="0"/>
              <w:rPr>
                <w:sz w:val="16"/>
                <w:szCs w:val="16"/>
              </w:rPr>
            </w:pPr>
            <w:r w:rsidRPr="002D4100">
              <w:rPr>
                <w:sz w:val="16"/>
                <w:szCs w:val="16"/>
              </w:rPr>
              <w:t>Diámetro interno = 3.8 mm mínimo</w:t>
            </w:r>
          </w:p>
          <w:p w14:paraId="118FD5FD" w14:textId="77777777" w:rsidR="00E3401D" w:rsidRPr="002D4100" w:rsidRDefault="00E3401D" w:rsidP="00A95D18">
            <w:pPr>
              <w:pStyle w:val="texto0"/>
              <w:spacing w:line="240" w:lineRule="exact"/>
              <w:ind w:firstLine="0"/>
              <w:rPr>
                <w:sz w:val="16"/>
                <w:szCs w:val="16"/>
              </w:rPr>
            </w:pPr>
            <w:r w:rsidRPr="002D4100">
              <w:rPr>
                <w:sz w:val="16"/>
                <w:szCs w:val="16"/>
              </w:rPr>
              <w:t>Diámetro externo = 7.6 mm mínimo</w:t>
            </w:r>
          </w:p>
          <w:p w14:paraId="56110C52" w14:textId="77777777" w:rsidR="00E3401D" w:rsidRPr="002D4100" w:rsidRDefault="00E3401D" w:rsidP="00A95D18">
            <w:pPr>
              <w:pStyle w:val="texto0"/>
              <w:spacing w:line="240" w:lineRule="exact"/>
              <w:ind w:firstLine="0"/>
              <w:rPr>
                <w:sz w:val="16"/>
                <w:szCs w:val="16"/>
              </w:rPr>
            </w:pPr>
            <w:r w:rsidRPr="002D4100">
              <w:rPr>
                <w:sz w:val="16"/>
                <w:szCs w:val="16"/>
              </w:rPr>
              <w:t xml:space="preserve">Longitud del tubo, la necesaria para la escala y para su sujeción en la escala </w:t>
            </w:r>
          </w:p>
        </w:tc>
        <w:tc>
          <w:tcPr>
            <w:tcW w:w="2738" w:type="dxa"/>
            <w:tcBorders>
              <w:top w:val="single" w:sz="6" w:space="0" w:color="auto"/>
              <w:left w:val="single" w:sz="6" w:space="0" w:color="auto"/>
              <w:bottom w:val="single" w:sz="6" w:space="0" w:color="auto"/>
              <w:right w:val="single" w:sz="6" w:space="0" w:color="auto"/>
            </w:tcBorders>
            <w:vAlign w:val="center"/>
          </w:tcPr>
          <w:p w14:paraId="67129594" w14:textId="77777777" w:rsidR="00E3401D" w:rsidRPr="002D4100" w:rsidRDefault="00E3401D" w:rsidP="00A95D18">
            <w:pPr>
              <w:pStyle w:val="texto0"/>
              <w:spacing w:line="240" w:lineRule="exact"/>
              <w:ind w:firstLine="0"/>
              <w:rPr>
                <w:sz w:val="16"/>
                <w:szCs w:val="16"/>
              </w:rPr>
            </w:pPr>
            <w:r w:rsidRPr="002D4100">
              <w:rPr>
                <w:sz w:val="16"/>
                <w:szCs w:val="16"/>
              </w:rPr>
              <w:t xml:space="preserve">Puede ser con o sin graduación, indeleble, resistente a la presión de 400 </w:t>
            </w:r>
            <w:proofErr w:type="spellStart"/>
            <w:r w:rsidRPr="002D4100">
              <w:rPr>
                <w:sz w:val="16"/>
                <w:szCs w:val="16"/>
              </w:rPr>
              <w:t>mmHg</w:t>
            </w:r>
            <w:proofErr w:type="spellEnd"/>
          </w:p>
          <w:p w14:paraId="4F014F44" w14:textId="77777777" w:rsidR="00E3401D" w:rsidRPr="002D4100" w:rsidRDefault="00E3401D" w:rsidP="00A95D18">
            <w:pPr>
              <w:pStyle w:val="texto0"/>
              <w:spacing w:line="240" w:lineRule="exact"/>
              <w:ind w:firstLine="0"/>
              <w:rPr>
                <w:sz w:val="16"/>
                <w:szCs w:val="16"/>
              </w:rPr>
            </w:pPr>
            <w:r w:rsidRPr="002D4100">
              <w:rPr>
                <w:sz w:val="16"/>
                <w:szCs w:val="16"/>
              </w:rPr>
              <w:t xml:space="preserve">Transparencia máxima. </w:t>
            </w:r>
          </w:p>
        </w:tc>
      </w:tr>
      <w:tr w:rsidR="00E3401D" w:rsidRPr="002D4100" w14:paraId="3B17AA17"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vAlign w:val="center"/>
          </w:tcPr>
          <w:p w14:paraId="514A4D28" w14:textId="77777777" w:rsidR="00E3401D" w:rsidRPr="002D4100" w:rsidRDefault="00E3401D" w:rsidP="00A95D18">
            <w:pPr>
              <w:pStyle w:val="texto0"/>
              <w:spacing w:line="270" w:lineRule="exact"/>
              <w:ind w:firstLine="0"/>
              <w:rPr>
                <w:sz w:val="16"/>
                <w:szCs w:val="16"/>
              </w:rPr>
            </w:pPr>
            <w:r w:rsidRPr="002D4100">
              <w:rPr>
                <w:sz w:val="16"/>
                <w:szCs w:val="16"/>
              </w:rPr>
              <w:t>Base y escala</w:t>
            </w:r>
          </w:p>
        </w:tc>
        <w:tc>
          <w:tcPr>
            <w:tcW w:w="3073" w:type="dxa"/>
            <w:tcBorders>
              <w:top w:val="single" w:sz="6" w:space="0" w:color="auto"/>
              <w:left w:val="single" w:sz="6" w:space="0" w:color="auto"/>
              <w:bottom w:val="single" w:sz="6" w:space="0" w:color="auto"/>
              <w:right w:val="single" w:sz="6" w:space="0" w:color="auto"/>
            </w:tcBorders>
            <w:vAlign w:val="center"/>
          </w:tcPr>
          <w:p w14:paraId="2A7EC742" w14:textId="77777777" w:rsidR="00E3401D" w:rsidRPr="002D4100" w:rsidRDefault="00E3401D" w:rsidP="00A95D18">
            <w:pPr>
              <w:pStyle w:val="texto0"/>
              <w:spacing w:line="270" w:lineRule="exact"/>
              <w:ind w:firstLine="0"/>
              <w:rPr>
                <w:sz w:val="16"/>
                <w:szCs w:val="16"/>
              </w:rPr>
            </w:pPr>
            <w:r w:rsidRPr="002D4100">
              <w:rPr>
                <w:sz w:val="16"/>
                <w:szCs w:val="16"/>
              </w:rPr>
              <w:t>Longitud mínima (</w:t>
            </w:r>
            <w:proofErr w:type="spellStart"/>
            <w:r w:rsidRPr="002D4100">
              <w:rPr>
                <w:sz w:val="16"/>
                <w:szCs w:val="16"/>
              </w:rPr>
              <w:t>esc</w:t>
            </w:r>
            <w:proofErr w:type="spellEnd"/>
            <w:r w:rsidRPr="002D4100">
              <w:rPr>
                <w:sz w:val="16"/>
                <w:szCs w:val="16"/>
              </w:rPr>
              <w:t>) = 260 mm</w:t>
            </w:r>
          </w:p>
          <w:p w14:paraId="5CAEFB07" w14:textId="77777777" w:rsidR="00E3401D" w:rsidRPr="002D4100" w:rsidRDefault="00E3401D" w:rsidP="00A95D18">
            <w:pPr>
              <w:pStyle w:val="texto0"/>
              <w:spacing w:line="270" w:lineRule="exact"/>
              <w:ind w:firstLine="0"/>
              <w:rPr>
                <w:sz w:val="16"/>
                <w:szCs w:val="16"/>
              </w:rPr>
            </w:pPr>
            <w:r w:rsidRPr="002D4100">
              <w:rPr>
                <w:sz w:val="16"/>
                <w:szCs w:val="16"/>
              </w:rPr>
              <w:t>Longitud máxima (</w:t>
            </w:r>
            <w:proofErr w:type="spellStart"/>
            <w:r w:rsidRPr="002D4100">
              <w:rPr>
                <w:sz w:val="16"/>
                <w:szCs w:val="16"/>
              </w:rPr>
              <w:t>esc</w:t>
            </w:r>
            <w:proofErr w:type="spellEnd"/>
            <w:r w:rsidRPr="002D4100">
              <w:rPr>
                <w:sz w:val="16"/>
                <w:szCs w:val="16"/>
              </w:rPr>
              <w:t>) = 300 mm</w:t>
            </w:r>
          </w:p>
        </w:tc>
        <w:tc>
          <w:tcPr>
            <w:tcW w:w="2738" w:type="dxa"/>
            <w:tcBorders>
              <w:top w:val="single" w:sz="6" w:space="0" w:color="auto"/>
              <w:left w:val="single" w:sz="6" w:space="0" w:color="auto"/>
              <w:bottom w:val="single" w:sz="6" w:space="0" w:color="auto"/>
              <w:right w:val="single" w:sz="6" w:space="0" w:color="auto"/>
            </w:tcBorders>
            <w:vAlign w:val="center"/>
          </w:tcPr>
          <w:p w14:paraId="3FE12365" w14:textId="77777777" w:rsidR="00E3401D" w:rsidRPr="002D4100" w:rsidRDefault="00E3401D" w:rsidP="00A95D18">
            <w:pPr>
              <w:pStyle w:val="texto0"/>
              <w:spacing w:line="270" w:lineRule="exact"/>
              <w:ind w:firstLine="0"/>
              <w:rPr>
                <w:sz w:val="16"/>
                <w:szCs w:val="16"/>
              </w:rPr>
            </w:pPr>
            <w:r w:rsidRPr="002D4100">
              <w:rPr>
                <w:sz w:val="16"/>
                <w:szCs w:val="16"/>
              </w:rPr>
              <w:t xml:space="preserve">Fácil lectura, indeleble, correspondencia con la columna, en caso de que el tubo esté graduado. </w:t>
            </w:r>
          </w:p>
        </w:tc>
      </w:tr>
      <w:tr w:rsidR="00E3401D" w:rsidRPr="002D4100" w14:paraId="19BF983D"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vAlign w:val="center"/>
          </w:tcPr>
          <w:p w14:paraId="15E50A60" w14:textId="77777777" w:rsidR="00E3401D" w:rsidRPr="002D4100" w:rsidRDefault="00E3401D" w:rsidP="00A95D18">
            <w:pPr>
              <w:pStyle w:val="texto0"/>
              <w:spacing w:line="270" w:lineRule="exact"/>
              <w:ind w:firstLine="0"/>
              <w:rPr>
                <w:sz w:val="16"/>
                <w:szCs w:val="16"/>
              </w:rPr>
            </w:pPr>
            <w:r w:rsidRPr="002D4100">
              <w:rPr>
                <w:sz w:val="16"/>
                <w:szCs w:val="16"/>
              </w:rPr>
              <w:t xml:space="preserve">Depósito de mercurio </w:t>
            </w:r>
          </w:p>
        </w:tc>
        <w:tc>
          <w:tcPr>
            <w:tcW w:w="3073" w:type="dxa"/>
            <w:tcBorders>
              <w:top w:val="single" w:sz="6" w:space="0" w:color="auto"/>
              <w:left w:val="single" w:sz="6" w:space="0" w:color="auto"/>
              <w:bottom w:val="single" w:sz="6" w:space="0" w:color="auto"/>
              <w:right w:val="single" w:sz="6" w:space="0" w:color="auto"/>
            </w:tcBorders>
            <w:vAlign w:val="center"/>
          </w:tcPr>
          <w:p w14:paraId="0ECBCC6F" w14:textId="77777777" w:rsidR="00E3401D" w:rsidRPr="002D4100" w:rsidRDefault="00E3401D" w:rsidP="00A95D18">
            <w:pPr>
              <w:pStyle w:val="texto0"/>
              <w:spacing w:line="270" w:lineRule="exact"/>
              <w:ind w:firstLine="0"/>
              <w:rPr>
                <w:sz w:val="16"/>
                <w:szCs w:val="16"/>
              </w:rPr>
            </w:pPr>
            <w:r w:rsidRPr="002D4100">
              <w:rPr>
                <w:sz w:val="16"/>
                <w:szCs w:val="16"/>
              </w:rPr>
              <w:t xml:space="preserve">De capacidad suficiente para contener el mercurio sin rebasar el límite de cero. </w:t>
            </w:r>
          </w:p>
        </w:tc>
        <w:tc>
          <w:tcPr>
            <w:tcW w:w="2738" w:type="dxa"/>
            <w:tcBorders>
              <w:top w:val="single" w:sz="6" w:space="0" w:color="auto"/>
              <w:left w:val="single" w:sz="6" w:space="0" w:color="auto"/>
              <w:bottom w:val="single" w:sz="6" w:space="0" w:color="auto"/>
              <w:right w:val="single" w:sz="6" w:space="0" w:color="auto"/>
            </w:tcBorders>
            <w:vAlign w:val="center"/>
          </w:tcPr>
          <w:p w14:paraId="3B6E83B5" w14:textId="77777777" w:rsidR="00E3401D" w:rsidRPr="002D4100" w:rsidRDefault="00E3401D" w:rsidP="00A95D18">
            <w:pPr>
              <w:pStyle w:val="texto0"/>
              <w:spacing w:line="270" w:lineRule="exact"/>
              <w:ind w:firstLine="0"/>
              <w:rPr>
                <w:sz w:val="16"/>
                <w:szCs w:val="16"/>
              </w:rPr>
            </w:pPr>
            <w:r w:rsidRPr="002D4100">
              <w:rPr>
                <w:sz w:val="16"/>
                <w:szCs w:val="16"/>
              </w:rPr>
              <w:t xml:space="preserve">Que permita libre entrada y salida de aire, pero retenga el mercurio </w:t>
            </w:r>
          </w:p>
        </w:tc>
      </w:tr>
      <w:tr w:rsidR="00E3401D" w:rsidRPr="002D4100" w14:paraId="19F31A2F"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vAlign w:val="center"/>
          </w:tcPr>
          <w:p w14:paraId="66401BB3" w14:textId="77777777" w:rsidR="00E3401D" w:rsidRPr="002D4100" w:rsidRDefault="00E3401D" w:rsidP="00A95D18">
            <w:pPr>
              <w:pStyle w:val="texto0"/>
              <w:spacing w:line="270" w:lineRule="exact"/>
              <w:ind w:firstLine="0"/>
              <w:rPr>
                <w:sz w:val="16"/>
                <w:szCs w:val="16"/>
              </w:rPr>
            </w:pPr>
            <w:r w:rsidRPr="002D4100">
              <w:rPr>
                <w:sz w:val="16"/>
                <w:szCs w:val="16"/>
              </w:rPr>
              <w:t xml:space="preserve">Diafragma del elemento elástico </w:t>
            </w:r>
          </w:p>
        </w:tc>
        <w:tc>
          <w:tcPr>
            <w:tcW w:w="3073" w:type="dxa"/>
            <w:tcBorders>
              <w:top w:val="single" w:sz="6" w:space="0" w:color="auto"/>
              <w:left w:val="single" w:sz="6" w:space="0" w:color="auto"/>
              <w:bottom w:val="single" w:sz="6" w:space="0" w:color="auto"/>
              <w:right w:val="single" w:sz="6" w:space="0" w:color="auto"/>
            </w:tcBorders>
            <w:vAlign w:val="center"/>
          </w:tcPr>
          <w:p w14:paraId="44737D11" w14:textId="77777777" w:rsidR="00E3401D" w:rsidRPr="002D4100" w:rsidRDefault="00E3401D" w:rsidP="00A95D18">
            <w:pPr>
              <w:pStyle w:val="texto0"/>
              <w:spacing w:line="270" w:lineRule="exact"/>
              <w:ind w:firstLine="0"/>
              <w:rPr>
                <w:sz w:val="16"/>
                <w:szCs w:val="16"/>
              </w:rPr>
            </w:pPr>
            <w:r w:rsidRPr="002D4100">
              <w:rPr>
                <w:sz w:val="16"/>
                <w:szCs w:val="16"/>
              </w:rPr>
              <w:t xml:space="preserve">Adecuado al modelo </w:t>
            </w:r>
          </w:p>
        </w:tc>
        <w:tc>
          <w:tcPr>
            <w:tcW w:w="2738" w:type="dxa"/>
            <w:tcBorders>
              <w:top w:val="single" w:sz="6" w:space="0" w:color="auto"/>
              <w:left w:val="single" w:sz="6" w:space="0" w:color="auto"/>
              <w:bottom w:val="single" w:sz="6" w:space="0" w:color="auto"/>
              <w:right w:val="single" w:sz="6" w:space="0" w:color="auto"/>
            </w:tcBorders>
            <w:vAlign w:val="center"/>
          </w:tcPr>
          <w:p w14:paraId="1D91C341" w14:textId="77777777" w:rsidR="00E3401D" w:rsidRPr="002D4100" w:rsidRDefault="00E3401D" w:rsidP="00A95D18">
            <w:pPr>
              <w:pStyle w:val="texto0"/>
              <w:spacing w:line="270" w:lineRule="exact"/>
              <w:ind w:firstLine="0"/>
              <w:rPr>
                <w:sz w:val="16"/>
                <w:szCs w:val="16"/>
              </w:rPr>
            </w:pPr>
            <w:r w:rsidRPr="002D4100">
              <w:rPr>
                <w:sz w:val="16"/>
                <w:szCs w:val="16"/>
              </w:rPr>
              <w:t>Flexible</w:t>
            </w:r>
          </w:p>
          <w:p w14:paraId="7BFC526D" w14:textId="77777777" w:rsidR="00E3401D" w:rsidRPr="002D4100" w:rsidRDefault="00E3401D" w:rsidP="00A95D18">
            <w:pPr>
              <w:pStyle w:val="texto0"/>
              <w:spacing w:line="270" w:lineRule="exact"/>
              <w:ind w:firstLine="0"/>
              <w:rPr>
                <w:sz w:val="16"/>
                <w:szCs w:val="16"/>
              </w:rPr>
            </w:pPr>
            <w:r w:rsidRPr="002D4100">
              <w:rPr>
                <w:sz w:val="16"/>
                <w:szCs w:val="16"/>
              </w:rPr>
              <w:t>Resistente</w:t>
            </w:r>
          </w:p>
        </w:tc>
      </w:tr>
      <w:tr w:rsidR="00E3401D" w:rsidRPr="002D4100" w14:paraId="489DA763"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vAlign w:val="center"/>
          </w:tcPr>
          <w:p w14:paraId="1E4036D9" w14:textId="77777777" w:rsidR="00E3401D" w:rsidRPr="002D4100" w:rsidRDefault="00E3401D" w:rsidP="00A95D18">
            <w:pPr>
              <w:pStyle w:val="texto0"/>
              <w:spacing w:line="270" w:lineRule="exact"/>
              <w:ind w:firstLine="0"/>
              <w:rPr>
                <w:sz w:val="16"/>
                <w:szCs w:val="16"/>
              </w:rPr>
            </w:pPr>
            <w:r w:rsidRPr="002D4100">
              <w:rPr>
                <w:sz w:val="16"/>
                <w:szCs w:val="16"/>
              </w:rPr>
              <w:t xml:space="preserve">Carátula </w:t>
            </w:r>
          </w:p>
        </w:tc>
        <w:tc>
          <w:tcPr>
            <w:tcW w:w="3073" w:type="dxa"/>
            <w:tcBorders>
              <w:top w:val="single" w:sz="6" w:space="0" w:color="auto"/>
              <w:left w:val="single" w:sz="6" w:space="0" w:color="auto"/>
              <w:bottom w:val="single" w:sz="6" w:space="0" w:color="auto"/>
              <w:right w:val="single" w:sz="6" w:space="0" w:color="auto"/>
            </w:tcBorders>
            <w:vAlign w:val="center"/>
          </w:tcPr>
          <w:p w14:paraId="2084D809" w14:textId="77777777" w:rsidR="00E3401D" w:rsidRPr="002D4100" w:rsidRDefault="00E3401D" w:rsidP="00A95D18">
            <w:pPr>
              <w:pStyle w:val="texto0"/>
              <w:spacing w:line="270" w:lineRule="exact"/>
              <w:ind w:firstLine="0"/>
              <w:rPr>
                <w:sz w:val="16"/>
                <w:szCs w:val="16"/>
              </w:rPr>
            </w:pPr>
            <w:r w:rsidRPr="002D4100">
              <w:rPr>
                <w:sz w:val="16"/>
                <w:szCs w:val="16"/>
              </w:rPr>
              <w:t xml:space="preserve">Graduación de 0 </w:t>
            </w:r>
            <w:proofErr w:type="spellStart"/>
            <w:r w:rsidRPr="002D4100">
              <w:rPr>
                <w:sz w:val="16"/>
                <w:szCs w:val="16"/>
              </w:rPr>
              <w:t>mmHg</w:t>
            </w:r>
            <w:proofErr w:type="spellEnd"/>
            <w:r w:rsidRPr="002D4100">
              <w:rPr>
                <w:sz w:val="16"/>
                <w:szCs w:val="16"/>
              </w:rPr>
              <w:t xml:space="preserve"> a 300 </w:t>
            </w:r>
            <w:proofErr w:type="spellStart"/>
            <w:r w:rsidRPr="002D4100">
              <w:rPr>
                <w:sz w:val="16"/>
                <w:szCs w:val="16"/>
              </w:rPr>
              <w:t>mmHg</w:t>
            </w:r>
            <w:proofErr w:type="spellEnd"/>
            <w:r w:rsidRPr="002D4100">
              <w:rPr>
                <w:sz w:val="16"/>
                <w:szCs w:val="16"/>
              </w:rPr>
              <w:t xml:space="preserve"> o su equivalente en kPa o en mbar</w:t>
            </w:r>
          </w:p>
        </w:tc>
        <w:tc>
          <w:tcPr>
            <w:tcW w:w="2738" w:type="dxa"/>
            <w:tcBorders>
              <w:top w:val="single" w:sz="6" w:space="0" w:color="auto"/>
              <w:left w:val="single" w:sz="6" w:space="0" w:color="auto"/>
              <w:bottom w:val="single" w:sz="6" w:space="0" w:color="auto"/>
              <w:right w:val="single" w:sz="6" w:space="0" w:color="auto"/>
            </w:tcBorders>
            <w:vAlign w:val="center"/>
          </w:tcPr>
          <w:p w14:paraId="23608366" w14:textId="77777777" w:rsidR="00E3401D" w:rsidRPr="002D4100" w:rsidRDefault="00E3401D" w:rsidP="00A95D18">
            <w:pPr>
              <w:pStyle w:val="texto0"/>
              <w:spacing w:line="270" w:lineRule="exact"/>
              <w:ind w:firstLine="0"/>
              <w:rPr>
                <w:sz w:val="16"/>
                <w:szCs w:val="16"/>
              </w:rPr>
            </w:pPr>
            <w:r>
              <w:rPr>
                <w:sz w:val="16"/>
                <w:szCs w:val="16"/>
              </w:rPr>
              <w:t>Nú</w:t>
            </w:r>
            <w:r w:rsidRPr="002D4100">
              <w:rPr>
                <w:sz w:val="16"/>
                <w:szCs w:val="16"/>
              </w:rPr>
              <w:t xml:space="preserve">mero fácilmente legibles </w:t>
            </w:r>
          </w:p>
        </w:tc>
      </w:tr>
      <w:tr w:rsidR="00E3401D" w:rsidRPr="002D4100" w14:paraId="20D46984" w14:textId="77777777" w:rsidTr="00A95D18">
        <w:tblPrEx>
          <w:tblCellMar>
            <w:top w:w="0" w:type="dxa"/>
            <w:bottom w:w="0" w:type="dxa"/>
          </w:tblCellMar>
        </w:tblPrEx>
        <w:trPr>
          <w:trHeight w:val="144"/>
        </w:trPr>
        <w:tc>
          <w:tcPr>
            <w:tcW w:w="2901" w:type="dxa"/>
            <w:tcBorders>
              <w:top w:val="single" w:sz="6" w:space="0" w:color="auto"/>
              <w:left w:val="single" w:sz="6" w:space="0" w:color="auto"/>
              <w:bottom w:val="single" w:sz="6" w:space="0" w:color="auto"/>
              <w:right w:val="single" w:sz="6" w:space="0" w:color="auto"/>
            </w:tcBorders>
            <w:vAlign w:val="center"/>
          </w:tcPr>
          <w:p w14:paraId="632B57CE" w14:textId="77777777" w:rsidR="00E3401D" w:rsidRPr="002D4100" w:rsidRDefault="00E3401D" w:rsidP="00A95D18">
            <w:pPr>
              <w:pStyle w:val="texto0"/>
              <w:spacing w:line="270" w:lineRule="exact"/>
              <w:ind w:firstLine="0"/>
              <w:rPr>
                <w:sz w:val="16"/>
                <w:szCs w:val="16"/>
              </w:rPr>
            </w:pPr>
            <w:r w:rsidRPr="002D4100">
              <w:rPr>
                <w:sz w:val="16"/>
                <w:szCs w:val="16"/>
              </w:rPr>
              <w:t xml:space="preserve">Aguja </w:t>
            </w:r>
          </w:p>
        </w:tc>
        <w:tc>
          <w:tcPr>
            <w:tcW w:w="3073" w:type="dxa"/>
            <w:tcBorders>
              <w:top w:val="single" w:sz="6" w:space="0" w:color="auto"/>
              <w:left w:val="single" w:sz="6" w:space="0" w:color="auto"/>
              <w:bottom w:val="single" w:sz="6" w:space="0" w:color="auto"/>
              <w:right w:val="single" w:sz="6" w:space="0" w:color="auto"/>
            </w:tcBorders>
            <w:vAlign w:val="center"/>
          </w:tcPr>
          <w:p w14:paraId="10D467AF" w14:textId="77777777" w:rsidR="00E3401D" w:rsidRPr="002D4100" w:rsidRDefault="00E3401D" w:rsidP="00A95D18">
            <w:pPr>
              <w:pStyle w:val="texto0"/>
              <w:spacing w:line="270" w:lineRule="exact"/>
              <w:ind w:firstLine="0"/>
              <w:rPr>
                <w:sz w:val="16"/>
                <w:szCs w:val="16"/>
              </w:rPr>
            </w:pPr>
            <w:r w:rsidRPr="002D4100">
              <w:rPr>
                <w:sz w:val="16"/>
                <w:szCs w:val="16"/>
              </w:rPr>
              <w:t xml:space="preserve">Que coincida perfectamente en su recorrido con la escala </w:t>
            </w:r>
          </w:p>
        </w:tc>
        <w:tc>
          <w:tcPr>
            <w:tcW w:w="2738" w:type="dxa"/>
            <w:tcBorders>
              <w:top w:val="single" w:sz="6" w:space="0" w:color="auto"/>
              <w:left w:val="single" w:sz="6" w:space="0" w:color="auto"/>
              <w:bottom w:val="single" w:sz="6" w:space="0" w:color="auto"/>
              <w:right w:val="single" w:sz="6" w:space="0" w:color="auto"/>
            </w:tcBorders>
            <w:vAlign w:val="center"/>
          </w:tcPr>
          <w:p w14:paraId="3F9A62FD" w14:textId="77777777" w:rsidR="00E3401D" w:rsidRPr="002D4100" w:rsidRDefault="00E3401D" w:rsidP="00A95D18">
            <w:pPr>
              <w:pStyle w:val="texto0"/>
              <w:spacing w:line="270" w:lineRule="exact"/>
              <w:ind w:firstLine="0"/>
              <w:rPr>
                <w:sz w:val="16"/>
                <w:szCs w:val="16"/>
              </w:rPr>
            </w:pPr>
          </w:p>
        </w:tc>
      </w:tr>
    </w:tbl>
    <w:p w14:paraId="0FE0AC1F" w14:textId="77777777" w:rsidR="00E3401D" w:rsidRPr="00323394" w:rsidRDefault="00E3401D" w:rsidP="00E3401D">
      <w:pPr>
        <w:pStyle w:val="texto0"/>
        <w:spacing w:line="270" w:lineRule="exact"/>
        <w:rPr>
          <w:b/>
        </w:rPr>
      </w:pPr>
    </w:p>
    <w:p w14:paraId="3937D975" w14:textId="77777777" w:rsidR="00E3401D" w:rsidRPr="00323394" w:rsidRDefault="00E3401D" w:rsidP="00E3401D">
      <w:pPr>
        <w:pStyle w:val="texto0"/>
        <w:spacing w:line="270" w:lineRule="exact"/>
        <w:rPr>
          <w:b/>
          <w:lang w:val="en-US"/>
        </w:rPr>
      </w:pPr>
      <w:r w:rsidRPr="00323394">
        <w:rPr>
          <w:b/>
          <w:lang w:val="en-US"/>
        </w:rPr>
        <w:t xml:space="preserve">12. </w:t>
      </w:r>
      <w:proofErr w:type="spellStart"/>
      <w:r w:rsidRPr="00323394">
        <w:rPr>
          <w:b/>
          <w:lang w:val="en-US"/>
        </w:rPr>
        <w:t>Bibliografía</w:t>
      </w:r>
      <w:proofErr w:type="spellEnd"/>
    </w:p>
    <w:p w14:paraId="2E9E4030" w14:textId="77777777" w:rsidR="00E3401D" w:rsidRDefault="00E3401D" w:rsidP="00E3401D">
      <w:pPr>
        <w:pStyle w:val="texto0"/>
        <w:spacing w:line="270" w:lineRule="exact"/>
        <w:rPr>
          <w:lang w:val="en-US"/>
        </w:rPr>
      </w:pPr>
      <w:r w:rsidRPr="00323394">
        <w:rPr>
          <w:b/>
          <w:lang w:val="en-US"/>
        </w:rPr>
        <w:t>12.1</w:t>
      </w:r>
      <w:r>
        <w:rPr>
          <w:b/>
          <w:lang w:val="en-US"/>
        </w:rPr>
        <w:t xml:space="preserve"> </w:t>
      </w:r>
      <w:r w:rsidRPr="00323394">
        <w:rPr>
          <w:lang w:val="en-US"/>
        </w:rPr>
        <w:t xml:space="preserve">OIML R 16-1 Edition 2002 (E), </w:t>
      </w:r>
      <w:r w:rsidRPr="00323394">
        <w:rPr>
          <w:i/>
          <w:lang w:val="en-US"/>
        </w:rPr>
        <w:t xml:space="preserve">International </w:t>
      </w:r>
      <w:proofErr w:type="spellStart"/>
      <w:r w:rsidRPr="00323394">
        <w:rPr>
          <w:i/>
          <w:lang w:val="en-US"/>
        </w:rPr>
        <w:t>Recomendation</w:t>
      </w:r>
      <w:proofErr w:type="spellEnd"/>
      <w:r w:rsidRPr="00323394">
        <w:rPr>
          <w:i/>
          <w:lang w:val="en-US"/>
        </w:rPr>
        <w:t xml:space="preserve"> for Non-invasive mechanical sphygmomanometers</w:t>
      </w:r>
      <w:r w:rsidRPr="00323394">
        <w:rPr>
          <w:lang w:val="en-US"/>
        </w:rPr>
        <w:t>.</w:t>
      </w:r>
    </w:p>
    <w:p w14:paraId="08112D62" w14:textId="77777777" w:rsidR="00E3401D" w:rsidRDefault="00E3401D" w:rsidP="00E3401D">
      <w:pPr>
        <w:pStyle w:val="texto0"/>
        <w:spacing w:line="270" w:lineRule="exact"/>
        <w:rPr>
          <w:lang w:val="en-US"/>
        </w:rPr>
      </w:pPr>
      <w:r w:rsidRPr="00323394">
        <w:rPr>
          <w:b/>
          <w:lang w:val="en-US"/>
        </w:rPr>
        <w:lastRenderedPageBreak/>
        <w:t>12.2</w:t>
      </w:r>
      <w:r>
        <w:rPr>
          <w:b/>
          <w:lang w:val="en-US"/>
        </w:rPr>
        <w:t xml:space="preserve"> </w:t>
      </w:r>
      <w:r w:rsidRPr="00323394">
        <w:rPr>
          <w:lang w:val="en-US"/>
        </w:rPr>
        <w:t xml:space="preserve">OIML D 11 Edition 2004 (E) </w:t>
      </w:r>
      <w:r w:rsidRPr="00323394">
        <w:rPr>
          <w:i/>
          <w:lang w:val="en-US"/>
        </w:rPr>
        <w:t>International Document of General requirements for electronic measuring instruments.</w:t>
      </w:r>
    </w:p>
    <w:p w14:paraId="1606C812" w14:textId="77777777" w:rsidR="00E3401D" w:rsidRDefault="00E3401D" w:rsidP="00E3401D">
      <w:pPr>
        <w:pStyle w:val="texto0"/>
        <w:spacing w:line="270" w:lineRule="exact"/>
        <w:rPr>
          <w:lang w:val="en-US"/>
        </w:rPr>
      </w:pPr>
      <w:r w:rsidRPr="00323394">
        <w:rPr>
          <w:b/>
          <w:lang w:val="en-US"/>
        </w:rPr>
        <w:t>12.3</w:t>
      </w:r>
      <w:r>
        <w:rPr>
          <w:b/>
          <w:lang w:val="en-US"/>
        </w:rPr>
        <w:t xml:space="preserve"> </w:t>
      </w:r>
      <w:r w:rsidRPr="00323394">
        <w:rPr>
          <w:lang w:val="en-US"/>
        </w:rPr>
        <w:t>Association for the Advancement of Medical Instrumentation, Arlington 22209.</w:t>
      </w:r>
    </w:p>
    <w:p w14:paraId="1D36083F" w14:textId="77777777" w:rsidR="00E3401D" w:rsidRDefault="00E3401D" w:rsidP="00E3401D">
      <w:pPr>
        <w:pStyle w:val="texto0"/>
        <w:spacing w:line="270" w:lineRule="exact"/>
        <w:rPr>
          <w:lang w:val="en-US"/>
        </w:rPr>
      </w:pPr>
      <w:r w:rsidRPr="00323394">
        <w:rPr>
          <w:b/>
          <w:lang w:val="en-US"/>
        </w:rPr>
        <w:t>12.4</w:t>
      </w:r>
      <w:r>
        <w:rPr>
          <w:b/>
          <w:lang w:val="en-US"/>
        </w:rPr>
        <w:t xml:space="preserve"> </w:t>
      </w:r>
      <w:r w:rsidRPr="00323394">
        <w:rPr>
          <w:lang w:val="en-US"/>
        </w:rPr>
        <w:t>American Heart Association, New York 22509, 1990.</w:t>
      </w:r>
    </w:p>
    <w:p w14:paraId="3CE72B15" w14:textId="77777777" w:rsidR="00E3401D" w:rsidRDefault="00E3401D" w:rsidP="00E3401D">
      <w:pPr>
        <w:pStyle w:val="texto0"/>
        <w:spacing w:line="270" w:lineRule="exact"/>
      </w:pPr>
      <w:r w:rsidRPr="00323394">
        <w:rPr>
          <w:b/>
        </w:rPr>
        <w:t>12.5</w:t>
      </w:r>
      <w:r>
        <w:rPr>
          <w:b/>
        </w:rPr>
        <w:t xml:space="preserve"> </w:t>
      </w:r>
      <w:r w:rsidRPr="00323394">
        <w:t>Ley Federal sobre Metrología y Normalización, publicada en el Diario Oficial de la Federación el 1 de julio de 1992 y sus reformas.</w:t>
      </w:r>
    </w:p>
    <w:p w14:paraId="0B6CA870" w14:textId="77777777" w:rsidR="00E3401D" w:rsidRDefault="00E3401D" w:rsidP="00E3401D">
      <w:pPr>
        <w:pStyle w:val="texto0"/>
        <w:spacing w:line="270" w:lineRule="exact"/>
      </w:pPr>
      <w:r w:rsidRPr="00323394">
        <w:rPr>
          <w:b/>
        </w:rPr>
        <w:t>12.6</w:t>
      </w:r>
      <w:r>
        <w:rPr>
          <w:b/>
        </w:rPr>
        <w:t xml:space="preserve"> </w:t>
      </w:r>
      <w:r w:rsidRPr="00323394">
        <w:t>Reglamento de la Ley Federal sobre Metrología y Normalización, publicado en el Diario Oficial de la Federación el 14 de enero de 1999 y sus reformas.</w:t>
      </w:r>
    </w:p>
    <w:p w14:paraId="62868210" w14:textId="77777777" w:rsidR="00E3401D" w:rsidRPr="00323394" w:rsidRDefault="00E3401D" w:rsidP="00E3401D">
      <w:pPr>
        <w:pStyle w:val="ANOTACION"/>
        <w:spacing w:line="270" w:lineRule="exact"/>
      </w:pPr>
      <w:r w:rsidRPr="00323394">
        <w:t>TRANSITORIOS</w:t>
      </w:r>
    </w:p>
    <w:p w14:paraId="5D38948D" w14:textId="77777777" w:rsidR="00E3401D" w:rsidRPr="00323394" w:rsidRDefault="00E3401D" w:rsidP="00E3401D">
      <w:pPr>
        <w:pStyle w:val="texto0"/>
        <w:spacing w:line="270" w:lineRule="exact"/>
      </w:pPr>
      <w:proofErr w:type="gramStart"/>
      <w:r w:rsidRPr="00323394">
        <w:rPr>
          <w:b/>
        </w:rPr>
        <w:t>PRIMERO.-</w:t>
      </w:r>
      <w:proofErr w:type="gramEnd"/>
      <w:r w:rsidRPr="00323394">
        <w:t xml:space="preserve"> La presente Norma Oficial Mexicana de Emergencia entrará en vigor al día siguiente de su publicación en el Diario Oficial de la Federación y tendrá una vigencia de seis meses, en términos de lo dispuesto en el primer párrafo del Artículo 48 de la Ley Federal sobre Metrología y Normalización.</w:t>
      </w:r>
    </w:p>
    <w:p w14:paraId="5EA7BEE9" w14:textId="77777777" w:rsidR="00E3401D" w:rsidRPr="00323394" w:rsidRDefault="00E3401D" w:rsidP="00E3401D">
      <w:pPr>
        <w:pStyle w:val="texto0"/>
        <w:spacing w:line="270" w:lineRule="exact"/>
      </w:pPr>
      <w:proofErr w:type="gramStart"/>
      <w:r w:rsidRPr="00323394">
        <w:rPr>
          <w:b/>
        </w:rPr>
        <w:t>SEGUNDO.-</w:t>
      </w:r>
      <w:proofErr w:type="gramEnd"/>
      <w:r w:rsidRPr="00323394">
        <w:rPr>
          <w:b/>
        </w:rPr>
        <w:t xml:space="preserve"> </w:t>
      </w:r>
      <w:r w:rsidRPr="00323394">
        <w:t>La presente Norma Oficial Mexicana de Emergencia, sustituye a la NOM-009-SCFI-1993, Instrumentos de medición - Esfigmomanómetros de columna de mercurio y de elemento sensor elástico para medir la presión sanguínea del cuerpo humano. (Esta norma cancela la NOM-CH-94-1988), publicada en el Diario Oficial de la Federación el 13 de octubre de 1993.</w:t>
      </w:r>
    </w:p>
    <w:p w14:paraId="6453DABE" w14:textId="77777777" w:rsidR="00E3401D" w:rsidRDefault="00E3401D" w:rsidP="00E3401D">
      <w:pPr>
        <w:pStyle w:val="texto0"/>
        <w:spacing w:line="270" w:lineRule="exact"/>
      </w:pPr>
      <w:proofErr w:type="gramStart"/>
      <w:r w:rsidRPr="00323394">
        <w:rPr>
          <w:b/>
        </w:rPr>
        <w:t>TERCERO.-</w:t>
      </w:r>
      <w:proofErr w:type="gramEnd"/>
      <w:r w:rsidRPr="00323394">
        <w:rPr>
          <w:b/>
        </w:rPr>
        <w:t xml:space="preserve"> </w:t>
      </w:r>
      <w:r w:rsidRPr="00323394">
        <w:t>A la entrada en vigor de la presente Norma Oficial Mexicana de Emergencia, los documentos de evaluación de la conformidad (Certificados de calibración, informes o resultados de prueba (ensayo), certificados de conformidad y aprobación de modelo o prototipo) que hayan sido expedidos</w:t>
      </w:r>
      <w:r>
        <w:t xml:space="preserve"> </w:t>
      </w:r>
      <w:r w:rsidRPr="00323394">
        <w:t>conforme a la NOM-009-SCFI-1993, Instrumentos de medición - Esfigmomanómetros de columna de mercurio y de elemento sensor elástico para medir la presión sanguínea del cuerpo humano. (Esta norma cancela la NOM-CH-94-1988) mantendrán su vigencia, hasta el término señalado en ellos.</w:t>
      </w:r>
    </w:p>
    <w:p w14:paraId="7FFB8CA7" w14:textId="77777777" w:rsidR="00E3401D" w:rsidRDefault="00E3401D" w:rsidP="00E3401D">
      <w:pPr>
        <w:pStyle w:val="texto0"/>
        <w:spacing w:line="270" w:lineRule="exact"/>
      </w:pPr>
      <w:proofErr w:type="gramStart"/>
      <w:r w:rsidRPr="00323394">
        <w:rPr>
          <w:b/>
        </w:rPr>
        <w:t>CUARTO.-</w:t>
      </w:r>
      <w:proofErr w:type="gramEnd"/>
      <w:r w:rsidRPr="00323394">
        <w:rPr>
          <w:b/>
        </w:rPr>
        <w:t xml:space="preserve"> </w:t>
      </w:r>
      <w:r w:rsidRPr="00323394">
        <w:t>Los laboratorios de prueba, laboratorios de calibración y los organismos de certificación podrán iniciar los trámites de acreditación y aprobación</w:t>
      </w:r>
      <w:r>
        <w:t xml:space="preserve"> </w:t>
      </w:r>
      <w:r w:rsidRPr="00323394">
        <w:t>en la presente Norma Oficial Mexicana de Emergencia el día siguiente al de su publicación en el Diario Oficial de la Federación.</w:t>
      </w:r>
    </w:p>
    <w:p w14:paraId="704FD681" w14:textId="77777777" w:rsidR="00E3401D" w:rsidRDefault="00E3401D" w:rsidP="00E3401D">
      <w:pPr>
        <w:pStyle w:val="texto0"/>
        <w:spacing w:line="270" w:lineRule="exact"/>
        <w:rPr>
          <w:szCs w:val="22"/>
        </w:rPr>
      </w:pPr>
      <w:r w:rsidRPr="00323394">
        <w:t>Ciudad de México, a 24 de abril de 2020.</w:t>
      </w:r>
      <w:r>
        <w:t xml:space="preserve">- El </w:t>
      </w:r>
      <w:r w:rsidRPr="00323394">
        <w:rPr>
          <w:szCs w:val="22"/>
        </w:rPr>
        <w:t>Director General de Normas y Presidente del Comité Consultivo Nacional de Normalizaci</w:t>
      </w:r>
      <w:r>
        <w:rPr>
          <w:szCs w:val="22"/>
        </w:rPr>
        <w:t xml:space="preserve">ón de la Secretaría de Economía, </w:t>
      </w:r>
      <w:r>
        <w:rPr>
          <w:b/>
          <w:szCs w:val="22"/>
        </w:rPr>
        <w:t xml:space="preserve">Alfonso </w:t>
      </w:r>
      <w:proofErr w:type="spellStart"/>
      <w:r>
        <w:rPr>
          <w:b/>
          <w:szCs w:val="22"/>
        </w:rPr>
        <w:t>Guati</w:t>
      </w:r>
      <w:proofErr w:type="spellEnd"/>
      <w:r>
        <w:rPr>
          <w:b/>
          <w:szCs w:val="22"/>
        </w:rPr>
        <w:t xml:space="preserve"> Rojo </w:t>
      </w:r>
      <w:proofErr w:type="gramStart"/>
      <w:r>
        <w:rPr>
          <w:b/>
          <w:szCs w:val="22"/>
        </w:rPr>
        <w:t>Sánchez</w:t>
      </w:r>
      <w:r>
        <w:rPr>
          <w:szCs w:val="22"/>
        </w:rPr>
        <w:t>.-</w:t>
      </w:r>
      <w:proofErr w:type="gramEnd"/>
      <w:r>
        <w:rPr>
          <w:szCs w:val="22"/>
        </w:rPr>
        <w:t xml:space="preserve"> Rúbrica.</w:t>
      </w:r>
    </w:p>
    <w:p w14:paraId="41E50C2C" w14:textId="77777777" w:rsidR="003C681E" w:rsidRDefault="003C681E"/>
    <w:sectPr w:rsidR="003C681E" w:rsidSect="00690259">
      <w:headerReference w:type="even" r:id="rId15"/>
      <w:headerReference w:type="default" r:id="rId16"/>
      <w:pgSz w:w="12240" w:h="15840"/>
      <w:pgMar w:top="1152" w:right="1699" w:bottom="1296" w:left="1699"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1537" w14:textId="77777777" w:rsidR="00F27BCA" w:rsidRDefault="00F27BCA" w:rsidP="00E3401D">
      <w:r>
        <w:separator/>
      </w:r>
    </w:p>
  </w:endnote>
  <w:endnote w:type="continuationSeparator" w:id="0">
    <w:p w14:paraId="2DF9157E" w14:textId="77777777" w:rsidR="00F27BCA" w:rsidRDefault="00F27BCA" w:rsidP="00E3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Book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Arial Negrita">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DAC5" w14:textId="77777777" w:rsidR="00F27BCA" w:rsidRDefault="00F27BCA" w:rsidP="00E3401D">
      <w:r>
        <w:separator/>
      </w:r>
    </w:p>
  </w:footnote>
  <w:footnote w:type="continuationSeparator" w:id="0">
    <w:p w14:paraId="7D37EA08" w14:textId="77777777" w:rsidR="00F27BCA" w:rsidRDefault="00F27BCA" w:rsidP="00E3401D">
      <w:r>
        <w:continuationSeparator/>
      </w:r>
    </w:p>
  </w:footnote>
  <w:footnote w:id="1">
    <w:p w14:paraId="69A5CCBD" w14:textId="77777777" w:rsidR="00E3401D" w:rsidRPr="00E504C7" w:rsidRDefault="00E3401D" w:rsidP="00E3401D">
      <w:pPr>
        <w:pStyle w:val="Textonotapie"/>
        <w:rPr>
          <w:rFonts w:ascii="Arial" w:hAnsi="Arial" w:cs="Arial"/>
          <w:sz w:val="14"/>
          <w:szCs w:val="14"/>
        </w:rPr>
      </w:pPr>
      <w:r w:rsidRPr="00E504C7">
        <w:rPr>
          <w:rStyle w:val="Refdenotaalpie"/>
          <w:rFonts w:ascii="Arial" w:hAnsi="Arial" w:cs="Arial"/>
          <w:sz w:val="18"/>
          <w:szCs w:val="18"/>
        </w:rPr>
        <w:footnoteRef/>
      </w:r>
      <w:r w:rsidRPr="00E504C7">
        <w:rPr>
          <w:rFonts w:ascii="Arial" w:hAnsi="Arial" w:cs="Arial"/>
          <w:sz w:val="14"/>
          <w:szCs w:val="14"/>
        </w:rPr>
        <w:t xml:space="preserve"> https://www.gob.mx/cms/uploads/attachment/file/239410/ISSM_2016.pdf</w:t>
      </w:r>
    </w:p>
  </w:footnote>
  <w:footnote w:id="2">
    <w:p w14:paraId="18AC6FC4" w14:textId="77777777" w:rsidR="00E3401D" w:rsidRPr="00E504C7" w:rsidRDefault="00E3401D" w:rsidP="00E3401D">
      <w:pPr>
        <w:pStyle w:val="Textonotapie"/>
        <w:rPr>
          <w:rFonts w:ascii="Arial" w:hAnsi="Arial" w:cs="Arial"/>
          <w:sz w:val="14"/>
          <w:szCs w:val="14"/>
        </w:rPr>
      </w:pPr>
      <w:r w:rsidRPr="00E504C7">
        <w:rPr>
          <w:rStyle w:val="Refdenotaalpie"/>
          <w:rFonts w:ascii="Arial" w:hAnsi="Arial" w:cs="Arial"/>
          <w:sz w:val="18"/>
          <w:szCs w:val="18"/>
        </w:rPr>
        <w:footnoteRef/>
      </w:r>
      <w:r w:rsidRPr="00E504C7">
        <w:rPr>
          <w:rFonts w:ascii="Arial" w:hAnsi="Arial" w:cs="Arial"/>
          <w:sz w:val="18"/>
          <w:szCs w:val="18"/>
        </w:rPr>
        <w:t xml:space="preserve"> </w:t>
      </w:r>
      <w:r w:rsidRPr="00E504C7">
        <w:rPr>
          <w:rFonts w:ascii="Arial" w:hAnsi="Arial" w:cs="Arial"/>
          <w:sz w:val="14"/>
          <w:szCs w:val="14"/>
        </w:rPr>
        <w:t>https://www.paho.org/hq/dmdocuments/2011/HSS_IS_Manual_Sistema_Tiraje_CuartosUrgencias2011.pdf</w:t>
      </w:r>
    </w:p>
  </w:footnote>
  <w:footnote w:id="3">
    <w:p w14:paraId="2A486468" w14:textId="77777777" w:rsidR="00E3401D" w:rsidRPr="00E504C7" w:rsidRDefault="00E3401D" w:rsidP="00E3401D">
      <w:pPr>
        <w:rPr>
          <w:rFonts w:ascii="Arial" w:hAnsi="Arial" w:cs="Arial"/>
          <w:sz w:val="14"/>
          <w:szCs w:val="14"/>
        </w:rPr>
      </w:pPr>
      <w:r w:rsidRPr="00E504C7">
        <w:rPr>
          <w:rStyle w:val="Refdenotaalpie"/>
          <w:rFonts w:ascii="Arial" w:hAnsi="Arial" w:cs="Arial"/>
          <w:sz w:val="18"/>
          <w:szCs w:val="18"/>
        </w:rPr>
        <w:footnoteRef/>
      </w:r>
      <w:r w:rsidRPr="00E504C7">
        <w:rPr>
          <w:rFonts w:ascii="Arial" w:hAnsi="Arial" w:cs="Arial"/>
          <w:sz w:val="14"/>
          <w:szCs w:val="14"/>
        </w:rPr>
        <w:t xml:space="preserve"> </w:t>
      </w:r>
      <w:hyperlink r:id="rId1" w:history="1">
        <w:r w:rsidRPr="00E504C7">
          <w:rPr>
            <w:rFonts w:ascii="Arial" w:hAnsi="Arial" w:cs="Arial"/>
            <w:sz w:val="14"/>
            <w:szCs w:val="14"/>
          </w:rPr>
          <w:t>https://www.gob.mx/cenam/articulos/que-son-los-esfigmomanometros</w:t>
        </w:r>
      </w:hyperlink>
      <w:r w:rsidRPr="00E504C7">
        <w:rPr>
          <w:rFonts w:ascii="Arial" w:hAnsi="Arial" w:cs="Arial"/>
          <w:color w:val="00FFFF"/>
          <w:sz w:val="14"/>
          <w:szCs w:val="14"/>
          <w:u w:val="single"/>
        </w:rPr>
        <w:t xml:space="preserve"> </w:t>
      </w:r>
    </w:p>
  </w:footnote>
  <w:footnote w:id="4">
    <w:p w14:paraId="3640B815" w14:textId="77777777" w:rsidR="00E3401D" w:rsidRPr="00E504C7" w:rsidRDefault="00E3401D" w:rsidP="00E3401D">
      <w:pPr>
        <w:pStyle w:val="Textonotapie"/>
        <w:jc w:val="both"/>
        <w:rPr>
          <w:rFonts w:ascii="Arial" w:hAnsi="Arial" w:cs="Arial"/>
          <w:sz w:val="14"/>
          <w:szCs w:val="14"/>
        </w:rPr>
      </w:pPr>
      <w:r w:rsidRPr="00E504C7">
        <w:rPr>
          <w:rStyle w:val="Refdenotaalpie"/>
          <w:rFonts w:ascii="Arial" w:hAnsi="Arial" w:cs="Arial"/>
          <w:sz w:val="18"/>
          <w:szCs w:val="18"/>
        </w:rPr>
        <w:footnoteRef/>
      </w:r>
      <w:r w:rsidRPr="00E504C7">
        <w:rPr>
          <w:rFonts w:ascii="Arial" w:hAnsi="Arial" w:cs="Arial"/>
          <w:sz w:val="18"/>
          <w:szCs w:val="18"/>
        </w:rPr>
        <w:t xml:space="preserve"> </w:t>
      </w:r>
      <w:r w:rsidRPr="00E504C7">
        <w:rPr>
          <w:rFonts w:ascii="Arial" w:hAnsi="Arial" w:cs="Arial"/>
          <w:color w:val="000000"/>
          <w:sz w:val="14"/>
          <w:szCs w:val="14"/>
        </w:rPr>
        <w:t>ACUERDO por el que se establecen acciones extraordinarias que se deberán de realizar para la adquisición e importación de los bienes y servicios a que se refieren las fracciones II y III del artículo Segundo del Decreto por el que se declaran acciones extraordinarias en las regiones afectadas de todo el territorio nacional en materia de salubridad general para combatir la enfermedad grave de atención prioritaria generada por el virus SARS-CoV2 (COVID-19), publicado el 27 de marzo de 2020.</w:t>
      </w:r>
    </w:p>
  </w:footnote>
  <w:footnote w:id="5">
    <w:p w14:paraId="6BE2D059" w14:textId="77777777" w:rsidR="00E3401D" w:rsidRPr="00E504C7" w:rsidRDefault="00E3401D" w:rsidP="00E3401D">
      <w:pPr>
        <w:pStyle w:val="Textonotapie"/>
        <w:jc w:val="both"/>
        <w:rPr>
          <w:rFonts w:ascii="Arial" w:hAnsi="Arial" w:cs="Arial"/>
          <w:sz w:val="14"/>
          <w:szCs w:val="14"/>
        </w:rPr>
      </w:pPr>
      <w:r w:rsidRPr="00E504C7">
        <w:rPr>
          <w:rStyle w:val="Refdenotaalpie"/>
          <w:rFonts w:ascii="Arial" w:hAnsi="Arial" w:cs="Arial"/>
          <w:sz w:val="18"/>
          <w:szCs w:val="18"/>
        </w:rPr>
        <w:footnoteRef/>
      </w:r>
      <w:r w:rsidRPr="00E504C7">
        <w:rPr>
          <w:rFonts w:ascii="Arial" w:hAnsi="Arial" w:cs="Arial"/>
          <w:sz w:val="18"/>
          <w:szCs w:val="18"/>
        </w:rPr>
        <w:t xml:space="preserve"> </w:t>
      </w:r>
      <w:r w:rsidRPr="00E504C7">
        <w:rPr>
          <w:rFonts w:ascii="Arial" w:hAnsi="Arial" w:cs="Arial"/>
          <w:sz w:val="14"/>
          <w:szCs w:val="14"/>
        </w:rPr>
        <w:t>ACUERDO por el que el Consejo de Salubridad General reconoce la epidemia de enfermedad por el virus SARS-CoV2 (COVID-19) en México, como una enfermedad grave de atención prioritaria, así como se establecen las actividades de preparación y respuesta ante dicha epidemia, publicado en el Diario Oficial de la Federación el 23 de marzo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5EED" w14:textId="77777777" w:rsidR="00DD6AC6" w:rsidRDefault="00F27BCA" w:rsidP="00690259">
    <w:pPr>
      <w:pStyle w:val="Fechas"/>
    </w:pPr>
    <w:r>
      <w:tab/>
      <w:t>DIARIO OFICIAL</w:t>
    </w:r>
    <w:r>
      <w:tab/>
      <w:t>Martes 7 de julio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7AB5" w14:textId="77777777" w:rsidR="00DD6AC6" w:rsidRDefault="00F27BCA" w:rsidP="00690259">
    <w:pPr>
      <w:pStyle w:val="Fechas"/>
    </w:pPr>
    <w:r>
      <w:t>Martes 7 de julio de 2020</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5" type="#_x0000_t75" style="width:8.25pt;height:8.25pt" o:bullet="t" o:allowoverlap="f">
        <v:imagedata r:id="rId1" o:title=""/>
      </v:shape>
    </w:pict>
  </w:numPicBullet>
  <w:numPicBullet w:numPicBulletId="1">
    <w:pict>
      <v:shape id="_x0000_i1766" type="#_x0000_t75" style="width:20.25pt;height:10.5pt" o:bullet="t" o:allowoverlap="f">
        <v:imagedata r:id="rId2" o:title=""/>
      </v:shape>
    </w:pict>
  </w:numPicBullet>
  <w:abstractNum w:abstractNumId="0" w15:restartNumberingAfterBreak="0">
    <w:nsid w:val="141361FC"/>
    <w:multiLevelType w:val="hybridMultilevel"/>
    <w:tmpl w:val="ADC276D0"/>
    <w:lvl w:ilvl="0" w:tplc="8BA6DBF2">
      <w:start w:val="1"/>
      <w:numFmt w:val="bullet"/>
      <w:lvlText w:val=""/>
      <w:lvlPicBulletId w:val="1"/>
      <w:lvlJc w:val="left"/>
      <w:pPr>
        <w:tabs>
          <w:tab w:val="num" w:pos="720"/>
        </w:tabs>
        <w:ind w:left="720" w:hanging="360"/>
      </w:pPr>
      <w:rPr>
        <w:rFonts w:ascii="Symbol" w:hAnsi="Symbol" w:hint="default"/>
      </w:rPr>
    </w:lvl>
    <w:lvl w:ilvl="1" w:tplc="8EEC73C6" w:tentative="1">
      <w:start w:val="1"/>
      <w:numFmt w:val="bullet"/>
      <w:lvlText w:val=""/>
      <w:lvlJc w:val="left"/>
      <w:pPr>
        <w:tabs>
          <w:tab w:val="num" w:pos="1440"/>
        </w:tabs>
        <w:ind w:left="1440" w:hanging="360"/>
      </w:pPr>
      <w:rPr>
        <w:rFonts w:ascii="Symbol" w:hAnsi="Symbol" w:hint="default"/>
      </w:rPr>
    </w:lvl>
    <w:lvl w:ilvl="2" w:tplc="ED50AC9A" w:tentative="1">
      <w:start w:val="1"/>
      <w:numFmt w:val="bullet"/>
      <w:lvlText w:val=""/>
      <w:lvlJc w:val="left"/>
      <w:pPr>
        <w:tabs>
          <w:tab w:val="num" w:pos="2160"/>
        </w:tabs>
        <w:ind w:left="2160" w:hanging="360"/>
      </w:pPr>
      <w:rPr>
        <w:rFonts w:ascii="Symbol" w:hAnsi="Symbol" w:hint="default"/>
      </w:rPr>
    </w:lvl>
    <w:lvl w:ilvl="3" w:tplc="08BEA4AC" w:tentative="1">
      <w:start w:val="1"/>
      <w:numFmt w:val="bullet"/>
      <w:lvlText w:val=""/>
      <w:lvlJc w:val="left"/>
      <w:pPr>
        <w:tabs>
          <w:tab w:val="num" w:pos="2880"/>
        </w:tabs>
        <w:ind w:left="2880" w:hanging="360"/>
      </w:pPr>
      <w:rPr>
        <w:rFonts w:ascii="Symbol" w:hAnsi="Symbol" w:hint="default"/>
      </w:rPr>
    </w:lvl>
    <w:lvl w:ilvl="4" w:tplc="C90C6E66" w:tentative="1">
      <w:start w:val="1"/>
      <w:numFmt w:val="bullet"/>
      <w:lvlText w:val=""/>
      <w:lvlJc w:val="left"/>
      <w:pPr>
        <w:tabs>
          <w:tab w:val="num" w:pos="3600"/>
        </w:tabs>
        <w:ind w:left="3600" w:hanging="360"/>
      </w:pPr>
      <w:rPr>
        <w:rFonts w:ascii="Symbol" w:hAnsi="Symbol" w:hint="default"/>
      </w:rPr>
    </w:lvl>
    <w:lvl w:ilvl="5" w:tplc="9DBCE6F4" w:tentative="1">
      <w:start w:val="1"/>
      <w:numFmt w:val="bullet"/>
      <w:lvlText w:val=""/>
      <w:lvlJc w:val="left"/>
      <w:pPr>
        <w:tabs>
          <w:tab w:val="num" w:pos="4320"/>
        </w:tabs>
        <w:ind w:left="4320" w:hanging="360"/>
      </w:pPr>
      <w:rPr>
        <w:rFonts w:ascii="Symbol" w:hAnsi="Symbol" w:hint="default"/>
      </w:rPr>
    </w:lvl>
    <w:lvl w:ilvl="6" w:tplc="DC0A07A4" w:tentative="1">
      <w:start w:val="1"/>
      <w:numFmt w:val="bullet"/>
      <w:lvlText w:val=""/>
      <w:lvlJc w:val="left"/>
      <w:pPr>
        <w:tabs>
          <w:tab w:val="num" w:pos="5040"/>
        </w:tabs>
        <w:ind w:left="5040" w:hanging="360"/>
      </w:pPr>
      <w:rPr>
        <w:rFonts w:ascii="Symbol" w:hAnsi="Symbol" w:hint="default"/>
      </w:rPr>
    </w:lvl>
    <w:lvl w:ilvl="7" w:tplc="57468212" w:tentative="1">
      <w:start w:val="1"/>
      <w:numFmt w:val="bullet"/>
      <w:lvlText w:val=""/>
      <w:lvlJc w:val="left"/>
      <w:pPr>
        <w:tabs>
          <w:tab w:val="num" w:pos="5760"/>
        </w:tabs>
        <w:ind w:left="5760" w:hanging="360"/>
      </w:pPr>
      <w:rPr>
        <w:rFonts w:ascii="Symbol" w:hAnsi="Symbol" w:hint="default"/>
      </w:rPr>
    </w:lvl>
    <w:lvl w:ilvl="8" w:tplc="6972AA5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B5801C1"/>
    <w:multiLevelType w:val="hybridMultilevel"/>
    <w:tmpl w:val="D7F8E3C8"/>
    <w:lvl w:ilvl="0" w:tplc="27986C08">
      <w:start w:val="1"/>
      <w:numFmt w:val="bullet"/>
      <w:lvlText w:val=""/>
      <w:lvlPicBulletId w:val="0"/>
      <w:lvlJc w:val="left"/>
      <w:pPr>
        <w:tabs>
          <w:tab w:val="num" w:pos="720"/>
        </w:tabs>
        <w:ind w:left="720" w:hanging="360"/>
      </w:pPr>
      <w:rPr>
        <w:rFonts w:ascii="Symbol" w:hAnsi="Symbol" w:hint="default"/>
      </w:rPr>
    </w:lvl>
    <w:lvl w:ilvl="1" w:tplc="F38A963C" w:tentative="1">
      <w:start w:val="1"/>
      <w:numFmt w:val="bullet"/>
      <w:lvlText w:val=""/>
      <w:lvlJc w:val="left"/>
      <w:pPr>
        <w:tabs>
          <w:tab w:val="num" w:pos="1440"/>
        </w:tabs>
        <w:ind w:left="1440" w:hanging="360"/>
      </w:pPr>
      <w:rPr>
        <w:rFonts w:ascii="Symbol" w:hAnsi="Symbol" w:hint="default"/>
      </w:rPr>
    </w:lvl>
    <w:lvl w:ilvl="2" w:tplc="F516EC2C" w:tentative="1">
      <w:start w:val="1"/>
      <w:numFmt w:val="bullet"/>
      <w:lvlText w:val=""/>
      <w:lvlJc w:val="left"/>
      <w:pPr>
        <w:tabs>
          <w:tab w:val="num" w:pos="2160"/>
        </w:tabs>
        <w:ind w:left="2160" w:hanging="360"/>
      </w:pPr>
      <w:rPr>
        <w:rFonts w:ascii="Symbol" w:hAnsi="Symbol" w:hint="default"/>
      </w:rPr>
    </w:lvl>
    <w:lvl w:ilvl="3" w:tplc="0BAE7CF2" w:tentative="1">
      <w:start w:val="1"/>
      <w:numFmt w:val="bullet"/>
      <w:lvlText w:val=""/>
      <w:lvlJc w:val="left"/>
      <w:pPr>
        <w:tabs>
          <w:tab w:val="num" w:pos="2880"/>
        </w:tabs>
        <w:ind w:left="2880" w:hanging="360"/>
      </w:pPr>
      <w:rPr>
        <w:rFonts w:ascii="Symbol" w:hAnsi="Symbol" w:hint="default"/>
      </w:rPr>
    </w:lvl>
    <w:lvl w:ilvl="4" w:tplc="DBD6558E" w:tentative="1">
      <w:start w:val="1"/>
      <w:numFmt w:val="bullet"/>
      <w:lvlText w:val=""/>
      <w:lvlJc w:val="left"/>
      <w:pPr>
        <w:tabs>
          <w:tab w:val="num" w:pos="3600"/>
        </w:tabs>
        <w:ind w:left="3600" w:hanging="360"/>
      </w:pPr>
      <w:rPr>
        <w:rFonts w:ascii="Symbol" w:hAnsi="Symbol" w:hint="default"/>
      </w:rPr>
    </w:lvl>
    <w:lvl w:ilvl="5" w:tplc="C4A0BC98" w:tentative="1">
      <w:start w:val="1"/>
      <w:numFmt w:val="bullet"/>
      <w:lvlText w:val=""/>
      <w:lvlJc w:val="left"/>
      <w:pPr>
        <w:tabs>
          <w:tab w:val="num" w:pos="4320"/>
        </w:tabs>
        <w:ind w:left="4320" w:hanging="360"/>
      </w:pPr>
      <w:rPr>
        <w:rFonts w:ascii="Symbol" w:hAnsi="Symbol" w:hint="default"/>
      </w:rPr>
    </w:lvl>
    <w:lvl w:ilvl="6" w:tplc="9CCA6AC6" w:tentative="1">
      <w:start w:val="1"/>
      <w:numFmt w:val="bullet"/>
      <w:lvlText w:val=""/>
      <w:lvlJc w:val="left"/>
      <w:pPr>
        <w:tabs>
          <w:tab w:val="num" w:pos="5040"/>
        </w:tabs>
        <w:ind w:left="5040" w:hanging="360"/>
      </w:pPr>
      <w:rPr>
        <w:rFonts w:ascii="Symbol" w:hAnsi="Symbol" w:hint="default"/>
      </w:rPr>
    </w:lvl>
    <w:lvl w:ilvl="7" w:tplc="8F6239BE" w:tentative="1">
      <w:start w:val="1"/>
      <w:numFmt w:val="bullet"/>
      <w:lvlText w:val=""/>
      <w:lvlJc w:val="left"/>
      <w:pPr>
        <w:tabs>
          <w:tab w:val="num" w:pos="5760"/>
        </w:tabs>
        <w:ind w:left="5760" w:hanging="360"/>
      </w:pPr>
      <w:rPr>
        <w:rFonts w:ascii="Symbol" w:hAnsi="Symbol" w:hint="default"/>
      </w:rPr>
    </w:lvl>
    <w:lvl w:ilvl="8" w:tplc="949825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1D"/>
    <w:rsid w:val="003C681E"/>
    <w:rsid w:val="00E3401D"/>
    <w:rsid w:val="00F27BCA"/>
    <w:rsid w:val="00FD3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23A8"/>
  <w15:chartTrackingRefBased/>
  <w15:docId w15:val="{0E41A204-9A5A-4B75-A4C5-10B599B7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0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3401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E3401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next w:val="Normal"/>
    <w:link w:val="Ttulo3Car"/>
    <w:qFormat/>
    <w:rsid w:val="00E3401D"/>
    <w:pPr>
      <w:keepNext/>
      <w:keepLines/>
      <w:spacing w:after="10" w:line="248" w:lineRule="atLeast"/>
      <w:ind w:left="10" w:right="54" w:hanging="10"/>
      <w:outlineLvl w:val="2"/>
    </w:pPr>
    <w:rPr>
      <w:rFonts w:ascii="Times New Roman" w:eastAsia="Times New Roman" w:hAnsi="Times New Roman" w:cs="Times New Roman"/>
      <w:b/>
      <w:bCs/>
      <w:color w:val="000000"/>
      <w:sz w:val="23"/>
      <w:szCs w:val="23"/>
      <w:lang w:eastAsia="zh-CN"/>
    </w:rPr>
  </w:style>
  <w:style w:type="paragraph" w:styleId="Ttulo4">
    <w:name w:val="heading 4"/>
    <w:next w:val="Normal"/>
    <w:link w:val="Ttulo4Car"/>
    <w:qFormat/>
    <w:rsid w:val="00E3401D"/>
    <w:pPr>
      <w:keepNext/>
      <w:keepLines/>
      <w:spacing w:after="10" w:line="248" w:lineRule="atLeast"/>
      <w:ind w:left="10" w:right="54" w:hanging="10"/>
      <w:outlineLvl w:val="3"/>
    </w:pPr>
    <w:rPr>
      <w:rFonts w:ascii="Times New Roman" w:eastAsia="Times New Roman" w:hAnsi="Times New Roman" w:cs="Times New Roman"/>
      <w:b/>
      <w:bCs/>
      <w:color w:val="000000"/>
      <w:sz w:val="23"/>
      <w:szCs w:val="23"/>
      <w:lang w:eastAsia="zh-CN"/>
    </w:rPr>
  </w:style>
  <w:style w:type="paragraph" w:styleId="Ttulo5">
    <w:name w:val="heading 5"/>
    <w:basedOn w:val="Normal"/>
    <w:next w:val="Normal"/>
    <w:link w:val="Ttulo5Car"/>
    <w:qFormat/>
    <w:rsid w:val="00E3401D"/>
    <w:pPr>
      <w:keepNext/>
      <w:outlineLvl w:val="4"/>
    </w:pPr>
    <w:rPr>
      <w:rFonts w:ascii="Helv" w:hAnsi="Helv"/>
      <w:b/>
      <w:bCs/>
      <w:lang w:val="es-ES_tradnl" w:eastAsia="zh-CN"/>
    </w:rPr>
  </w:style>
  <w:style w:type="paragraph" w:styleId="Ttulo6">
    <w:name w:val="heading 6"/>
    <w:basedOn w:val="Normal"/>
    <w:next w:val="Sangranormal"/>
    <w:link w:val="Ttulo6Car"/>
    <w:qFormat/>
    <w:rsid w:val="00E3401D"/>
    <w:pPr>
      <w:ind w:left="708"/>
      <w:outlineLvl w:val="5"/>
    </w:pPr>
    <w:rPr>
      <w:rFonts w:ascii="Courier" w:hAnsi="Courier"/>
      <w:sz w:val="20"/>
      <w:szCs w:val="20"/>
      <w:u w:val="single"/>
      <w:lang w:val="es-ES_tradnl" w:eastAsia="zh-CN"/>
    </w:rPr>
  </w:style>
  <w:style w:type="paragraph" w:styleId="Ttulo7">
    <w:name w:val="heading 7"/>
    <w:basedOn w:val="Normal"/>
    <w:next w:val="Sangranormal"/>
    <w:link w:val="Ttulo7Car"/>
    <w:qFormat/>
    <w:rsid w:val="00E3401D"/>
    <w:pPr>
      <w:ind w:left="708"/>
      <w:outlineLvl w:val="6"/>
    </w:pPr>
    <w:rPr>
      <w:rFonts w:ascii="Courier" w:hAnsi="Courier"/>
      <w:i/>
      <w:iCs/>
      <w:sz w:val="20"/>
      <w:szCs w:val="20"/>
      <w:lang w:val="es-ES_tradnl" w:eastAsia="zh-CN"/>
    </w:rPr>
  </w:style>
  <w:style w:type="paragraph" w:styleId="Ttulo8">
    <w:name w:val="heading 8"/>
    <w:basedOn w:val="Normal"/>
    <w:next w:val="Sangranormal"/>
    <w:link w:val="Ttulo8Car"/>
    <w:qFormat/>
    <w:rsid w:val="00E3401D"/>
    <w:pPr>
      <w:ind w:left="708"/>
      <w:outlineLvl w:val="7"/>
    </w:pPr>
    <w:rPr>
      <w:rFonts w:ascii="Courier" w:hAnsi="Courier"/>
      <w:i/>
      <w:iCs/>
      <w:sz w:val="20"/>
      <w:szCs w:val="20"/>
      <w:lang w:val="es-ES_tradnl" w:eastAsia="zh-CN"/>
    </w:rPr>
  </w:style>
  <w:style w:type="paragraph" w:styleId="Ttulo9">
    <w:name w:val="heading 9"/>
    <w:basedOn w:val="Normal"/>
    <w:next w:val="Sangranormal"/>
    <w:link w:val="Ttulo9Car"/>
    <w:qFormat/>
    <w:rsid w:val="00E3401D"/>
    <w:pPr>
      <w:ind w:left="708"/>
      <w:outlineLvl w:val="8"/>
    </w:pPr>
    <w:rPr>
      <w:rFonts w:ascii="Courier" w:hAnsi="Courier"/>
      <w:i/>
      <w:iCs/>
      <w:sz w:val="20"/>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3401D"/>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E3401D"/>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E3401D"/>
    <w:rPr>
      <w:rFonts w:ascii="Times New Roman" w:eastAsia="Times New Roman" w:hAnsi="Times New Roman" w:cs="Times New Roman"/>
      <w:b/>
      <w:bCs/>
      <w:color w:val="000000"/>
      <w:sz w:val="23"/>
      <w:szCs w:val="23"/>
      <w:lang w:eastAsia="zh-CN"/>
    </w:rPr>
  </w:style>
  <w:style w:type="character" w:customStyle="1" w:styleId="Ttulo4Car">
    <w:name w:val="Título 4 Car"/>
    <w:basedOn w:val="Fuentedeprrafopredeter"/>
    <w:link w:val="Ttulo4"/>
    <w:rsid w:val="00E3401D"/>
    <w:rPr>
      <w:rFonts w:ascii="Times New Roman" w:eastAsia="Times New Roman" w:hAnsi="Times New Roman" w:cs="Times New Roman"/>
      <w:b/>
      <w:bCs/>
      <w:color w:val="000000"/>
      <w:sz w:val="23"/>
      <w:szCs w:val="23"/>
      <w:lang w:eastAsia="zh-CN"/>
    </w:rPr>
  </w:style>
  <w:style w:type="character" w:customStyle="1" w:styleId="Ttulo5Car">
    <w:name w:val="Título 5 Car"/>
    <w:basedOn w:val="Fuentedeprrafopredeter"/>
    <w:link w:val="Ttulo5"/>
    <w:rsid w:val="00E3401D"/>
    <w:rPr>
      <w:rFonts w:ascii="Helv" w:eastAsia="Times New Roman" w:hAnsi="Helv" w:cs="Times New Roman"/>
      <w:b/>
      <w:bCs/>
      <w:sz w:val="24"/>
      <w:szCs w:val="24"/>
      <w:lang w:val="es-ES_tradnl" w:eastAsia="zh-CN"/>
    </w:rPr>
  </w:style>
  <w:style w:type="character" w:customStyle="1" w:styleId="Ttulo6Car">
    <w:name w:val="Título 6 Car"/>
    <w:basedOn w:val="Fuentedeprrafopredeter"/>
    <w:link w:val="Ttulo6"/>
    <w:rsid w:val="00E3401D"/>
    <w:rPr>
      <w:rFonts w:ascii="Courier" w:eastAsia="Times New Roman" w:hAnsi="Courier" w:cs="Times New Roman"/>
      <w:sz w:val="20"/>
      <w:szCs w:val="20"/>
      <w:u w:val="single"/>
      <w:lang w:val="es-ES_tradnl" w:eastAsia="zh-CN"/>
    </w:rPr>
  </w:style>
  <w:style w:type="character" w:customStyle="1" w:styleId="Ttulo7Car">
    <w:name w:val="Título 7 Car"/>
    <w:basedOn w:val="Fuentedeprrafopredeter"/>
    <w:link w:val="Ttulo7"/>
    <w:rsid w:val="00E3401D"/>
    <w:rPr>
      <w:rFonts w:ascii="Courier" w:eastAsia="Times New Roman" w:hAnsi="Courier" w:cs="Times New Roman"/>
      <w:i/>
      <w:iCs/>
      <w:sz w:val="20"/>
      <w:szCs w:val="20"/>
      <w:lang w:val="es-ES_tradnl" w:eastAsia="zh-CN"/>
    </w:rPr>
  </w:style>
  <w:style w:type="character" w:customStyle="1" w:styleId="Ttulo8Car">
    <w:name w:val="Título 8 Car"/>
    <w:basedOn w:val="Fuentedeprrafopredeter"/>
    <w:link w:val="Ttulo8"/>
    <w:rsid w:val="00E3401D"/>
    <w:rPr>
      <w:rFonts w:ascii="Courier" w:eastAsia="Times New Roman" w:hAnsi="Courier" w:cs="Times New Roman"/>
      <w:i/>
      <w:iCs/>
      <w:sz w:val="20"/>
      <w:szCs w:val="20"/>
      <w:lang w:val="es-ES_tradnl" w:eastAsia="zh-CN"/>
    </w:rPr>
  </w:style>
  <w:style w:type="character" w:customStyle="1" w:styleId="Ttulo9Car">
    <w:name w:val="Título 9 Car"/>
    <w:basedOn w:val="Fuentedeprrafopredeter"/>
    <w:link w:val="Ttulo9"/>
    <w:rsid w:val="00E3401D"/>
    <w:rPr>
      <w:rFonts w:ascii="Courier" w:eastAsia="Times New Roman" w:hAnsi="Courier" w:cs="Times New Roman"/>
      <w:i/>
      <w:iCs/>
      <w:sz w:val="20"/>
      <w:szCs w:val="20"/>
      <w:lang w:val="es-ES_tradnl" w:eastAsia="zh-CN"/>
    </w:rPr>
  </w:style>
  <w:style w:type="paragraph" w:customStyle="1" w:styleId="Texto">
    <w:name w:val="Texto"/>
    <w:basedOn w:val="Normal"/>
    <w:link w:val="TextoCar"/>
    <w:rsid w:val="00E3401D"/>
    <w:pPr>
      <w:spacing w:after="101" w:line="216" w:lineRule="exact"/>
      <w:ind w:firstLine="288"/>
      <w:jc w:val="both"/>
    </w:pPr>
    <w:rPr>
      <w:rFonts w:ascii="Arial" w:hAnsi="Arial" w:cs="Arial"/>
      <w:sz w:val="18"/>
      <w:szCs w:val="20"/>
    </w:rPr>
  </w:style>
  <w:style w:type="paragraph" w:customStyle="1" w:styleId="CABEZA">
    <w:name w:val="CABEZA"/>
    <w:basedOn w:val="Normal"/>
    <w:rsid w:val="00E3401D"/>
    <w:pPr>
      <w:jc w:val="center"/>
    </w:pPr>
    <w:rPr>
      <w:rFonts w:eastAsia="Calibri" w:cs="Arial"/>
      <w:b/>
      <w:sz w:val="28"/>
      <w:szCs w:val="28"/>
      <w:lang w:val="es-ES_tradnl" w:eastAsia="es-MX"/>
    </w:rPr>
  </w:style>
  <w:style w:type="paragraph" w:customStyle="1" w:styleId="ROMANOS">
    <w:name w:val="ROMANOS"/>
    <w:basedOn w:val="Normal"/>
    <w:link w:val="ROMANOSCar"/>
    <w:rsid w:val="00E3401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E3401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E3401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E3401D"/>
    <w:pPr>
      <w:spacing w:before="101" w:after="101" w:line="216" w:lineRule="atLeast"/>
      <w:jc w:val="center"/>
    </w:pPr>
    <w:rPr>
      <w:b/>
      <w:sz w:val="18"/>
      <w:szCs w:val="20"/>
      <w:lang w:val="es-ES_tradnl"/>
    </w:rPr>
  </w:style>
  <w:style w:type="paragraph" w:customStyle="1" w:styleId="SUBIN">
    <w:name w:val="SUBIN"/>
    <w:basedOn w:val="Texto"/>
    <w:rsid w:val="00E3401D"/>
    <w:pPr>
      <w:ind w:left="1987" w:hanging="720"/>
    </w:pPr>
    <w:rPr>
      <w:lang w:val="es-MX"/>
    </w:rPr>
  </w:style>
  <w:style w:type="paragraph" w:customStyle="1" w:styleId="Titulo1">
    <w:name w:val="Titulo 1"/>
    <w:basedOn w:val="Texto"/>
    <w:rsid w:val="00E3401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3401D"/>
    <w:pPr>
      <w:pBdr>
        <w:top w:val="double" w:sz="6" w:space="1" w:color="auto"/>
      </w:pBdr>
      <w:spacing w:line="240" w:lineRule="auto"/>
      <w:ind w:firstLine="0"/>
      <w:outlineLvl w:val="1"/>
    </w:pPr>
    <w:rPr>
      <w:lang w:val="es-MX"/>
    </w:rPr>
  </w:style>
  <w:style w:type="paragraph" w:customStyle="1" w:styleId="tt">
    <w:name w:val="tt"/>
    <w:basedOn w:val="Texto"/>
    <w:rsid w:val="00E3401D"/>
    <w:pPr>
      <w:tabs>
        <w:tab w:val="left" w:pos="1320"/>
        <w:tab w:val="left" w:pos="1629"/>
      </w:tabs>
      <w:ind w:left="1647" w:hanging="1440"/>
    </w:pPr>
    <w:rPr>
      <w:lang w:val="es-ES_tradnl"/>
    </w:rPr>
  </w:style>
  <w:style w:type="paragraph" w:customStyle="1" w:styleId="sum">
    <w:name w:val="sum"/>
    <w:basedOn w:val="Texto"/>
    <w:rsid w:val="00E3401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E3401D"/>
    <w:pPr>
      <w:tabs>
        <w:tab w:val="center" w:pos="4419"/>
        <w:tab w:val="right" w:pos="8838"/>
      </w:tabs>
    </w:pPr>
  </w:style>
  <w:style w:type="character" w:customStyle="1" w:styleId="EncabezadoCar">
    <w:name w:val="Encabezado Car"/>
    <w:basedOn w:val="Fuentedeprrafopredeter"/>
    <w:link w:val="Encabezado"/>
    <w:rsid w:val="00E3401D"/>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E3401D"/>
    <w:pPr>
      <w:spacing w:after="101" w:line="216" w:lineRule="exact"/>
      <w:jc w:val="both"/>
    </w:pPr>
    <w:rPr>
      <w:rFonts w:ascii="Arial" w:hAnsi="Arial"/>
      <w:sz w:val="18"/>
      <w:szCs w:val="20"/>
      <w:lang w:val="es-MX" w:eastAsia="es-MX"/>
    </w:rPr>
  </w:style>
  <w:style w:type="character" w:customStyle="1" w:styleId="TextoCar">
    <w:name w:val="Texto Car"/>
    <w:link w:val="Texto"/>
    <w:locked/>
    <w:rsid w:val="00E3401D"/>
    <w:rPr>
      <w:rFonts w:ascii="Arial" w:eastAsia="Times New Roman" w:hAnsi="Arial" w:cs="Arial"/>
      <w:sz w:val="18"/>
      <w:szCs w:val="20"/>
      <w:lang w:val="es-ES" w:eastAsia="es-ES"/>
    </w:rPr>
  </w:style>
  <w:style w:type="character" w:customStyle="1" w:styleId="ROMANOSCar">
    <w:name w:val="ROMANOS Car"/>
    <w:link w:val="ROMANOS"/>
    <w:locked/>
    <w:rsid w:val="00E3401D"/>
    <w:rPr>
      <w:rFonts w:ascii="Arial" w:eastAsia="Times New Roman" w:hAnsi="Arial" w:cs="Arial"/>
      <w:sz w:val="18"/>
      <w:szCs w:val="18"/>
      <w:lang w:val="es-ES" w:eastAsia="es-ES"/>
    </w:rPr>
  </w:style>
  <w:style w:type="character" w:customStyle="1" w:styleId="ANOTACIONCar">
    <w:name w:val="ANOTACION Car"/>
    <w:link w:val="ANOTACION"/>
    <w:locked/>
    <w:rsid w:val="00E3401D"/>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E3401D"/>
    <w:pPr>
      <w:tabs>
        <w:tab w:val="center" w:pos="4419"/>
        <w:tab w:val="right" w:pos="8838"/>
      </w:tabs>
    </w:pPr>
  </w:style>
  <w:style w:type="character" w:customStyle="1" w:styleId="PiedepginaCar">
    <w:name w:val="Pie de página Car"/>
    <w:basedOn w:val="Fuentedeprrafopredeter"/>
    <w:link w:val="Piedepgina"/>
    <w:rsid w:val="00E3401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3401D"/>
  </w:style>
  <w:style w:type="paragraph" w:customStyle="1" w:styleId="texto0">
    <w:name w:val="texto"/>
    <w:basedOn w:val="Normal"/>
    <w:rsid w:val="00E3401D"/>
    <w:pPr>
      <w:snapToGrid w:val="0"/>
      <w:spacing w:after="101" w:line="216" w:lineRule="exact"/>
      <w:ind w:firstLine="288"/>
      <w:jc w:val="both"/>
    </w:pPr>
    <w:rPr>
      <w:rFonts w:ascii="Arial" w:hAnsi="Arial" w:cs="Arial"/>
      <w:sz w:val="18"/>
      <w:szCs w:val="18"/>
      <w:lang w:val="es-MX"/>
    </w:rPr>
  </w:style>
  <w:style w:type="paragraph" w:styleId="Sangranormal">
    <w:name w:val="Normal Indent"/>
    <w:basedOn w:val="Normal"/>
    <w:rsid w:val="00E3401D"/>
    <w:pPr>
      <w:spacing w:after="72" w:line="187" w:lineRule="atLeast"/>
      <w:jc w:val="both"/>
    </w:pPr>
    <w:rPr>
      <w:rFonts w:ascii="Arial" w:hAnsi="Arial" w:cs="Arial"/>
      <w:sz w:val="16"/>
      <w:szCs w:val="16"/>
      <w:lang w:val="es-ES_tradnl" w:eastAsia="zh-CN"/>
    </w:rPr>
  </w:style>
  <w:style w:type="character" w:styleId="Refdenotaalfinal">
    <w:name w:val="endnote reference"/>
    <w:semiHidden/>
    <w:rsid w:val="00E3401D"/>
    <w:rPr>
      <w:vertAlign w:val="superscript"/>
    </w:rPr>
  </w:style>
  <w:style w:type="paragraph" w:styleId="Textocomentario">
    <w:name w:val="annotation text"/>
    <w:basedOn w:val="Normal"/>
    <w:link w:val="TextocomentarioCar"/>
    <w:rsid w:val="00E3401D"/>
    <w:pPr>
      <w:spacing w:after="160"/>
    </w:pPr>
    <w:rPr>
      <w:rFonts w:ascii="Calibri" w:hAnsi="Calibri"/>
      <w:sz w:val="20"/>
      <w:szCs w:val="20"/>
      <w:lang w:val="es-MX" w:eastAsia="zh-CN"/>
    </w:rPr>
  </w:style>
  <w:style w:type="character" w:customStyle="1" w:styleId="TextocomentarioCar">
    <w:name w:val="Texto comentario Car"/>
    <w:basedOn w:val="Fuentedeprrafopredeter"/>
    <w:link w:val="Textocomentario"/>
    <w:rsid w:val="00E3401D"/>
    <w:rPr>
      <w:rFonts w:ascii="Calibri" w:eastAsia="Times New Roman" w:hAnsi="Calibri" w:cs="Times New Roman"/>
      <w:sz w:val="20"/>
      <w:szCs w:val="20"/>
      <w:lang w:eastAsia="zh-CN"/>
    </w:rPr>
  </w:style>
  <w:style w:type="character" w:styleId="Refdenotaalpie">
    <w:name w:val="footnote reference"/>
    <w:semiHidden/>
    <w:rsid w:val="00E3401D"/>
    <w:rPr>
      <w:vertAlign w:val="superscript"/>
    </w:rPr>
  </w:style>
  <w:style w:type="paragraph" w:styleId="TDC3">
    <w:name w:val="toc 3"/>
    <w:basedOn w:val="Normal"/>
    <w:next w:val="Normal"/>
    <w:rsid w:val="00E3401D"/>
    <w:pPr>
      <w:spacing w:after="100" w:line="276" w:lineRule="atLeast"/>
      <w:ind w:left="440"/>
    </w:pPr>
    <w:rPr>
      <w:rFonts w:ascii="Cambria" w:hAnsi="Cambria"/>
      <w:sz w:val="22"/>
      <w:szCs w:val="22"/>
      <w:lang w:val="es-MX" w:eastAsia="zh-CN"/>
    </w:rPr>
  </w:style>
  <w:style w:type="paragraph" w:styleId="TDC2">
    <w:name w:val="toc 2"/>
    <w:basedOn w:val="Normal"/>
    <w:next w:val="Normal"/>
    <w:rsid w:val="00E3401D"/>
    <w:pPr>
      <w:tabs>
        <w:tab w:val="right" w:leader="dot" w:pos="8828"/>
      </w:tabs>
      <w:spacing w:after="100" w:line="276" w:lineRule="atLeast"/>
      <w:ind w:left="221"/>
    </w:pPr>
    <w:rPr>
      <w:rFonts w:ascii="Cambria" w:hAnsi="Cambria"/>
      <w:sz w:val="22"/>
      <w:szCs w:val="22"/>
      <w:lang w:val="es-MX" w:eastAsia="zh-CN"/>
    </w:rPr>
  </w:style>
  <w:style w:type="paragraph" w:styleId="TDC1">
    <w:name w:val="toc 1"/>
    <w:basedOn w:val="Normal"/>
    <w:next w:val="Normal"/>
    <w:rsid w:val="00E3401D"/>
    <w:pPr>
      <w:spacing w:after="100" w:line="276" w:lineRule="atLeast"/>
    </w:pPr>
    <w:rPr>
      <w:rFonts w:ascii="Cambria" w:hAnsi="Cambria"/>
      <w:sz w:val="22"/>
      <w:szCs w:val="22"/>
      <w:lang w:val="es-MX" w:eastAsia="zh-CN"/>
    </w:rPr>
  </w:style>
  <w:style w:type="paragraph" w:styleId="Textonotapie">
    <w:name w:val="footnote text"/>
    <w:basedOn w:val="Normal"/>
    <w:link w:val="TextonotapieCar"/>
    <w:rsid w:val="00E3401D"/>
    <w:rPr>
      <w:rFonts w:ascii="Calibri" w:hAnsi="Calibri"/>
      <w:sz w:val="20"/>
      <w:szCs w:val="20"/>
      <w:lang w:val="es-MX" w:eastAsia="zh-CN"/>
    </w:rPr>
  </w:style>
  <w:style w:type="character" w:customStyle="1" w:styleId="TextonotapieCar">
    <w:name w:val="Texto nota pie Car"/>
    <w:basedOn w:val="Fuentedeprrafopredeter"/>
    <w:link w:val="Textonotapie"/>
    <w:rsid w:val="00E3401D"/>
    <w:rPr>
      <w:rFonts w:ascii="Calibri" w:eastAsia="Times New Roman" w:hAnsi="Calibri" w:cs="Times New Roman"/>
      <w:sz w:val="20"/>
      <w:szCs w:val="20"/>
      <w:lang w:eastAsia="zh-CN"/>
    </w:rPr>
  </w:style>
  <w:style w:type="paragraph" w:customStyle="1" w:styleId="EstilotextoPrimeral">
    <w:name w:val="Estilo texto + Primera l"/>
    <w:basedOn w:val="Normal"/>
    <w:rsid w:val="00E3401D"/>
    <w:pPr>
      <w:spacing w:after="101" w:line="216" w:lineRule="exact"/>
      <w:jc w:val="both"/>
    </w:pPr>
    <w:rPr>
      <w:rFonts w:ascii="Arial" w:hAnsi="Arial" w:cs="Arial"/>
      <w:sz w:val="18"/>
      <w:szCs w:val="18"/>
      <w:lang w:val="es-MX" w:eastAsia="zh-CN"/>
    </w:rPr>
  </w:style>
  <w:style w:type="paragraph" w:styleId="NormalWeb">
    <w:name w:val="Normal (Web)"/>
    <w:basedOn w:val="Normal"/>
    <w:rsid w:val="00E3401D"/>
    <w:pPr>
      <w:spacing w:after="120"/>
      <w:ind w:left="120"/>
    </w:pPr>
    <w:rPr>
      <w:color w:val="000000"/>
      <w:lang w:val="es-MX" w:eastAsia="zh-CN"/>
    </w:rPr>
  </w:style>
  <w:style w:type="paragraph" w:customStyle="1" w:styleId="tab">
    <w:name w:val="tab"/>
    <w:basedOn w:val="Normal"/>
    <w:rsid w:val="00E3401D"/>
    <w:pPr>
      <w:spacing w:after="120"/>
      <w:ind w:left="120"/>
    </w:pPr>
    <w:rPr>
      <w:color w:val="000000"/>
      <w:lang w:val="es-MX" w:eastAsia="zh-CN"/>
    </w:rPr>
  </w:style>
  <w:style w:type="paragraph" w:styleId="Prrafodelista">
    <w:name w:val="List Paragraph"/>
    <w:basedOn w:val="Normal"/>
    <w:qFormat/>
    <w:rsid w:val="00E3401D"/>
    <w:pPr>
      <w:spacing w:after="160" w:line="259" w:lineRule="atLeast"/>
      <w:ind w:left="720"/>
    </w:pPr>
    <w:rPr>
      <w:rFonts w:ascii="Calibri" w:hAnsi="Calibri"/>
      <w:sz w:val="22"/>
      <w:szCs w:val="22"/>
      <w:lang w:val="es-MX" w:eastAsia="zh-CN"/>
    </w:rPr>
  </w:style>
  <w:style w:type="paragraph" w:customStyle="1" w:styleId="annotationsubject">
    <w:name w:val="annotation subject"/>
    <w:basedOn w:val="Textocomentario"/>
    <w:next w:val="Textocomentario"/>
    <w:rsid w:val="00E3401D"/>
    <w:rPr>
      <w:b/>
      <w:bCs/>
    </w:rPr>
  </w:style>
  <w:style w:type="paragraph" w:customStyle="1" w:styleId="BalloonText">
    <w:name w:val="Balloon Text"/>
    <w:basedOn w:val="Normal"/>
    <w:rsid w:val="00E3401D"/>
    <w:rPr>
      <w:rFonts w:ascii="Segoe UI" w:hAnsi="Segoe UI" w:cs="Segoe UI"/>
      <w:sz w:val="18"/>
      <w:szCs w:val="18"/>
      <w:lang w:val="es-MX" w:eastAsia="zh-CN"/>
    </w:rPr>
  </w:style>
  <w:style w:type="paragraph" w:customStyle="1" w:styleId="footnotedescription">
    <w:name w:val="footnote description"/>
    <w:next w:val="Normal"/>
    <w:rsid w:val="00E3401D"/>
    <w:pPr>
      <w:spacing w:after="0" w:line="262" w:lineRule="atLeast"/>
      <w:ind w:left="64"/>
    </w:pPr>
    <w:rPr>
      <w:rFonts w:ascii="Arial" w:eastAsia="Times New Roman" w:hAnsi="Arial" w:cs="Arial"/>
      <w:color w:val="000000"/>
      <w:sz w:val="16"/>
      <w:szCs w:val="16"/>
      <w:lang w:eastAsia="zh-CN"/>
    </w:rPr>
  </w:style>
  <w:style w:type="paragraph" w:styleId="Revisin">
    <w:name w:val="Revision"/>
    <w:rsid w:val="00E3401D"/>
    <w:pPr>
      <w:spacing w:after="0" w:line="240" w:lineRule="auto"/>
    </w:pPr>
    <w:rPr>
      <w:rFonts w:ascii="Calibri" w:eastAsia="Times New Roman" w:hAnsi="Calibri" w:cs="Times New Roman"/>
      <w:lang w:eastAsia="zh-CN"/>
    </w:rPr>
  </w:style>
  <w:style w:type="paragraph" w:customStyle="1" w:styleId="Default">
    <w:name w:val="Default"/>
    <w:rsid w:val="00E3401D"/>
    <w:pPr>
      <w:spacing w:after="0" w:line="240" w:lineRule="auto"/>
    </w:pPr>
    <w:rPr>
      <w:rFonts w:ascii="Arial" w:eastAsia="Times New Roman" w:hAnsi="Arial" w:cs="Arial"/>
      <w:color w:val="000000"/>
      <w:sz w:val="24"/>
      <w:szCs w:val="24"/>
      <w:lang w:eastAsia="zh-CN"/>
    </w:rPr>
  </w:style>
  <w:style w:type="paragraph" w:customStyle="1" w:styleId="BodyText3">
    <w:name w:val="Body Text 3"/>
    <w:basedOn w:val="Normal"/>
    <w:rsid w:val="00E3401D"/>
    <w:pPr>
      <w:spacing w:after="120"/>
    </w:pPr>
    <w:rPr>
      <w:sz w:val="16"/>
      <w:szCs w:val="16"/>
      <w:lang w:val="es-MX" w:eastAsia="zh-CN"/>
    </w:rPr>
  </w:style>
  <w:style w:type="paragraph" w:customStyle="1" w:styleId="CERRAR">
    <w:name w:val="CERRAR"/>
    <w:basedOn w:val="Normal"/>
    <w:rsid w:val="00E3401D"/>
    <w:pPr>
      <w:spacing w:after="29" w:line="187" w:lineRule="atLeast"/>
      <w:ind w:firstLine="288"/>
      <w:jc w:val="both"/>
    </w:pPr>
    <w:rPr>
      <w:rFonts w:ascii="Arial" w:hAnsi="Arial" w:cs="Arial"/>
      <w:sz w:val="18"/>
      <w:szCs w:val="18"/>
      <w:lang w:val="es-ES_tradnl" w:eastAsia="zh-CN"/>
    </w:rPr>
  </w:style>
  <w:style w:type="paragraph" w:customStyle="1" w:styleId="ABRIR">
    <w:name w:val="ABRIR"/>
    <w:basedOn w:val="Normal"/>
    <w:rsid w:val="00E3401D"/>
    <w:pPr>
      <w:spacing w:after="120" w:line="240" w:lineRule="atLeast"/>
      <w:ind w:firstLine="288"/>
      <w:jc w:val="both"/>
    </w:pPr>
    <w:rPr>
      <w:rFonts w:ascii="Arial" w:hAnsi="Arial" w:cs="Arial"/>
      <w:sz w:val="18"/>
      <w:szCs w:val="18"/>
      <w:lang w:val="es-ES_tradnl" w:eastAsia="zh-CN"/>
    </w:rPr>
  </w:style>
  <w:style w:type="paragraph" w:customStyle="1" w:styleId="4x3">
    <w:name w:val="4x3"/>
    <w:basedOn w:val="texto0"/>
    <w:rsid w:val="00E3401D"/>
    <w:pPr>
      <w:tabs>
        <w:tab w:val="left" w:pos="810"/>
        <w:tab w:val="left" w:pos="2430"/>
        <w:tab w:val="right" w:pos="4860"/>
        <w:tab w:val="left" w:pos="6390"/>
      </w:tabs>
      <w:snapToGrid/>
      <w:spacing w:line="216" w:lineRule="atLeast"/>
    </w:pPr>
    <w:rPr>
      <w:lang w:val="es-ES_tradnl" w:eastAsia="zh-CN"/>
    </w:rPr>
  </w:style>
  <w:style w:type="paragraph" w:customStyle="1" w:styleId="registro">
    <w:name w:val="registro"/>
    <w:basedOn w:val="texto0"/>
    <w:rsid w:val="00E3401D"/>
    <w:pPr>
      <w:snapToGrid/>
      <w:spacing w:line="216" w:lineRule="atLeast"/>
      <w:jc w:val="right"/>
    </w:pPr>
    <w:rPr>
      <w:b/>
      <w:bCs/>
      <w:lang w:val="es-ES_tradnl" w:eastAsia="zh-CN"/>
    </w:rPr>
  </w:style>
  <w:style w:type="paragraph" w:customStyle="1" w:styleId="2X1">
    <w:name w:val="2X1"/>
    <w:basedOn w:val="Normal"/>
    <w:rsid w:val="00E3401D"/>
    <w:pPr>
      <w:tabs>
        <w:tab w:val="left" w:pos="2160"/>
        <w:tab w:val="left" w:pos="7200"/>
      </w:tabs>
      <w:spacing w:after="29" w:line="202" w:lineRule="exact"/>
      <w:ind w:left="2160" w:right="3172" w:hanging="1980"/>
    </w:pPr>
    <w:rPr>
      <w:rFonts w:ascii="Arial" w:hAnsi="Arial" w:cs="Arial"/>
      <w:sz w:val="18"/>
      <w:szCs w:val="18"/>
      <w:lang w:val="es-ES_tradnl" w:eastAsia="zh-CN"/>
    </w:rPr>
  </w:style>
  <w:style w:type="paragraph" w:customStyle="1" w:styleId="centneg">
    <w:name w:val="centneg"/>
    <w:basedOn w:val="texto0"/>
    <w:rsid w:val="00E3401D"/>
    <w:pPr>
      <w:snapToGrid/>
      <w:spacing w:line="216" w:lineRule="atLeast"/>
      <w:ind w:firstLine="0"/>
      <w:jc w:val="center"/>
    </w:pPr>
    <w:rPr>
      <w:b/>
      <w:bCs/>
      <w:lang w:val="es-ES_tradnl" w:eastAsia="zh-CN"/>
    </w:rPr>
  </w:style>
  <w:style w:type="paragraph" w:customStyle="1" w:styleId="2X2">
    <w:name w:val="2X2"/>
    <w:basedOn w:val="2X1"/>
    <w:rsid w:val="00E3401D"/>
    <w:pPr>
      <w:tabs>
        <w:tab w:val="clear" w:pos="7200"/>
        <w:tab w:val="right" w:pos="7110"/>
        <w:tab w:val="right" w:pos="8550"/>
      </w:tabs>
      <w:jc w:val="both"/>
    </w:pPr>
  </w:style>
  <w:style w:type="paragraph" w:customStyle="1" w:styleId="4X1">
    <w:name w:val="4X1"/>
    <w:basedOn w:val="Normal"/>
    <w:rsid w:val="00E3401D"/>
    <w:pPr>
      <w:tabs>
        <w:tab w:val="right" w:pos="720"/>
        <w:tab w:val="right" w:pos="2250"/>
        <w:tab w:val="right" w:pos="3420"/>
        <w:tab w:val="left" w:pos="4680"/>
      </w:tabs>
      <w:spacing w:after="29" w:line="202" w:lineRule="exact"/>
    </w:pPr>
    <w:rPr>
      <w:rFonts w:ascii="Arial" w:hAnsi="Arial" w:cs="Arial"/>
      <w:sz w:val="18"/>
      <w:szCs w:val="18"/>
      <w:lang w:val="es-ES_tradnl" w:eastAsia="zh-CN"/>
    </w:rPr>
  </w:style>
  <w:style w:type="paragraph" w:customStyle="1" w:styleId="centrado">
    <w:name w:val="centrado"/>
    <w:basedOn w:val="texto0"/>
    <w:rsid w:val="00E3401D"/>
    <w:pPr>
      <w:snapToGrid/>
      <w:spacing w:line="216" w:lineRule="atLeast"/>
      <w:jc w:val="center"/>
    </w:pPr>
    <w:rPr>
      <w:lang w:val="es-ES_tradnl" w:eastAsia="zh-CN"/>
    </w:rPr>
  </w:style>
  <w:style w:type="paragraph" w:customStyle="1" w:styleId="punto2">
    <w:name w:val="punto2"/>
    <w:basedOn w:val="texto0"/>
    <w:rsid w:val="00E3401D"/>
    <w:pPr>
      <w:snapToGrid/>
      <w:spacing w:line="216" w:lineRule="atLeast"/>
      <w:ind w:left="270" w:firstLine="0"/>
    </w:pPr>
    <w:rPr>
      <w:lang w:val="es-ES_tradnl" w:eastAsia="zh-CN"/>
    </w:rPr>
  </w:style>
  <w:style w:type="paragraph" w:customStyle="1" w:styleId="indent">
    <w:name w:val="indent"/>
    <w:basedOn w:val="texto0"/>
    <w:rsid w:val="00E3401D"/>
    <w:pPr>
      <w:snapToGrid/>
      <w:spacing w:line="216" w:lineRule="atLeast"/>
      <w:ind w:left="5400" w:hanging="1080"/>
    </w:pPr>
    <w:rPr>
      <w:lang w:val="es-ES_tradnl" w:eastAsia="zh-CN"/>
    </w:rPr>
  </w:style>
  <w:style w:type="paragraph" w:customStyle="1" w:styleId="TX1">
    <w:name w:val="TX1"/>
    <w:basedOn w:val="Normal"/>
    <w:rsid w:val="00E3401D"/>
    <w:pPr>
      <w:ind w:left="2880" w:hanging="2700"/>
    </w:pPr>
    <w:rPr>
      <w:rFonts w:ascii="Arial" w:hAnsi="Arial" w:cs="Arial"/>
      <w:sz w:val="18"/>
      <w:szCs w:val="18"/>
      <w:lang w:val="es-ES_tradnl" w:eastAsia="zh-CN"/>
    </w:rPr>
  </w:style>
  <w:style w:type="paragraph" w:customStyle="1" w:styleId="cabeza6">
    <w:name w:val="cabeza6"/>
    <w:basedOn w:val="Normal"/>
    <w:rsid w:val="00E3401D"/>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Arial" w:hAnsi="Arial" w:cs="Arial"/>
      <w:sz w:val="18"/>
      <w:szCs w:val="18"/>
      <w:lang w:val="es-ES_tradnl" w:eastAsia="zh-CN"/>
    </w:rPr>
  </w:style>
  <w:style w:type="paragraph" w:customStyle="1" w:styleId="cabeza1">
    <w:name w:val="cabeza1"/>
    <w:basedOn w:val="Normal"/>
    <w:rsid w:val="00E3401D"/>
    <w:pPr>
      <w:pBdr>
        <w:top w:val="double" w:sz="6" w:space="1" w:color="auto"/>
        <w:bottom w:val="double" w:sz="6" w:space="1" w:color="auto"/>
      </w:pBdr>
      <w:tabs>
        <w:tab w:val="center" w:pos="1080"/>
        <w:tab w:val="center" w:pos="2790"/>
        <w:tab w:val="center" w:pos="4320"/>
        <w:tab w:val="center" w:pos="6930"/>
      </w:tabs>
    </w:pPr>
    <w:rPr>
      <w:rFonts w:ascii="Arial" w:hAnsi="Arial" w:cs="Arial"/>
      <w:sz w:val="18"/>
      <w:szCs w:val="18"/>
      <w:lang w:val="es-ES_tradnl" w:eastAsia="zh-CN"/>
    </w:rPr>
  </w:style>
  <w:style w:type="paragraph" w:customStyle="1" w:styleId="1x1">
    <w:name w:val="1x1"/>
    <w:basedOn w:val="texto0"/>
    <w:rsid w:val="00E3401D"/>
    <w:pPr>
      <w:snapToGrid/>
      <w:spacing w:line="216" w:lineRule="atLeast"/>
      <w:ind w:left="2790" w:hanging="2430"/>
    </w:pPr>
    <w:rPr>
      <w:lang w:val="es-ES_tradnl" w:eastAsia="zh-CN"/>
    </w:rPr>
  </w:style>
  <w:style w:type="paragraph" w:customStyle="1" w:styleId="ENCONST">
    <w:name w:val="ENCONST"/>
    <w:basedOn w:val="texto0"/>
    <w:rsid w:val="00E3401D"/>
    <w:pPr>
      <w:pBdr>
        <w:bottom w:val="single" w:sz="12" w:space="1" w:color="808080"/>
      </w:pBdr>
      <w:snapToGrid/>
      <w:spacing w:line="216" w:lineRule="atLeast"/>
      <w:ind w:left="284" w:right="334" w:firstLine="0"/>
    </w:pPr>
    <w:rPr>
      <w:sz w:val="16"/>
      <w:szCs w:val="16"/>
      <w:lang w:val="es-ES_tradnl" w:eastAsia="zh-CN"/>
    </w:rPr>
  </w:style>
  <w:style w:type="paragraph" w:customStyle="1" w:styleId="PIE">
    <w:name w:val="PIE"/>
    <w:basedOn w:val="2X1"/>
    <w:rsid w:val="00E3401D"/>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E3401D"/>
    <w:pPr>
      <w:snapToGrid/>
      <w:spacing w:before="112" w:line="216" w:lineRule="atLeast"/>
      <w:ind w:firstLine="290"/>
    </w:pPr>
    <w:rPr>
      <w:b/>
      <w:bCs/>
      <w:i/>
      <w:iCs/>
      <w:lang w:val="es-ES_tradnl" w:eastAsia="zh-CN"/>
    </w:rPr>
  </w:style>
  <w:style w:type="paragraph" w:customStyle="1" w:styleId="CG">
    <w:name w:val="CG"/>
    <w:basedOn w:val="Normal"/>
    <w:rsid w:val="00E3401D"/>
    <w:pPr>
      <w:jc w:val="both"/>
    </w:pPr>
    <w:rPr>
      <w:rFonts w:ascii="Courier" w:hAnsi="Courier"/>
      <w:b/>
      <w:bCs/>
      <w:sz w:val="20"/>
      <w:szCs w:val="20"/>
      <w:lang w:val="es-ES_tradnl" w:eastAsia="zh-CN"/>
    </w:rPr>
  </w:style>
  <w:style w:type="paragraph" w:customStyle="1" w:styleId="centro">
    <w:name w:val="centro"/>
    <w:basedOn w:val="centrado"/>
    <w:rsid w:val="00E3401D"/>
  </w:style>
  <w:style w:type="paragraph" w:customStyle="1" w:styleId="cab1">
    <w:name w:val="cab1"/>
    <w:basedOn w:val="texto0"/>
    <w:rsid w:val="00E3401D"/>
    <w:pPr>
      <w:snapToGrid/>
      <w:spacing w:line="216" w:lineRule="atLeast"/>
    </w:pPr>
    <w:rPr>
      <w:rFonts w:ascii="Courier" w:hAnsi="Courier" w:cs="Times New Roman"/>
      <w:b/>
      <w:bCs/>
      <w:sz w:val="24"/>
      <w:szCs w:val="24"/>
      <w:lang w:val="es-ES_tradnl" w:eastAsia="zh-CN"/>
    </w:rPr>
  </w:style>
  <w:style w:type="paragraph" w:customStyle="1" w:styleId="txt1">
    <w:name w:val="txt1"/>
    <w:basedOn w:val="texto0"/>
    <w:rsid w:val="00E3401D"/>
    <w:pPr>
      <w:snapToGrid/>
      <w:spacing w:line="360" w:lineRule="atLeast"/>
    </w:pPr>
    <w:rPr>
      <w:sz w:val="24"/>
      <w:szCs w:val="24"/>
      <w:lang w:val="es-ES_tradnl" w:eastAsia="zh-CN"/>
    </w:rPr>
  </w:style>
  <w:style w:type="paragraph" w:customStyle="1" w:styleId="TX">
    <w:name w:val="TX"/>
    <w:basedOn w:val="texto0"/>
    <w:rsid w:val="00E3401D"/>
    <w:pPr>
      <w:snapToGrid/>
      <w:spacing w:line="216" w:lineRule="atLeast"/>
    </w:pPr>
    <w:rPr>
      <w:b/>
      <w:bCs/>
      <w:lang w:val="es-ES_tradnl" w:eastAsia="zh-CN"/>
    </w:rPr>
  </w:style>
  <w:style w:type="paragraph" w:customStyle="1" w:styleId="dent">
    <w:name w:val="dent"/>
    <w:basedOn w:val="texto0"/>
    <w:rsid w:val="00E3401D"/>
    <w:pPr>
      <w:tabs>
        <w:tab w:val="left" w:pos="3600"/>
      </w:tabs>
      <w:snapToGrid/>
      <w:spacing w:line="216" w:lineRule="atLeast"/>
      <w:ind w:left="3600" w:hanging="3330"/>
    </w:pPr>
    <w:rPr>
      <w:lang w:val="es-ES_tradnl" w:eastAsia="zh-CN"/>
    </w:rPr>
  </w:style>
  <w:style w:type="paragraph" w:customStyle="1" w:styleId="SRA">
    <w:name w:val="SRA"/>
    <w:basedOn w:val="texto0"/>
    <w:rsid w:val="00E3401D"/>
    <w:pPr>
      <w:snapToGrid/>
      <w:spacing w:line="216" w:lineRule="atLeast"/>
      <w:ind w:left="1440" w:hanging="1170"/>
    </w:pPr>
    <w:rPr>
      <w:lang w:val="es-ES_tradnl" w:eastAsia="zh-CN"/>
    </w:rPr>
  </w:style>
  <w:style w:type="paragraph" w:customStyle="1" w:styleId="saco">
    <w:name w:val="saco"/>
    <w:basedOn w:val="Normal"/>
    <w:rsid w:val="00E3401D"/>
    <w:pPr>
      <w:tabs>
        <w:tab w:val="right" w:leader="dot" w:pos="5040"/>
        <w:tab w:val="center" w:pos="6120"/>
        <w:tab w:val="right" w:pos="7380"/>
      </w:tabs>
      <w:spacing w:after="101" w:line="216" w:lineRule="atLeast"/>
      <w:ind w:right="2448" w:firstLine="270"/>
      <w:jc w:val="both"/>
    </w:pPr>
    <w:rPr>
      <w:rFonts w:ascii="Arial" w:hAnsi="Arial" w:cs="Arial"/>
      <w:sz w:val="22"/>
      <w:szCs w:val="22"/>
      <w:lang w:val="es-ES_tradnl" w:eastAsia="zh-CN"/>
    </w:rPr>
  </w:style>
  <w:style w:type="paragraph" w:customStyle="1" w:styleId="saco1">
    <w:name w:val="saco1"/>
    <w:basedOn w:val="saco"/>
    <w:rsid w:val="00E3401D"/>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E3401D"/>
    <w:pPr>
      <w:tabs>
        <w:tab w:val="left" w:pos="3240"/>
        <w:tab w:val="left" w:pos="5580"/>
      </w:tabs>
      <w:snapToGrid/>
      <w:spacing w:line="216" w:lineRule="atLeast"/>
    </w:pPr>
    <w:rPr>
      <w:rFonts w:ascii="Helv" w:hAnsi="Helv" w:cs="Times New Roman"/>
      <w:b/>
      <w:bCs/>
      <w:lang w:val="es-ES_tradnl" w:eastAsia="zh-CN"/>
    </w:rPr>
  </w:style>
  <w:style w:type="paragraph" w:customStyle="1" w:styleId="modelo">
    <w:name w:val="modelo"/>
    <w:basedOn w:val="texto0"/>
    <w:rsid w:val="00E3401D"/>
    <w:pPr>
      <w:tabs>
        <w:tab w:val="left" w:pos="2970"/>
        <w:tab w:val="left" w:pos="4950"/>
      </w:tabs>
      <w:snapToGrid/>
      <w:spacing w:line="216" w:lineRule="atLeast"/>
    </w:pPr>
    <w:rPr>
      <w:rFonts w:ascii="Helv" w:hAnsi="Helv" w:cs="Times New Roman"/>
      <w:lang w:val="es-ES_tradnl" w:eastAsia="zh-CN"/>
    </w:rPr>
  </w:style>
  <w:style w:type="paragraph" w:customStyle="1" w:styleId="versin">
    <w:name w:val="versión"/>
    <w:basedOn w:val="texto0"/>
    <w:rsid w:val="00E3401D"/>
    <w:pPr>
      <w:tabs>
        <w:tab w:val="left" w:pos="2970"/>
        <w:tab w:val="left" w:pos="4950"/>
        <w:tab w:val="left" w:pos="5580"/>
      </w:tabs>
      <w:snapToGrid/>
      <w:spacing w:line="216" w:lineRule="atLeast"/>
    </w:pPr>
    <w:rPr>
      <w:rFonts w:ascii="Helv" w:hAnsi="Helv" w:cs="Times New Roman"/>
      <w:lang w:val="es-ES_tradnl" w:eastAsia="zh-CN"/>
    </w:rPr>
  </w:style>
  <w:style w:type="paragraph" w:customStyle="1" w:styleId="tabla1">
    <w:name w:val="tabla1"/>
    <w:basedOn w:val="texto0"/>
    <w:rsid w:val="00E3401D"/>
    <w:pPr>
      <w:tabs>
        <w:tab w:val="right" w:pos="2610"/>
        <w:tab w:val="right" w:pos="4230"/>
        <w:tab w:val="right" w:pos="5760"/>
        <w:tab w:val="right" w:pos="7200"/>
        <w:tab w:val="right" w:pos="8640"/>
      </w:tabs>
      <w:snapToGrid/>
      <w:spacing w:line="216" w:lineRule="atLeast"/>
    </w:pPr>
    <w:rPr>
      <w:rFonts w:ascii="Helv" w:hAnsi="Helv" w:cs="Times New Roman"/>
      <w:lang w:val="es-ES_tradnl" w:eastAsia="zh-CN"/>
    </w:rPr>
  </w:style>
  <w:style w:type="paragraph" w:customStyle="1" w:styleId="partido">
    <w:name w:val="partido"/>
    <w:basedOn w:val="texto0"/>
    <w:rsid w:val="00E3401D"/>
    <w:pPr>
      <w:tabs>
        <w:tab w:val="right" w:pos="5760"/>
        <w:tab w:val="right" w:pos="8010"/>
      </w:tabs>
      <w:snapToGrid/>
      <w:spacing w:line="216" w:lineRule="atLeast"/>
    </w:pPr>
    <w:rPr>
      <w:rFonts w:ascii="Helv" w:hAnsi="Helv" w:cs="Times New Roman"/>
      <w:lang w:val="es-ES_tradnl" w:eastAsia="zh-CN"/>
    </w:rPr>
  </w:style>
  <w:style w:type="paragraph" w:customStyle="1" w:styleId="shcp1">
    <w:name w:val="shcp1"/>
    <w:basedOn w:val="texto0"/>
    <w:rsid w:val="00E3401D"/>
    <w:pPr>
      <w:tabs>
        <w:tab w:val="right" w:pos="810"/>
        <w:tab w:val="right" w:pos="2070"/>
        <w:tab w:val="right" w:pos="3240"/>
        <w:tab w:val="center" w:pos="4500"/>
      </w:tabs>
      <w:snapToGrid/>
      <w:spacing w:line="216" w:lineRule="atLeast"/>
      <w:ind w:left="5490" w:hanging="5490"/>
    </w:pPr>
    <w:rPr>
      <w:rFonts w:ascii="Helv" w:hAnsi="Helv" w:cs="Times New Roman"/>
      <w:lang w:val="es-ES_tradnl" w:eastAsia="zh-CN"/>
    </w:rPr>
  </w:style>
  <w:style w:type="paragraph" w:customStyle="1" w:styleId="shcp11">
    <w:name w:val="shcp1.1"/>
    <w:basedOn w:val="texto0"/>
    <w:rsid w:val="00E3401D"/>
    <w:pPr>
      <w:tabs>
        <w:tab w:val="center" w:pos="720"/>
        <w:tab w:val="center" w:pos="1980"/>
        <w:tab w:val="center" w:pos="3330"/>
        <w:tab w:val="center" w:pos="4500"/>
        <w:tab w:val="center" w:pos="6030"/>
      </w:tabs>
      <w:snapToGrid/>
      <w:spacing w:line="216" w:lineRule="atLeast"/>
    </w:pPr>
    <w:rPr>
      <w:rFonts w:ascii="Helv" w:hAnsi="Helv" w:cs="Times New Roman"/>
      <w:lang w:val="es-ES_tradnl" w:eastAsia="zh-CN"/>
    </w:rPr>
  </w:style>
  <w:style w:type="paragraph" w:customStyle="1" w:styleId="pscentro">
    <w:name w:val="pscentro"/>
    <w:basedOn w:val="Normal"/>
    <w:rsid w:val="00E3401D"/>
    <w:pPr>
      <w:spacing w:after="101" w:line="216" w:lineRule="atLeast"/>
      <w:jc w:val="center"/>
    </w:pPr>
    <w:rPr>
      <w:rFonts w:ascii="Helv" w:hAnsi="Helv"/>
      <w:b/>
      <w:bCs/>
      <w:sz w:val="22"/>
      <w:szCs w:val="22"/>
      <w:lang w:val="es-ES_tradnl" w:eastAsia="zh-CN"/>
    </w:rPr>
  </w:style>
  <w:style w:type="paragraph" w:customStyle="1" w:styleId="psroma">
    <w:name w:val="psroma"/>
    <w:basedOn w:val="Normal"/>
    <w:rsid w:val="00E3401D"/>
    <w:pPr>
      <w:spacing w:after="101" w:line="216" w:lineRule="atLeast"/>
      <w:ind w:left="1440" w:hanging="720"/>
      <w:jc w:val="both"/>
    </w:pPr>
    <w:rPr>
      <w:rFonts w:ascii="Helv" w:hAnsi="Helv"/>
      <w:sz w:val="22"/>
      <w:szCs w:val="22"/>
      <w:lang w:val="es-ES_tradnl" w:eastAsia="zh-CN"/>
    </w:rPr>
  </w:style>
  <w:style w:type="paragraph" w:customStyle="1" w:styleId="psinci">
    <w:name w:val="psinci"/>
    <w:basedOn w:val="psroma"/>
    <w:rsid w:val="00E3401D"/>
    <w:pPr>
      <w:ind w:left="2160"/>
    </w:pPr>
  </w:style>
  <w:style w:type="paragraph" w:customStyle="1" w:styleId="cetneg">
    <w:name w:val="cetneg"/>
    <w:basedOn w:val="texto0"/>
    <w:rsid w:val="00E3401D"/>
    <w:pPr>
      <w:snapToGrid/>
      <w:spacing w:line="216" w:lineRule="atLeast"/>
      <w:jc w:val="center"/>
    </w:pPr>
    <w:rPr>
      <w:rFonts w:ascii="Helv" w:hAnsi="Helv" w:cs="Times New Roman"/>
      <w:b/>
      <w:bCs/>
      <w:lang w:val="es-ES_tradnl" w:eastAsia="zh-CN"/>
    </w:rPr>
  </w:style>
  <w:style w:type="paragraph" w:customStyle="1" w:styleId="FIRMA">
    <w:name w:val="FIRMA"/>
    <w:basedOn w:val="texto0"/>
    <w:rsid w:val="00E3401D"/>
    <w:pPr>
      <w:tabs>
        <w:tab w:val="right" w:leader="dot" w:pos="8640"/>
      </w:tabs>
      <w:snapToGrid/>
      <w:spacing w:line="216" w:lineRule="atLeast"/>
      <w:ind w:left="4320" w:firstLine="0"/>
    </w:pPr>
    <w:rPr>
      <w:rFonts w:ascii="Helv" w:hAnsi="Helv" w:cs="Times New Roman"/>
      <w:lang w:val="es-ES_tradnl" w:eastAsia="zh-CN"/>
    </w:rPr>
  </w:style>
  <w:style w:type="paragraph" w:customStyle="1" w:styleId="FIRMA2">
    <w:name w:val="FIRMA2"/>
    <w:basedOn w:val="texto0"/>
    <w:rsid w:val="00E3401D"/>
    <w:pPr>
      <w:tabs>
        <w:tab w:val="center" w:pos="6480"/>
      </w:tabs>
      <w:snapToGrid/>
      <w:spacing w:line="216" w:lineRule="atLeast"/>
    </w:pPr>
    <w:rPr>
      <w:rFonts w:ascii="Helv" w:hAnsi="Helv" w:cs="Times New Roman"/>
      <w:lang w:val="es-ES_tradnl" w:eastAsia="zh-CN"/>
    </w:rPr>
  </w:style>
  <w:style w:type="paragraph" w:customStyle="1" w:styleId="NOMBRE">
    <w:name w:val="NOMBRE"/>
    <w:basedOn w:val="texto0"/>
    <w:rsid w:val="00E3401D"/>
    <w:pPr>
      <w:tabs>
        <w:tab w:val="right" w:leader="underscore" w:pos="8640"/>
      </w:tabs>
      <w:snapToGrid/>
      <w:spacing w:line="216" w:lineRule="atLeast"/>
    </w:pPr>
    <w:rPr>
      <w:rFonts w:ascii="Helv" w:hAnsi="Helv" w:cs="Times New Roman"/>
      <w:lang w:val="es-ES_tradnl" w:eastAsia="zh-CN"/>
    </w:rPr>
  </w:style>
  <w:style w:type="paragraph" w:customStyle="1" w:styleId="GRANPTOS">
    <w:name w:val="GRANPTOS"/>
    <w:basedOn w:val="NOMBRE"/>
    <w:rsid w:val="00E3401D"/>
    <w:pPr>
      <w:tabs>
        <w:tab w:val="right" w:leader="dot" w:pos="8640"/>
      </w:tabs>
    </w:pPr>
  </w:style>
  <w:style w:type="paragraph" w:customStyle="1" w:styleId="tabla10">
    <w:name w:val="tabla 1"/>
    <w:basedOn w:val="texto0"/>
    <w:rsid w:val="00E3401D"/>
    <w:pPr>
      <w:snapToGrid/>
      <w:spacing w:line="216" w:lineRule="atLeast"/>
    </w:pPr>
    <w:rPr>
      <w:rFonts w:ascii="Helv" w:hAnsi="Helv" w:cs="Times New Roman"/>
      <w:lang w:val="es-ES_tradnl" w:eastAsia="zh-CN"/>
    </w:rPr>
  </w:style>
  <w:style w:type="paragraph" w:customStyle="1" w:styleId="Textonormal">
    <w:name w:val="Texto normal"/>
    <w:basedOn w:val="Normal"/>
    <w:rsid w:val="00E3401D"/>
    <w:pPr>
      <w:spacing w:after="120"/>
    </w:pPr>
    <w:rPr>
      <w:sz w:val="20"/>
      <w:szCs w:val="20"/>
      <w:lang w:eastAsia="zh-CN"/>
    </w:rPr>
  </w:style>
  <w:style w:type="paragraph" w:customStyle="1" w:styleId="Textoindependiente21">
    <w:name w:val="Texto independiente 21"/>
    <w:basedOn w:val="Normal"/>
    <w:rsid w:val="00E3401D"/>
    <w:pPr>
      <w:jc w:val="both"/>
    </w:pPr>
    <w:rPr>
      <w:rFonts w:ascii="Helv" w:hAnsi="Helv"/>
      <w:color w:val="FF0000"/>
      <w:sz w:val="20"/>
      <w:szCs w:val="20"/>
      <w:lang w:val="es-MX" w:eastAsia="zh-CN"/>
    </w:rPr>
  </w:style>
  <w:style w:type="paragraph" w:customStyle="1" w:styleId="Textoindependiente31">
    <w:name w:val="Texto independiente 31"/>
    <w:basedOn w:val="Normal"/>
    <w:rsid w:val="00E3401D"/>
    <w:pPr>
      <w:jc w:val="center"/>
    </w:pPr>
    <w:rPr>
      <w:rFonts w:ascii="Helv" w:hAnsi="Helv"/>
      <w:b/>
      <w:bCs/>
      <w:sz w:val="28"/>
      <w:szCs w:val="28"/>
      <w:lang w:val="es-MX" w:eastAsia="zh-CN"/>
    </w:rPr>
  </w:style>
  <w:style w:type="paragraph" w:customStyle="1" w:styleId="Sangra3detindepend">
    <w:name w:val="Sangría 3 de t. independ"/>
    <w:basedOn w:val="Normal"/>
    <w:rsid w:val="00E3401D"/>
    <w:pPr>
      <w:ind w:left="2835" w:hanging="2835"/>
    </w:pPr>
    <w:rPr>
      <w:rFonts w:ascii="Helv" w:hAnsi="Helv"/>
      <w:sz w:val="20"/>
      <w:szCs w:val="20"/>
      <w:lang w:eastAsia="zh-CN"/>
    </w:rPr>
  </w:style>
  <w:style w:type="paragraph" w:customStyle="1" w:styleId="Parra-1">
    <w:name w:val="Parra-1"/>
    <w:basedOn w:val="Normal"/>
    <w:rsid w:val="00E3401D"/>
    <w:pPr>
      <w:spacing w:before="40" w:after="40" w:line="240" w:lineRule="exact"/>
      <w:ind w:left="284" w:hanging="284"/>
      <w:jc w:val="both"/>
    </w:pPr>
    <w:rPr>
      <w:rFonts w:ascii="Garamond BookCondensed" w:hAnsi="Garamond BookCondensed"/>
      <w:sz w:val="20"/>
      <w:szCs w:val="20"/>
      <w:lang w:val="es-ES_tradnl" w:eastAsia="zh-CN"/>
    </w:rPr>
  </w:style>
  <w:style w:type="paragraph" w:customStyle="1" w:styleId="Mapadeldocumento1">
    <w:name w:val="Mapa del documento1"/>
    <w:basedOn w:val="Normal"/>
    <w:rsid w:val="00E3401D"/>
    <w:pPr>
      <w:shd w:val="clear" w:color="auto" w:fill="000080"/>
    </w:pPr>
    <w:rPr>
      <w:rFonts w:ascii="Tahoma" w:hAnsi="Tahoma" w:cs="Tahoma"/>
      <w:lang w:val="es-ES_tradnl" w:eastAsia="zh-CN"/>
    </w:rPr>
  </w:style>
  <w:style w:type="paragraph" w:customStyle="1" w:styleId="TEXTOPRONOR">
    <w:name w:val="TEXTO PRONOR"/>
    <w:basedOn w:val="Normal"/>
    <w:rsid w:val="00E3401D"/>
    <w:pPr>
      <w:tabs>
        <w:tab w:val="left" w:pos="567"/>
      </w:tabs>
      <w:spacing w:line="288" w:lineRule="atLeast"/>
      <w:ind w:left="1134"/>
      <w:jc w:val="both"/>
    </w:pPr>
    <w:rPr>
      <w:rFonts w:ascii="Helv" w:hAnsi="Helv"/>
      <w:sz w:val="22"/>
      <w:szCs w:val="22"/>
      <w:lang w:val="en-US" w:eastAsia="zh-CN"/>
    </w:rPr>
  </w:style>
  <w:style w:type="paragraph" w:customStyle="1" w:styleId="Textosinformato1">
    <w:name w:val="Texto sin formato1"/>
    <w:basedOn w:val="Normal"/>
    <w:rsid w:val="00E3401D"/>
    <w:pPr>
      <w:ind w:left="2520" w:hanging="2236"/>
    </w:pPr>
    <w:rPr>
      <w:rFonts w:ascii="Helv" w:hAnsi="Helv"/>
      <w:color w:val="FF0000"/>
      <w:sz w:val="20"/>
      <w:szCs w:val="20"/>
      <w:lang w:eastAsia="zh-CN"/>
    </w:rPr>
  </w:style>
  <w:style w:type="paragraph" w:customStyle="1" w:styleId="bm3">
    <w:name w:val="bm3"/>
    <w:basedOn w:val="texto0"/>
    <w:rsid w:val="00E3401D"/>
    <w:pPr>
      <w:tabs>
        <w:tab w:val="center" w:pos="2880"/>
        <w:tab w:val="center" w:pos="6480"/>
      </w:tabs>
      <w:snapToGrid/>
      <w:spacing w:after="0" w:line="206" w:lineRule="exact"/>
    </w:pPr>
    <w:rPr>
      <w:rFonts w:ascii="Univers" w:hAnsi="Univers" w:cs="Times New Roman"/>
      <w:lang w:val="es-ES_tradnl" w:eastAsia="zh-CN"/>
    </w:rPr>
  </w:style>
  <w:style w:type="paragraph" w:customStyle="1" w:styleId="NormalWeb1">
    <w:name w:val="Normal (Web)1"/>
    <w:basedOn w:val="Normal"/>
    <w:rsid w:val="00E3401D"/>
    <w:pPr>
      <w:spacing w:before="100" w:after="100"/>
    </w:pPr>
    <w:rPr>
      <w:color w:val="000000"/>
      <w:lang w:val="es-MX" w:eastAsia="zh-CN"/>
    </w:rPr>
  </w:style>
  <w:style w:type="paragraph" w:customStyle="1" w:styleId="BodyText2">
    <w:name w:val="Body Text 2"/>
    <w:basedOn w:val="Normal"/>
    <w:rsid w:val="00E3401D"/>
    <w:pPr>
      <w:spacing w:after="120" w:line="480" w:lineRule="atLeast"/>
    </w:pPr>
    <w:rPr>
      <w:lang w:eastAsia="zh-CN"/>
    </w:rPr>
  </w:style>
  <w:style w:type="paragraph" w:customStyle="1" w:styleId="romanos0">
    <w:name w:val="romanos"/>
    <w:basedOn w:val="Normal"/>
    <w:rsid w:val="00E3401D"/>
    <w:pPr>
      <w:spacing w:after="101" w:line="216" w:lineRule="atLeast"/>
      <w:ind w:left="720" w:hanging="432"/>
      <w:jc w:val="both"/>
    </w:pPr>
    <w:rPr>
      <w:rFonts w:ascii="Arial" w:hAnsi="Arial" w:cs="Arial"/>
      <w:sz w:val="18"/>
      <w:szCs w:val="18"/>
      <w:lang w:eastAsia="zh-CN"/>
    </w:rPr>
  </w:style>
  <w:style w:type="paragraph" w:customStyle="1" w:styleId="BodyTextIndent2">
    <w:name w:val="Body Text Indent 2"/>
    <w:basedOn w:val="Normal"/>
    <w:rsid w:val="00E3401D"/>
    <w:pPr>
      <w:spacing w:after="120" w:line="480" w:lineRule="atLeast"/>
      <w:ind w:left="283"/>
    </w:pPr>
    <w:rPr>
      <w:lang w:eastAsia="zh-CN"/>
    </w:rPr>
  </w:style>
  <w:style w:type="paragraph" w:customStyle="1" w:styleId="lineablanco8">
    <w:name w:val="linea blanco 8"/>
    <w:basedOn w:val="Normal"/>
    <w:rsid w:val="00E3401D"/>
    <w:pPr>
      <w:jc w:val="both"/>
    </w:pPr>
    <w:rPr>
      <w:sz w:val="16"/>
      <w:szCs w:val="16"/>
      <w:lang w:val="es-MX" w:eastAsia="zh-CN"/>
    </w:rPr>
  </w:style>
  <w:style w:type="paragraph" w:customStyle="1" w:styleId="Tema">
    <w:name w:val="Tema"/>
    <w:rsid w:val="00E3401D"/>
    <w:pPr>
      <w:pBdr>
        <w:bottom w:val="single" w:sz="24" w:space="0" w:color="000000"/>
      </w:pBdr>
      <w:spacing w:after="0" w:line="240" w:lineRule="auto"/>
      <w:jc w:val="both"/>
    </w:pPr>
    <w:rPr>
      <w:rFonts w:ascii="Arial" w:eastAsia="Times New Roman" w:hAnsi="Arial" w:cs="Arial"/>
      <w:color w:val="000000"/>
      <w:sz w:val="20"/>
      <w:szCs w:val="20"/>
      <w:lang w:val="es-ES" w:eastAsia="zh-CN"/>
    </w:rPr>
  </w:style>
  <w:style w:type="paragraph" w:customStyle="1" w:styleId="ttulo">
    <w:name w:val="título"/>
    <w:basedOn w:val="Normal"/>
    <w:next w:val="Normal"/>
    <w:rsid w:val="00E3401D"/>
    <w:pPr>
      <w:spacing w:after="200"/>
    </w:pPr>
    <w:rPr>
      <w:rFonts w:ascii="Cambria" w:hAnsi="Cambria"/>
      <w:b/>
      <w:bCs/>
      <w:color w:val="C0C0C0"/>
      <w:sz w:val="18"/>
      <w:szCs w:val="18"/>
      <w:lang w:val="es-ES_tradnl" w:eastAsia="zh-CN"/>
    </w:rPr>
  </w:style>
  <w:style w:type="paragraph" w:customStyle="1" w:styleId="TNR1">
    <w:name w:val="TNR 1"/>
    <w:basedOn w:val="Normal"/>
    <w:rsid w:val="00E3401D"/>
    <w:pPr>
      <w:spacing w:after="200" w:line="276" w:lineRule="atLeast"/>
      <w:jc w:val="center"/>
    </w:pPr>
    <w:rPr>
      <w:b/>
      <w:bCs/>
      <w:lang w:val="es-MX" w:eastAsia="zh-CN"/>
    </w:rPr>
  </w:style>
  <w:style w:type="paragraph" w:customStyle="1" w:styleId="TNR2">
    <w:name w:val="TNR 2"/>
    <w:basedOn w:val="Normal"/>
    <w:rsid w:val="00E3401D"/>
    <w:pPr>
      <w:spacing w:after="200" w:line="276" w:lineRule="atLeast"/>
      <w:jc w:val="both"/>
    </w:pPr>
    <w:rPr>
      <w:b/>
      <w:bCs/>
      <w:lang w:val="es-MX" w:eastAsia="zh-CN"/>
    </w:rPr>
  </w:style>
  <w:style w:type="paragraph" w:customStyle="1" w:styleId="TNR3">
    <w:name w:val="TNR 3"/>
    <w:basedOn w:val="Normal"/>
    <w:rsid w:val="00E3401D"/>
    <w:pPr>
      <w:spacing w:after="200" w:line="276" w:lineRule="atLeast"/>
      <w:jc w:val="both"/>
    </w:pPr>
    <w:rPr>
      <w:b/>
      <w:bCs/>
      <w:lang w:val="es-MX" w:eastAsia="zh-CN"/>
    </w:rPr>
  </w:style>
  <w:style w:type="paragraph" w:customStyle="1" w:styleId="TNR25">
    <w:name w:val="TNR 2.5"/>
    <w:basedOn w:val="Normal"/>
    <w:rsid w:val="00E3401D"/>
    <w:pPr>
      <w:spacing w:after="200" w:line="276" w:lineRule="atLeast"/>
      <w:jc w:val="center"/>
    </w:pPr>
    <w:rPr>
      <w:b/>
      <w:bCs/>
      <w:lang w:val="es-MX" w:eastAsia="zh-CN"/>
    </w:rPr>
  </w:style>
  <w:style w:type="paragraph" w:styleId="Sinespaciado">
    <w:name w:val="No Spacing"/>
    <w:qFormat/>
    <w:rsid w:val="00E3401D"/>
    <w:pPr>
      <w:spacing w:after="0" w:line="240" w:lineRule="auto"/>
    </w:pPr>
    <w:rPr>
      <w:rFonts w:ascii="Cambria" w:eastAsia="Times New Roman" w:hAnsi="Cambria" w:cs="Times New Roman"/>
      <w:lang w:eastAsia="zh-CN"/>
    </w:rPr>
  </w:style>
  <w:style w:type="character" w:styleId="Refdecomentario">
    <w:name w:val="annotation reference"/>
    <w:uiPriority w:val="99"/>
    <w:semiHidden/>
    <w:unhideWhenUsed/>
    <w:rsid w:val="00E3401D"/>
    <w:rPr>
      <w:sz w:val="16"/>
      <w:szCs w:val="16"/>
    </w:rPr>
  </w:style>
  <w:style w:type="paragraph" w:styleId="Asuntodelcomentario">
    <w:name w:val="annotation subject"/>
    <w:basedOn w:val="Textocomentario"/>
    <w:next w:val="Textocomentario"/>
    <w:link w:val="AsuntodelcomentarioCar"/>
    <w:uiPriority w:val="99"/>
    <w:semiHidden/>
    <w:unhideWhenUsed/>
    <w:rsid w:val="00E3401D"/>
    <w:pPr>
      <w:spacing w:after="0"/>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E3401D"/>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rsid w:val="00E3401D"/>
    <w:rPr>
      <w:rFonts w:ascii="Segoe UI" w:hAnsi="Segoe UI" w:cs="Segoe UI"/>
      <w:sz w:val="18"/>
      <w:szCs w:val="18"/>
      <w:lang w:eastAsia="zh-CN"/>
    </w:rPr>
  </w:style>
  <w:style w:type="character" w:customStyle="1" w:styleId="TextodegloboCar">
    <w:name w:val="Texto de globo Car"/>
    <w:basedOn w:val="Fuentedeprrafopredeter"/>
    <w:link w:val="Textodeglobo"/>
    <w:uiPriority w:val="99"/>
    <w:semiHidden/>
    <w:rsid w:val="00E3401D"/>
    <w:rPr>
      <w:rFonts w:ascii="Segoe UI" w:eastAsia="Times New Roman" w:hAnsi="Segoe UI" w:cs="Segoe UI"/>
      <w:sz w:val="18"/>
      <w:szCs w:val="18"/>
      <w:lang w:val="es-ES" w:eastAsia="zh-CN"/>
    </w:rPr>
  </w:style>
  <w:style w:type="paragraph" w:customStyle="1" w:styleId="Sumario">
    <w:name w:val="Sumario"/>
    <w:basedOn w:val="Normal"/>
    <w:rsid w:val="00E3401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3401D"/>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www.gob.mx/cenam/articulos/que-son-los-esfigmomanometro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13733</Words>
  <Characters>75532</Characters>
  <Application>Microsoft Office Word</Application>
  <DocSecurity>0</DocSecurity>
  <Lines>629</Lines>
  <Paragraphs>178</Paragraphs>
  <ScaleCrop>false</ScaleCrop>
  <Company/>
  <LinksUpToDate>false</LinksUpToDate>
  <CharactersWithSpaces>89087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2</cp:revision>
  <dcterms:created xsi:type="dcterms:W3CDTF">2020-07-07T13:52:00Z</dcterms:created>
  <dcterms:modified xsi:type="dcterms:W3CDTF">2020-07-07T13:53:00Z</dcterms:modified>
</cp:coreProperties>
</file>